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87337E" w14:textId="4389CBD2" w:rsidR="00A51012" w:rsidRDefault="003E1599" w:rsidP="00A51012">
      <w:pPr>
        <w:snapToGrid w:val="0"/>
        <w:rPr>
          <w:rFonts w:ascii="微軟正黑體" w:eastAsia="微軟正黑體" w:hAnsi="微軟正黑體"/>
          <w:b/>
          <w:bCs/>
          <w:sz w:val="36"/>
          <w:szCs w:val="36"/>
          <w:lang w:eastAsia="zh-HK"/>
        </w:rPr>
      </w:pPr>
      <w:r>
        <w:rPr>
          <w:noProof/>
          <w:lang w:eastAsia="zh-CN"/>
        </w:rPr>
        <mc:AlternateContent>
          <mc:Choice Requires="wps">
            <w:drawing>
              <wp:anchor distT="45720" distB="45720" distL="114300" distR="114300" simplePos="0" relativeHeight="251781120" behindDoc="0" locked="0" layoutInCell="1" allowOverlap="1" wp14:anchorId="185D0405" wp14:editId="568875A6">
                <wp:simplePos x="0" y="0"/>
                <wp:positionH relativeFrom="margin">
                  <wp:posOffset>-266700</wp:posOffset>
                </wp:positionH>
                <wp:positionV relativeFrom="paragraph">
                  <wp:posOffset>350520</wp:posOffset>
                </wp:positionV>
                <wp:extent cx="6096000" cy="2038350"/>
                <wp:effectExtent l="0" t="0" r="0" b="0"/>
                <wp:wrapNone/>
                <wp:docPr id="12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2038350"/>
                        </a:xfrm>
                        <a:prstGeom prst="rect">
                          <a:avLst/>
                        </a:prstGeom>
                        <a:solidFill>
                          <a:srgbClr val="FFFFFF">
                            <a:alpha val="69804"/>
                          </a:srgbClr>
                        </a:solidFill>
                        <a:ln w="9525">
                          <a:noFill/>
                          <a:miter lim="800000"/>
                          <a:headEnd/>
                          <a:tailEnd/>
                        </a:ln>
                      </wps:spPr>
                      <wps:txbx>
                        <w:txbxContent>
                          <w:p w14:paraId="45377FFC" w14:textId="77777777" w:rsidR="00DD53CA" w:rsidRDefault="00DD53CA" w:rsidP="003E1599">
                            <w:pPr>
                              <w:snapToGrid w:val="0"/>
                              <w:jc w:val="center"/>
                              <w:rPr>
                                <w:rFonts w:eastAsia="微軟正黑體"/>
                                <w:b/>
                                <w:color w:val="000000"/>
                                <w:sz w:val="56"/>
                                <w:szCs w:val="56"/>
                              </w:rPr>
                            </w:pPr>
                            <w:r>
                              <w:rPr>
                                <w:rFonts w:eastAsia="微軟正黑體" w:hint="eastAsia"/>
                                <w:b/>
                                <w:color w:val="000000"/>
                                <w:sz w:val="56"/>
                                <w:szCs w:val="56"/>
                              </w:rPr>
                              <w:t>公</w:t>
                            </w:r>
                            <w:r>
                              <w:rPr>
                                <w:rFonts w:eastAsia="微軟正黑體"/>
                                <w:b/>
                                <w:color w:val="000000"/>
                                <w:sz w:val="56"/>
                                <w:szCs w:val="56"/>
                              </w:rPr>
                              <w:t>民</w:t>
                            </w:r>
                            <w:r>
                              <w:rPr>
                                <w:rFonts w:eastAsia="微軟正黑體" w:hint="eastAsia"/>
                                <w:b/>
                                <w:color w:val="000000"/>
                                <w:sz w:val="56"/>
                                <w:szCs w:val="56"/>
                              </w:rPr>
                              <w:t>、</w:t>
                            </w:r>
                            <w:r>
                              <w:rPr>
                                <w:rFonts w:eastAsia="微軟正黑體"/>
                                <w:b/>
                                <w:color w:val="000000"/>
                                <w:sz w:val="56"/>
                                <w:szCs w:val="56"/>
                              </w:rPr>
                              <w:t>經濟</w:t>
                            </w:r>
                            <w:r w:rsidRPr="00362A47">
                              <w:rPr>
                                <w:rFonts w:eastAsia="微軟正黑體"/>
                                <w:b/>
                                <w:color w:val="000000"/>
                                <w:sz w:val="56"/>
                                <w:szCs w:val="56"/>
                              </w:rPr>
                              <w:t>與社會（中</w:t>
                            </w:r>
                            <w:proofErr w:type="gramStart"/>
                            <w:r w:rsidRPr="00362A47">
                              <w:rPr>
                                <w:rFonts w:eastAsia="微軟正黑體"/>
                                <w:b/>
                                <w:color w:val="000000"/>
                                <w:sz w:val="56"/>
                                <w:szCs w:val="56"/>
                              </w:rPr>
                              <w:t>一</w:t>
                            </w:r>
                            <w:proofErr w:type="gramEnd"/>
                            <w:r w:rsidRPr="00362A47">
                              <w:rPr>
                                <w:rFonts w:eastAsia="微軟正黑體"/>
                                <w:b/>
                                <w:color w:val="000000"/>
                                <w:sz w:val="56"/>
                                <w:szCs w:val="56"/>
                              </w:rPr>
                              <w:t>至</w:t>
                            </w:r>
                            <w:r w:rsidRPr="00362A47">
                              <w:rPr>
                                <w:rFonts w:eastAsia="微軟正黑體" w:hint="eastAsia"/>
                                <w:b/>
                                <w:color w:val="000000"/>
                                <w:sz w:val="56"/>
                                <w:szCs w:val="56"/>
                              </w:rPr>
                              <w:t>中</w:t>
                            </w:r>
                            <w:r w:rsidRPr="00362A47">
                              <w:rPr>
                                <w:rFonts w:eastAsia="微軟正黑體"/>
                                <w:b/>
                                <w:color w:val="000000"/>
                                <w:sz w:val="56"/>
                                <w:szCs w:val="56"/>
                              </w:rPr>
                              <w:t>三）</w:t>
                            </w:r>
                          </w:p>
                          <w:p w14:paraId="7D35D284" w14:textId="77777777" w:rsidR="00DD53CA" w:rsidRPr="00C5606E" w:rsidRDefault="00DD53CA" w:rsidP="003E1599">
                            <w:pPr>
                              <w:snapToGrid w:val="0"/>
                              <w:jc w:val="center"/>
                              <w:rPr>
                                <w:rFonts w:eastAsia="微軟正黑體"/>
                                <w:b/>
                                <w:sz w:val="56"/>
                                <w:szCs w:val="56"/>
                              </w:rPr>
                            </w:pPr>
                            <w:r w:rsidRPr="00362A47">
                              <w:rPr>
                                <w:rFonts w:eastAsia="微軟正黑體" w:hint="eastAsia"/>
                                <w:b/>
                                <w:color w:val="000000"/>
                                <w:sz w:val="56"/>
                                <w:szCs w:val="56"/>
                              </w:rPr>
                              <w:t>支援</w:t>
                            </w:r>
                            <w:r w:rsidRPr="00362A47">
                              <w:rPr>
                                <w:rFonts w:eastAsia="微軟正黑體"/>
                                <w:b/>
                                <w:color w:val="000000"/>
                                <w:sz w:val="56"/>
                                <w:szCs w:val="56"/>
                              </w:rPr>
                              <w:t>教</w:t>
                            </w:r>
                            <w:r w:rsidRPr="00362A47">
                              <w:rPr>
                                <w:rFonts w:eastAsia="微軟正黑體" w:hint="eastAsia"/>
                                <w:b/>
                                <w:color w:val="000000"/>
                                <w:sz w:val="56"/>
                                <w:szCs w:val="56"/>
                              </w:rPr>
                              <w:t>材</w:t>
                            </w:r>
                          </w:p>
                          <w:p w14:paraId="14DA0858" w14:textId="77777777" w:rsidR="00DD53CA" w:rsidRPr="00A17075" w:rsidRDefault="00DD53CA" w:rsidP="003E1599">
                            <w:pPr>
                              <w:snapToGrid w:val="0"/>
                              <w:spacing w:after="120"/>
                              <w:jc w:val="center"/>
                              <w:rPr>
                                <w:rFonts w:eastAsia="微軟正黑體"/>
                                <w:b/>
                                <w:color w:val="0033CC"/>
                                <w:sz w:val="56"/>
                                <w:szCs w:val="56"/>
                              </w:rPr>
                            </w:pPr>
                            <w:r w:rsidRPr="00A17075">
                              <w:rPr>
                                <w:rFonts w:eastAsia="微軟正黑體" w:hint="eastAsia"/>
                                <w:b/>
                                <w:color w:val="0033CC"/>
                                <w:sz w:val="56"/>
                                <w:szCs w:val="56"/>
                                <w:lang w:val="en-HK" w:eastAsia="zh-HK"/>
                              </w:rPr>
                              <w:t>中</w:t>
                            </w:r>
                            <w:r>
                              <w:rPr>
                                <w:rFonts w:eastAsia="微軟正黑體" w:hint="eastAsia"/>
                                <w:b/>
                                <w:color w:val="0033CC"/>
                                <w:sz w:val="56"/>
                                <w:szCs w:val="56"/>
                                <w:lang w:val="en-HK"/>
                              </w:rPr>
                              <w:t>三</w:t>
                            </w:r>
                          </w:p>
                          <w:p w14:paraId="0B7ECB26" w14:textId="77777777" w:rsidR="00DD53CA" w:rsidRPr="00C5606E" w:rsidRDefault="00DD53CA" w:rsidP="003E1599">
                            <w:pPr>
                              <w:snapToGrid w:val="0"/>
                              <w:jc w:val="center"/>
                              <w:rPr>
                                <w:rFonts w:eastAsia="微軟正黑體"/>
                                <w:b/>
                                <w:sz w:val="56"/>
                                <w:szCs w:val="56"/>
                              </w:rPr>
                            </w:pPr>
                          </w:p>
                          <w:p w14:paraId="1A44269B" w14:textId="77777777" w:rsidR="00DD53CA" w:rsidRPr="00C5606E" w:rsidRDefault="00DD53CA" w:rsidP="003E159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5D0405" id="_x0000_t202" coordsize="21600,21600" o:spt="202" path="m,l,21600r21600,l21600,xe">
                <v:stroke joinstyle="miter"/>
                <v:path gradientshapeok="t" o:connecttype="rect"/>
              </v:shapetype>
              <v:shape id="文字方塊 2" o:spid="_x0000_s1026" type="#_x0000_t202" style="position:absolute;margin-left:-21pt;margin-top:27.6pt;width:480pt;height:160.5pt;z-index:25178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" stroked="f">
                <v:fill opacity="45746f"/>
                <v:textbox>
                  <w:txbxContent>
                    <w:p w14:paraId="45377FFC" w14:textId="77777777" w:rsidR="00DD53CA" w:rsidRDefault="00DD53CA" w:rsidP="003E1599">
                      <w:pPr>
                        <w:snapToGrid w:val="0"/>
                        <w:jc w:val="center"/>
                        <w:rPr>
                          <w:rFonts w:eastAsia="微軟正黑體"/>
                          <w:b/>
                          <w:color w:val="000000"/>
                          <w:sz w:val="56"/>
                          <w:szCs w:val="56"/>
                        </w:rPr>
                      </w:pPr>
                      <w:r>
                        <w:rPr>
                          <w:rFonts w:eastAsia="微軟正黑體" w:hint="eastAsia"/>
                          <w:b/>
                          <w:color w:val="000000"/>
                          <w:sz w:val="56"/>
                          <w:szCs w:val="56"/>
                        </w:rPr>
                        <w:t>公</w:t>
                      </w:r>
                      <w:r>
                        <w:rPr>
                          <w:rFonts w:eastAsia="微軟正黑體"/>
                          <w:b/>
                          <w:color w:val="000000"/>
                          <w:sz w:val="56"/>
                          <w:szCs w:val="56"/>
                        </w:rPr>
                        <w:t>民</w:t>
                      </w:r>
                      <w:r>
                        <w:rPr>
                          <w:rFonts w:eastAsia="微軟正黑體" w:hint="eastAsia"/>
                          <w:b/>
                          <w:color w:val="000000"/>
                          <w:sz w:val="56"/>
                          <w:szCs w:val="56"/>
                        </w:rPr>
                        <w:t>、</w:t>
                      </w:r>
                      <w:r>
                        <w:rPr>
                          <w:rFonts w:eastAsia="微軟正黑體"/>
                          <w:b/>
                          <w:color w:val="000000"/>
                          <w:sz w:val="56"/>
                          <w:szCs w:val="56"/>
                        </w:rPr>
                        <w:t>經濟</w:t>
                      </w:r>
                      <w:r w:rsidRPr="00362A47">
                        <w:rPr>
                          <w:rFonts w:eastAsia="微軟正黑體"/>
                          <w:b/>
                          <w:color w:val="000000"/>
                          <w:sz w:val="56"/>
                          <w:szCs w:val="56"/>
                        </w:rPr>
                        <w:t>與社會（中</w:t>
                      </w:r>
                      <w:proofErr w:type="gramStart"/>
                      <w:r w:rsidRPr="00362A47">
                        <w:rPr>
                          <w:rFonts w:eastAsia="微軟正黑體"/>
                          <w:b/>
                          <w:color w:val="000000"/>
                          <w:sz w:val="56"/>
                          <w:szCs w:val="56"/>
                        </w:rPr>
                        <w:t>一</w:t>
                      </w:r>
                      <w:proofErr w:type="gramEnd"/>
                      <w:r w:rsidRPr="00362A47">
                        <w:rPr>
                          <w:rFonts w:eastAsia="微軟正黑體"/>
                          <w:b/>
                          <w:color w:val="000000"/>
                          <w:sz w:val="56"/>
                          <w:szCs w:val="56"/>
                        </w:rPr>
                        <w:t>至</w:t>
                      </w:r>
                      <w:r w:rsidRPr="00362A47">
                        <w:rPr>
                          <w:rFonts w:eastAsia="微軟正黑體" w:hint="eastAsia"/>
                          <w:b/>
                          <w:color w:val="000000"/>
                          <w:sz w:val="56"/>
                          <w:szCs w:val="56"/>
                        </w:rPr>
                        <w:t>中</w:t>
                      </w:r>
                      <w:r w:rsidRPr="00362A47">
                        <w:rPr>
                          <w:rFonts w:eastAsia="微軟正黑體"/>
                          <w:b/>
                          <w:color w:val="000000"/>
                          <w:sz w:val="56"/>
                          <w:szCs w:val="56"/>
                        </w:rPr>
                        <w:t>三）</w:t>
                      </w:r>
                    </w:p>
                    <w:p w14:paraId="7D35D284" w14:textId="77777777" w:rsidR="00DD53CA" w:rsidRPr="00C5606E" w:rsidRDefault="00DD53CA" w:rsidP="003E1599">
                      <w:pPr>
                        <w:snapToGrid w:val="0"/>
                        <w:jc w:val="center"/>
                        <w:rPr>
                          <w:rFonts w:eastAsia="微軟正黑體"/>
                          <w:b/>
                          <w:sz w:val="56"/>
                          <w:szCs w:val="56"/>
                        </w:rPr>
                      </w:pPr>
                      <w:r w:rsidRPr="00362A47">
                        <w:rPr>
                          <w:rFonts w:eastAsia="微軟正黑體" w:hint="eastAsia"/>
                          <w:b/>
                          <w:color w:val="000000"/>
                          <w:sz w:val="56"/>
                          <w:szCs w:val="56"/>
                        </w:rPr>
                        <w:t>支援</w:t>
                      </w:r>
                      <w:r w:rsidRPr="00362A47">
                        <w:rPr>
                          <w:rFonts w:eastAsia="微軟正黑體"/>
                          <w:b/>
                          <w:color w:val="000000"/>
                          <w:sz w:val="56"/>
                          <w:szCs w:val="56"/>
                        </w:rPr>
                        <w:t>教</w:t>
                      </w:r>
                      <w:r w:rsidRPr="00362A47">
                        <w:rPr>
                          <w:rFonts w:eastAsia="微軟正黑體" w:hint="eastAsia"/>
                          <w:b/>
                          <w:color w:val="000000"/>
                          <w:sz w:val="56"/>
                          <w:szCs w:val="56"/>
                        </w:rPr>
                        <w:t>材</w:t>
                      </w:r>
                    </w:p>
                    <w:p w14:paraId="14DA0858" w14:textId="77777777" w:rsidR="00DD53CA" w:rsidRPr="00A17075" w:rsidRDefault="00DD53CA" w:rsidP="003E1599">
                      <w:pPr>
                        <w:snapToGrid w:val="0"/>
                        <w:spacing w:after="120"/>
                        <w:jc w:val="center"/>
                        <w:rPr>
                          <w:rFonts w:eastAsia="微軟正黑體"/>
                          <w:b/>
                          <w:color w:val="0033CC"/>
                          <w:sz w:val="56"/>
                          <w:szCs w:val="56"/>
                        </w:rPr>
                      </w:pPr>
                      <w:r w:rsidRPr="00A17075">
                        <w:rPr>
                          <w:rFonts w:eastAsia="微軟正黑體" w:hint="eastAsia"/>
                          <w:b/>
                          <w:color w:val="0033CC"/>
                          <w:sz w:val="56"/>
                          <w:szCs w:val="56"/>
                          <w:lang w:val="en-HK" w:eastAsia="zh-HK"/>
                        </w:rPr>
                        <w:t>中</w:t>
                      </w:r>
                      <w:r>
                        <w:rPr>
                          <w:rFonts w:eastAsia="微軟正黑體" w:hint="eastAsia"/>
                          <w:b/>
                          <w:color w:val="0033CC"/>
                          <w:sz w:val="56"/>
                          <w:szCs w:val="56"/>
                          <w:lang w:val="en-HK"/>
                        </w:rPr>
                        <w:t>三</w:t>
                      </w:r>
                    </w:p>
                    <w:p w14:paraId="0B7ECB26" w14:textId="77777777" w:rsidR="00DD53CA" w:rsidRPr="00C5606E" w:rsidRDefault="00DD53CA" w:rsidP="003E1599">
                      <w:pPr>
                        <w:snapToGrid w:val="0"/>
                        <w:jc w:val="center"/>
                        <w:rPr>
                          <w:rFonts w:eastAsia="微軟正黑體"/>
                          <w:b/>
                          <w:sz w:val="56"/>
                          <w:szCs w:val="56"/>
                        </w:rPr>
                      </w:pPr>
                    </w:p>
                    <w:p w14:paraId="1A44269B" w14:textId="77777777" w:rsidR="00DD53CA" w:rsidRPr="00C5606E" w:rsidRDefault="00DD53CA" w:rsidP="003E1599"/>
                  </w:txbxContent>
                </v:textbox>
                <w10:wrap anchorx="margin"/>
              </v:shape>
            </w:pict>
          </mc:Fallback>
        </mc:AlternateContent>
      </w:r>
      <w:r w:rsidR="00A51012">
        <w:rPr>
          <w:noProof/>
          <w:lang w:eastAsia="zh-CN"/>
        </w:rPr>
        <w:drawing>
          <wp:anchor distT="0" distB="0" distL="114300" distR="114300" simplePos="0" relativeHeight="251770880" behindDoc="1" locked="0" layoutInCell="1" allowOverlap="1" wp14:anchorId="6BBB3044" wp14:editId="68454A12">
            <wp:simplePos x="0" y="0"/>
            <wp:positionH relativeFrom="page">
              <wp:align>left</wp:align>
            </wp:positionH>
            <wp:positionV relativeFrom="paragraph">
              <wp:posOffset>-925830</wp:posOffset>
            </wp:positionV>
            <wp:extent cx="7654925" cy="10737850"/>
            <wp:effectExtent l="0" t="0" r="3175" b="6350"/>
            <wp:wrapNone/>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purple_output.jpg"/>
                    <pic:cNvPicPr/>
                  </pic:nvPicPr>
                  <pic:blipFill>
                    <a:blip r:embed="rId8">
                      <a:extLst>
                        <a:ext uri="{28A0092B-C50C-407E-A947-70E740481C1C}">
                          <a14:useLocalDpi xmlns:a14="http://schemas.microsoft.com/office/drawing/2010/main" val="0"/>
                        </a:ext>
                      </a:extLst>
                    </a:blip>
                    <a:stretch>
                      <a:fillRect/>
                    </a:stretch>
                  </pic:blipFill>
                  <pic:spPr>
                    <a:xfrm>
                      <a:off x="0" y="0"/>
                      <a:ext cx="7654925" cy="10737850"/>
                    </a:xfrm>
                    <a:prstGeom prst="rect">
                      <a:avLst/>
                    </a:prstGeom>
                  </pic:spPr>
                </pic:pic>
              </a:graphicData>
            </a:graphic>
            <wp14:sizeRelH relativeFrom="page">
              <wp14:pctWidth>0</wp14:pctWidth>
            </wp14:sizeRelH>
            <wp14:sizeRelV relativeFrom="page">
              <wp14:pctHeight>0</wp14:pctHeight>
            </wp14:sizeRelV>
          </wp:anchor>
        </w:drawing>
      </w:r>
    </w:p>
    <w:p w14:paraId="370D54C7" w14:textId="77777777" w:rsidR="00A51012" w:rsidRDefault="00A51012" w:rsidP="00A51012">
      <w:pPr>
        <w:snapToGrid w:val="0"/>
        <w:rPr>
          <w:rFonts w:ascii="微軟正黑體" w:eastAsia="微軟正黑體" w:hAnsi="微軟正黑體"/>
          <w:b/>
          <w:bCs/>
          <w:sz w:val="36"/>
          <w:szCs w:val="36"/>
          <w:lang w:eastAsia="zh-HK"/>
        </w:rPr>
      </w:pPr>
    </w:p>
    <w:p w14:paraId="09EBED2B" w14:textId="77777777" w:rsidR="00A51012" w:rsidRDefault="00A51012" w:rsidP="00A51012">
      <w:pPr>
        <w:snapToGrid w:val="0"/>
        <w:rPr>
          <w:rFonts w:ascii="微軟正黑體" w:eastAsia="微軟正黑體" w:hAnsi="微軟正黑體"/>
          <w:b/>
          <w:bCs/>
          <w:sz w:val="36"/>
          <w:szCs w:val="36"/>
          <w:lang w:eastAsia="zh-HK"/>
        </w:rPr>
      </w:pPr>
    </w:p>
    <w:p w14:paraId="13125E42" w14:textId="77777777" w:rsidR="00A51012" w:rsidRDefault="00A51012" w:rsidP="00A51012">
      <w:pPr>
        <w:snapToGrid w:val="0"/>
        <w:rPr>
          <w:rFonts w:ascii="微軟正黑體" w:eastAsia="微軟正黑體" w:hAnsi="微軟正黑體"/>
          <w:b/>
          <w:bCs/>
          <w:sz w:val="36"/>
          <w:szCs w:val="36"/>
          <w:lang w:eastAsia="zh-HK"/>
        </w:rPr>
      </w:pPr>
    </w:p>
    <w:p w14:paraId="78D0CE53" w14:textId="77777777" w:rsidR="00A51012" w:rsidRDefault="00A51012" w:rsidP="00A51012">
      <w:pPr>
        <w:snapToGrid w:val="0"/>
        <w:rPr>
          <w:rFonts w:ascii="微軟正黑體" w:eastAsia="微軟正黑體" w:hAnsi="微軟正黑體"/>
          <w:b/>
          <w:bCs/>
          <w:sz w:val="36"/>
          <w:szCs w:val="36"/>
          <w:lang w:eastAsia="zh-HK"/>
        </w:rPr>
      </w:pPr>
    </w:p>
    <w:p w14:paraId="6FC0A5A6" w14:textId="77777777" w:rsidR="00A51012" w:rsidRDefault="00A51012" w:rsidP="00A51012">
      <w:pPr>
        <w:snapToGrid w:val="0"/>
        <w:rPr>
          <w:rFonts w:ascii="微軟正黑體" w:eastAsia="微軟正黑體" w:hAnsi="微軟正黑體"/>
          <w:b/>
          <w:bCs/>
          <w:sz w:val="36"/>
          <w:szCs w:val="36"/>
          <w:lang w:eastAsia="zh-HK"/>
        </w:rPr>
      </w:pPr>
    </w:p>
    <w:p w14:paraId="278918C1" w14:textId="77777777" w:rsidR="00A51012" w:rsidRDefault="00A51012" w:rsidP="00A51012">
      <w:pPr>
        <w:snapToGrid w:val="0"/>
        <w:rPr>
          <w:rFonts w:ascii="微軟正黑體" w:eastAsia="微軟正黑體" w:hAnsi="微軟正黑體"/>
          <w:b/>
          <w:bCs/>
          <w:sz w:val="36"/>
          <w:szCs w:val="36"/>
          <w:lang w:eastAsia="zh-HK"/>
        </w:rPr>
      </w:pPr>
    </w:p>
    <w:p w14:paraId="5473BCC5" w14:textId="77777777" w:rsidR="00A51012" w:rsidRDefault="00A51012" w:rsidP="00A51012">
      <w:pPr>
        <w:snapToGrid w:val="0"/>
        <w:rPr>
          <w:rFonts w:ascii="微軟正黑體" w:eastAsia="微軟正黑體" w:hAnsi="微軟正黑體"/>
          <w:b/>
          <w:bCs/>
          <w:sz w:val="36"/>
          <w:szCs w:val="36"/>
          <w:lang w:eastAsia="zh-HK"/>
        </w:rPr>
      </w:pPr>
    </w:p>
    <w:p w14:paraId="4B1705FE" w14:textId="77777777" w:rsidR="00A51012" w:rsidRDefault="00A51012" w:rsidP="00A51012">
      <w:pPr>
        <w:snapToGrid w:val="0"/>
        <w:rPr>
          <w:rFonts w:ascii="微軟正黑體" w:eastAsia="微軟正黑體" w:hAnsi="微軟正黑體"/>
          <w:b/>
          <w:bCs/>
          <w:sz w:val="36"/>
          <w:szCs w:val="36"/>
          <w:lang w:eastAsia="zh-HK"/>
        </w:rPr>
      </w:pPr>
    </w:p>
    <w:p w14:paraId="5D2313A6" w14:textId="60024C32" w:rsidR="00A51012" w:rsidRPr="00C20892" w:rsidRDefault="00A51012" w:rsidP="00A51012">
      <w:pPr>
        <w:snapToGrid w:val="0"/>
        <w:jc w:val="center"/>
        <w:rPr>
          <w:rFonts w:eastAsia="微軟正黑體"/>
          <w:b/>
          <w:color w:val="0070C0"/>
          <w:sz w:val="80"/>
          <w:szCs w:val="80"/>
          <w:lang w:val="en-HK"/>
        </w:rPr>
      </w:pPr>
    </w:p>
    <w:p w14:paraId="0B3FC539" w14:textId="77777777" w:rsidR="003E1599" w:rsidRDefault="003E1599" w:rsidP="00A51012">
      <w:pPr>
        <w:snapToGrid w:val="0"/>
        <w:ind w:left="-810" w:right="-871"/>
        <w:jc w:val="center"/>
        <w:rPr>
          <w:rFonts w:ascii="微軟正黑體" w:eastAsia="微軟正黑體" w:hAnsi="微軟正黑體"/>
          <w:b/>
          <w:color w:val="0033CC"/>
          <w:sz w:val="56"/>
          <w:szCs w:val="56"/>
          <w:lang w:val="en-HK"/>
        </w:rPr>
      </w:pPr>
      <w:r w:rsidRPr="00BF64C2">
        <w:rPr>
          <w:rFonts w:eastAsia="微軟正黑體" w:hint="eastAsia"/>
          <w:b/>
          <w:color w:val="0033CC"/>
          <w:sz w:val="56"/>
          <w:szCs w:val="56"/>
          <w:lang w:val="en-HK" w:eastAsia="zh-HK"/>
        </w:rPr>
        <w:t>單元</w:t>
      </w:r>
      <w:r w:rsidRPr="00BF64C2">
        <w:rPr>
          <w:rFonts w:ascii="微軟正黑體" w:eastAsia="微軟正黑體" w:hAnsi="微軟正黑體"/>
          <w:b/>
          <w:color w:val="0033CC"/>
          <w:sz w:val="56"/>
          <w:szCs w:val="56"/>
          <w:lang w:val="en-HK" w:eastAsia="zh-HK"/>
        </w:rPr>
        <w:t>3.</w:t>
      </w:r>
      <w:r>
        <w:rPr>
          <w:rFonts w:ascii="微軟正黑體" w:eastAsia="微軟正黑體" w:hAnsi="微軟正黑體"/>
          <w:b/>
          <w:color w:val="0033CC"/>
          <w:sz w:val="56"/>
          <w:szCs w:val="56"/>
          <w:lang w:val="en-HK" w:eastAsia="zh-HK"/>
        </w:rPr>
        <w:t>2</w:t>
      </w:r>
      <w:r w:rsidRPr="00FC46D5">
        <w:rPr>
          <w:rFonts w:ascii="微軟正黑體" w:eastAsia="微軟正黑體" w:hAnsi="微軟正黑體" w:hint="eastAsia"/>
          <w:b/>
          <w:color w:val="0033CC"/>
          <w:sz w:val="56"/>
          <w:szCs w:val="56"/>
          <w:lang w:val="en-HK"/>
        </w:rPr>
        <w:t>國家經濟概況及世界貿易</w:t>
      </w:r>
    </w:p>
    <w:p w14:paraId="142533E4" w14:textId="35598909" w:rsidR="00A51012" w:rsidRPr="003E1599" w:rsidRDefault="00A51012" w:rsidP="003E1599">
      <w:pPr>
        <w:snapToGrid w:val="0"/>
        <w:ind w:left="-810" w:right="-871"/>
        <w:jc w:val="center"/>
        <w:rPr>
          <w:rFonts w:ascii="微軟正黑體" w:eastAsia="微軟正黑體" w:hAnsi="微軟正黑體"/>
          <w:color w:val="000000" w:themeColor="text1"/>
          <w:sz w:val="56"/>
          <w:szCs w:val="56"/>
        </w:rPr>
      </w:pPr>
      <w:r w:rsidRPr="003E1599">
        <w:rPr>
          <w:rFonts w:ascii="微軟正黑體" w:eastAsia="微軟正黑體" w:hAnsi="微軟正黑體" w:cs="PingFang TC" w:hint="eastAsia"/>
          <w:b/>
          <w:bCs/>
          <w:color w:val="000000" w:themeColor="text1"/>
          <w:sz w:val="56"/>
          <w:szCs w:val="56"/>
          <w:lang w:val="en-HK" w:eastAsia="zh-HK"/>
        </w:rPr>
        <w:t>第</w:t>
      </w:r>
      <w:r w:rsidR="007A1EA7" w:rsidRPr="003E1599">
        <w:rPr>
          <w:rFonts w:ascii="微軟正黑體" w:eastAsia="微軟正黑體" w:hAnsi="微軟正黑體" w:cs="PingFang TC" w:hint="eastAsia"/>
          <w:b/>
          <w:bCs/>
          <w:color w:val="000000" w:themeColor="text1"/>
          <w:sz w:val="56"/>
          <w:szCs w:val="56"/>
          <w:lang w:val="en-HK" w:eastAsia="zh-HK"/>
        </w:rPr>
        <w:t>二</w:t>
      </w:r>
      <w:r w:rsidRPr="003E1599">
        <w:rPr>
          <w:rFonts w:ascii="微軟正黑體" w:eastAsia="微軟正黑體" w:hAnsi="微軟正黑體" w:cs="PingFang TC" w:hint="eastAsia"/>
          <w:b/>
          <w:bCs/>
          <w:color w:val="000000" w:themeColor="text1"/>
          <w:sz w:val="56"/>
          <w:szCs w:val="56"/>
          <w:lang w:val="en-HK" w:eastAsia="zh-HK"/>
        </w:rPr>
        <w:t>部分</w:t>
      </w:r>
      <w:r w:rsidRPr="003E1599">
        <w:rPr>
          <w:rFonts w:ascii="微軟正黑體" w:eastAsia="微軟正黑體" w:hAnsi="微軟正黑體" w:cs="PingFang TC" w:hint="eastAsia"/>
          <w:b/>
          <w:bCs/>
          <w:color w:val="000000" w:themeColor="text1"/>
          <w:sz w:val="56"/>
          <w:szCs w:val="56"/>
          <w:lang w:val="en-HK"/>
        </w:rPr>
        <w:t>：</w:t>
      </w:r>
      <w:r w:rsidR="001B34CC">
        <w:rPr>
          <w:rFonts w:ascii="微軟正黑體" w:eastAsia="微軟正黑體" w:hAnsi="微軟正黑體" w:hint="eastAsia"/>
          <w:b/>
          <w:color w:val="000000" w:themeColor="text1"/>
          <w:sz w:val="56"/>
          <w:szCs w:val="56"/>
          <w:lang w:val="en-GB" w:eastAsia="zh-HK"/>
        </w:rPr>
        <w:t>國家的經濟制度</w:t>
      </w:r>
    </w:p>
    <w:p w14:paraId="72445DBC" w14:textId="77777777" w:rsidR="00A51012" w:rsidRDefault="00A51012" w:rsidP="00A51012">
      <w:pPr>
        <w:sectPr w:rsidR="00A51012" w:rsidSect="00A51012">
          <w:footerReference w:type="default" r:id="rId9"/>
          <w:pgSz w:w="11909" w:h="16834" w:code="9"/>
          <w:pgMar w:top="1440" w:right="1800" w:bottom="1440" w:left="1800" w:header="706" w:footer="706" w:gutter="0"/>
          <w:cols w:space="708"/>
          <w:titlePg/>
          <w:docGrid w:linePitch="360"/>
        </w:sectPr>
      </w:pPr>
      <w:r w:rsidRPr="0008326C">
        <w:rPr>
          <w:rFonts w:eastAsia="微軟正黑體"/>
          <w:b/>
          <w:noProof/>
          <w:sz w:val="48"/>
          <w:szCs w:val="48"/>
          <w:lang w:eastAsia="zh-CN"/>
        </w:rPr>
        <mc:AlternateContent>
          <mc:Choice Requires="wps">
            <w:drawing>
              <wp:anchor distT="0" distB="0" distL="114300" distR="114300" simplePos="0" relativeHeight="251774976" behindDoc="0" locked="0" layoutInCell="1" allowOverlap="1" wp14:anchorId="43CCE012" wp14:editId="06C23C56">
                <wp:simplePos x="0" y="0"/>
                <wp:positionH relativeFrom="column">
                  <wp:posOffset>-158750</wp:posOffset>
                </wp:positionH>
                <wp:positionV relativeFrom="paragraph">
                  <wp:posOffset>1315720</wp:posOffset>
                </wp:positionV>
                <wp:extent cx="3453619" cy="1154430"/>
                <wp:effectExtent l="0" t="0" r="0" b="0"/>
                <wp:wrapNone/>
                <wp:docPr id="48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3619" cy="1154430"/>
                        </a:xfrm>
                        <a:prstGeom prst="rect">
                          <a:avLst/>
                        </a:prstGeom>
                        <a:noFill/>
                        <a:ln w="9525">
                          <a:noFill/>
                          <a:miter lim="800000"/>
                          <a:headEnd/>
                          <a:tailEnd/>
                        </a:ln>
                      </wps:spPr>
                      <wps:txbx>
                        <w:txbxContent>
                          <w:p w14:paraId="7B0A75DE" w14:textId="77777777" w:rsidR="00DD53CA" w:rsidRPr="000C3EC2" w:rsidRDefault="00DD53CA" w:rsidP="00A51012">
                            <w:pPr>
                              <w:rPr>
                                <w:rFonts w:ascii="微軟正黑體" w:eastAsia="微軟正黑體" w:hAnsi="微軟正黑體"/>
                                <w:sz w:val="32"/>
                                <w:szCs w:val="32"/>
                              </w:rPr>
                            </w:pPr>
                            <w:r w:rsidRPr="000C3EC2">
                              <w:rPr>
                                <w:rFonts w:ascii="微軟正黑體" w:eastAsia="微軟正黑體" w:hAnsi="微軟正黑體" w:hint="eastAsia"/>
                                <w:sz w:val="32"/>
                                <w:szCs w:val="32"/>
                              </w:rPr>
                              <w:t>教育局</w:t>
                            </w:r>
                          </w:p>
                          <w:p w14:paraId="5B58C879" w14:textId="77777777" w:rsidR="00DD53CA" w:rsidRPr="000C3EC2" w:rsidRDefault="00DD53CA" w:rsidP="00A51012">
                            <w:pPr>
                              <w:rPr>
                                <w:rFonts w:ascii="微軟正黑體" w:eastAsia="微軟正黑體" w:hAnsi="微軟正黑體"/>
                                <w:sz w:val="32"/>
                                <w:szCs w:val="32"/>
                              </w:rPr>
                            </w:pPr>
                            <w:r w:rsidRPr="000C3EC2">
                              <w:rPr>
                                <w:rFonts w:ascii="微軟正黑體" w:eastAsia="微軟正黑體" w:hAnsi="微軟正黑體" w:hint="eastAsia"/>
                                <w:sz w:val="32"/>
                                <w:szCs w:val="32"/>
                              </w:rPr>
                              <w:t>課程發展處</w:t>
                            </w:r>
                          </w:p>
                          <w:p w14:paraId="780FA97D" w14:textId="77777777" w:rsidR="00DD53CA" w:rsidRPr="000C3EC2" w:rsidRDefault="00DD53CA" w:rsidP="00A51012">
                            <w:pPr>
                              <w:rPr>
                                <w:rFonts w:ascii="微軟正黑體" w:eastAsia="微軟正黑體" w:hAnsi="微軟正黑體"/>
                                <w:sz w:val="32"/>
                                <w:szCs w:val="32"/>
                              </w:rPr>
                            </w:pPr>
                            <w:r w:rsidRPr="000C3EC2">
                              <w:rPr>
                                <w:rFonts w:ascii="微軟正黑體" w:eastAsia="微軟正黑體" w:hAnsi="微軟正黑體" w:hint="eastAsia"/>
                                <w:sz w:val="32"/>
                                <w:szCs w:val="32"/>
                              </w:rPr>
                              <w:t>個人、社會及人文教育組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CCE012" id="_x0000_s1027" type="#_x0000_t202" style="position:absolute;margin-left:-12.5pt;margin-top:103.6pt;width:271.95pt;height:90.9pt;z-index:25177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" filled="f" stroked="f">
                <v:textbox style="mso-fit-shape-to-text:t">
                  <w:txbxContent>
                    <w:p w14:paraId="7B0A75DE" w14:textId="77777777" w:rsidR="00DD53CA" w:rsidRPr="000C3EC2" w:rsidRDefault="00DD53CA" w:rsidP="00A51012">
                      <w:pPr>
                        <w:rPr>
                          <w:rFonts w:ascii="微軟正黑體" w:eastAsia="微軟正黑體" w:hAnsi="微軟正黑體"/>
                          <w:sz w:val="32"/>
                          <w:szCs w:val="32"/>
                        </w:rPr>
                      </w:pPr>
                      <w:r w:rsidRPr="000C3EC2">
                        <w:rPr>
                          <w:rFonts w:ascii="微軟正黑體" w:eastAsia="微軟正黑體" w:hAnsi="微軟正黑體" w:hint="eastAsia"/>
                          <w:sz w:val="32"/>
                          <w:szCs w:val="32"/>
                        </w:rPr>
                        <w:t>教育局</w:t>
                      </w:r>
                    </w:p>
                    <w:p w14:paraId="5B58C879" w14:textId="77777777" w:rsidR="00DD53CA" w:rsidRPr="000C3EC2" w:rsidRDefault="00DD53CA" w:rsidP="00A51012">
                      <w:pPr>
                        <w:rPr>
                          <w:rFonts w:ascii="微軟正黑體" w:eastAsia="微軟正黑體" w:hAnsi="微軟正黑體"/>
                          <w:sz w:val="32"/>
                          <w:szCs w:val="32"/>
                        </w:rPr>
                      </w:pPr>
                      <w:r w:rsidRPr="000C3EC2">
                        <w:rPr>
                          <w:rFonts w:ascii="微軟正黑體" w:eastAsia="微軟正黑體" w:hAnsi="微軟正黑體" w:hint="eastAsia"/>
                          <w:sz w:val="32"/>
                          <w:szCs w:val="32"/>
                        </w:rPr>
                        <w:t>課程發展處</w:t>
                      </w:r>
                    </w:p>
                    <w:p w14:paraId="780FA97D" w14:textId="77777777" w:rsidR="00DD53CA" w:rsidRPr="000C3EC2" w:rsidRDefault="00DD53CA" w:rsidP="00A51012">
                      <w:pPr>
                        <w:rPr>
                          <w:rFonts w:ascii="微軟正黑體" w:eastAsia="微軟正黑體" w:hAnsi="微軟正黑體"/>
                          <w:sz w:val="32"/>
                          <w:szCs w:val="32"/>
                        </w:rPr>
                      </w:pPr>
                      <w:r w:rsidRPr="000C3EC2">
                        <w:rPr>
                          <w:rFonts w:ascii="微軟正黑體" w:eastAsia="微軟正黑體" w:hAnsi="微軟正黑體" w:hint="eastAsia"/>
                          <w:sz w:val="32"/>
                          <w:szCs w:val="32"/>
                        </w:rPr>
                        <w:t>個人、社會及人文教育組</w:t>
                      </w:r>
                    </w:p>
                  </w:txbxContent>
                </v:textbox>
              </v:shape>
            </w:pict>
          </mc:Fallback>
        </mc:AlternateContent>
      </w:r>
    </w:p>
    <w:p w14:paraId="2BFEF941" w14:textId="77777777" w:rsidR="00FB38B8" w:rsidRPr="000D5FE7" w:rsidRDefault="00FB38B8" w:rsidP="00FB38B8">
      <w:pPr>
        <w:snapToGrid w:val="0"/>
        <w:spacing w:line="360" w:lineRule="auto"/>
        <w:jc w:val="center"/>
        <w:rPr>
          <w:rFonts w:asciiTheme="minorEastAsia" w:hAnsiTheme="minorEastAsia" w:cs="微軟正黑體"/>
          <w:b/>
          <w:bCs/>
          <w:color w:val="000000" w:themeColor="text1"/>
          <w:sz w:val="32"/>
          <w:szCs w:val="32"/>
          <w:u w:val="single"/>
          <w:lang w:eastAsia="zh-HK"/>
        </w:rPr>
      </w:pPr>
      <w:r w:rsidRPr="000D5FE7">
        <w:rPr>
          <w:rFonts w:asciiTheme="minorEastAsia" w:hAnsiTheme="minorEastAsia" w:cs="微軟正黑體" w:hint="eastAsia"/>
          <w:b/>
          <w:bCs/>
          <w:color w:val="000000" w:themeColor="text1"/>
          <w:sz w:val="32"/>
          <w:szCs w:val="32"/>
          <w:u w:val="single"/>
          <w:lang w:eastAsia="zh-HK"/>
        </w:rPr>
        <w:lastRenderedPageBreak/>
        <w:t>簡介</w:t>
      </w:r>
    </w:p>
    <w:p w14:paraId="6FACECD4" w14:textId="77777777" w:rsidR="00FB38B8" w:rsidRPr="00862BD7" w:rsidRDefault="00FB38B8" w:rsidP="00FB38B8">
      <w:pPr>
        <w:snapToGrid w:val="0"/>
        <w:spacing w:line="360" w:lineRule="auto"/>
        <w:jc w:val="center"/>
        <w:rPr>
          <w:rFonts w:asciiTheme="minorEastAsia" w:hAnsiTheme="minorEastAsia"/>
          <w:color w:val="000000" w:themeColor="text1"/>
          <w:sz w:val="28"/>
          <w:szCs w:val="28"/>
        </w:rPr>
      </w:pPr>
    </w:p>
    <w:p w14:paraId="58068663" w14:textId="476BE839" w:rsidR="00FB38B8" w:rsidRPr="00A64898" w:rsidRDefault="00FB38B8" w:rsidP="00270C3C">
      <w:pPr>
        <w:widowControl/>
        <w:numPr>
          <w:ilvl w:val="0"/>
          <w:numId w:val="32"/>
        </w:numPr>
        <w:autoSpaceDE w:val="0"/>
        <w:autoSpaceDN w:val="0"/>
        <w:adjustRightInd w:val="0"/>
        <w:snapToGrid w:val="0"/>
        <w:spacing w:line="360" w:lineRule="auto"/>
        <w:jc w:val="both"/>
        <w:rPr>
          <w:rFonts w:asciiTheme="minorEastAsia" w:hAnsiTheme="minorEastAsia" w:cs="MicrosoftJhengHeiRegular"/>
          <w:sz w:val="28"/>
          <w:szCs w:val="28"/>
        </w:rPr>
      </w:pPr>
      <w:r w:rsidRPr="00A64898">
        <w:rPr>
          <w:rFonts w:asciiTheme="minorEastAsia" w:hAnsiTheme="minorEastAsia" w:cs="MicrosoftJhengHeiRegular" w:hint="eastAsia"/>
          <w:sz w:val="28"/>
          <w:szCs w:val="28"/>
        </w:rPr>
        <w:t>「公民、經濟與社會（中</w:t>
      </w:r>
      <w:proofErr w:type="gramStart"/>
      <w:r w:rsidRPr="00A64898">
        <w:rPr>
          <w:rFonts w:asciiTheme="minorEastAsia" w:hAnsiTheme="minorEastAsia" w:cs="MicrosoftJhengHeiRegular" w:hint="eastAsia"/>
          <w:sz w:val="28"/>
          <w:szCs w:val="28"/>
        </w:rPr>
        <w:t>一</w:t>
      </w:r>
      <w:proofErr w:type="gramEnd"/>
      <w:r w:rsidRPr="00A64898">
        <w:rPr>
          <w:rFonts w:asciiTheme="minorEastAsia" w:hAnsiTheme="minorEastAsia" w:cs="MicrosoftJhengHeiRegular" w:hint="eastAsia"/>
          <w:sz w:val="28"/>
          <w:szCs w:val="28"/>
        </w:rPr>
        <w:t>至中三）支援教材」</w:t>
      </w:r>
      <w:r w:rsidRPr="00A64898">
        <w:rPr>
          <w:rFonts w:asciiTheme="minorEastAsia" w:hAnsiTheme="minorEastAsia" w:cs="微軟正黑體" w:hint="eastAsia"/>
          <w:sz w:val="28"/>
          <w:szCs w:val="28"/>
        </w:rPr>
        <w:t>涵蓋</w:t>
      </w:r>
      <w:r w:rsidR="00BF3F04" w:rsidRPr="00A64898">
        <w:rPr>
          <w:rFonts w:asciiTheme="minorEastAsia" w:hAnsiTheme="minorEastAsia" w:cs="微軟正黑體" w:hint="eastAsia"/>
          <w:sz w:val="28"/>
          <w:szCs w:val="28"/>
          <w:lang w:eastAsia="zh-HK"/>
        </w:rPr>
        <w:t>個人、社會及人文教育學習領域範</w:t>
      </w:r>
      <w:r w:rsidR="00BF3F04" w:rsidRPr="00A64898">
        <w:rPr>
          <w:rFonts w:asciiTheme="minorEastAsia" w:hAnsiTheme="minorEastAsia" w:cs="微軟正黑體" w:hint="eastAsia"/>
          <w:sz w:val="28"/>
          <w:szCs w:val="28"/>
        </w:rPr>
        <w:t>疇</w:t>
      </w:r>
      <w:r w:rsidR="00BF3F04" w:rsidRPr="00A64898">
        <w:rPr>
          <w:rFonts w:asciiTheme="minorEastAsia" w:hAnsiTheme="minorEastAsia" w:cs="微軟正黑體" w:hint="eastAsia"/>
          <w:sz w:val="28"/>
          <w:szCs w:val="28"/>
          <w:lang w:eastAsia="zh-HK"/>
        </w:rPr>
        <w:t>一、五及六的必須學習內容</w:t>
      </w:r>
      <w:r w:rsidRPr="00A64898">
        <w:rPr>
          <w:rFonts w:asciiTheme="minorEastAsia" w:hAnsiTheme="minorEastAsia" w:cs="MicrosoftJhengHeiRegular" w:hint="eastAsia"/>
          <w:sz w:val="28"/>
          <w:szCs w:val="28"/>
        </w:rPr>
        <w:t>，支援學校</w:t>
      </w:r>
      <w:r w:rsidR="00AC7406" w:rsidRPr="00A64898">
        <w:rPr>
          <w:rFonts w:asciiTheme="minorEastAsia" w:hAnsiTheme="minorEastAsia" w:cs="MicrosoftJhengHeiRegular" w:hint="eastAsia"/>
          <w:sz w:val="28"/>
          <w:szCs w:val="28"/>
          <w:lang w:eastAsia="zh-HK"/>
        </w:rPr>
        <w:t>施教</w:t>
      </w:r>
      <w:r w:rsidRPr="00A64898">
        <w:rPr>
          <w:rFonts w:asciiTheme="minorEastAsia" w:hAnsiTheme="minorEastAsia" w:cs="MicrosoftJhengHeiRegular" w:hint="eastAsia"/>
          <w:sz w:val="28"/>
          <w:szCs w:val="28"/>
        </w:rPr>
        <w:t>公民、經濟與社會課程。</w:t>
      </w:r>
    </w:p>
    <w:p w14:paraId="59BCEE16" w14:textId="4C2423B5" w:rsidR="00270C3C" w:rsidRPr="00037D2C" w:rsidRDefault="00AA289B" w:rsidP="00037D2C">
      <w:pPr>
        <w:widowControl/>
        <w:numPr>
          <w:ilvl w:val="0"/>
          <w:numId w:val="32"/>
        </w:numPr>
        <w:autoSpaceDE w:val="0"/>
        <w:autoSpaceDN w:val="0"/>
        <w:adjustRightInd w:val="0"/>
        <w:snapToGrid w:val="0"/>
        <w:spacing w:line="360" w:lineRule="auto"/>
        <w:jc w:val="both"/>
        <w:rPr>
          <w:rFonts w:ascii="新細明體" w:eastAsia="新細明體" w:hAnsi="新細明體" w:cs="Times New Roman"/>
          <w:sz w:val="28"/>
          <w:szCs w:val="28"/>
        </w:rPr>
      </w:pPr>
      <w:r w:rsidRPr="00BF64C2">
        <w:rPr>
          <w:rFonts w:ascii="新細明體" w:eastAsia="新細明體" w:hAnsi="新細明體" w:cs="Times New Roman" w:hint="eastAsia"/>
          <w:sz w:val="28"/>
          <w:szCs w:val="28"/>
        </w:rPr>
        <w:t>教材提供多元化的學習活動，讓學生學習知識和明白概念、發展技能及培養正確的價值觀和態度，並附有教學指引及活動建議供教師參考。</w:t>
      </w:r>
      <w:r w:rsidR="00037D2C" w:rsidRPr="00037D2C">
        <w:rPr>
          <w:rFonts w:ascii="新細明體" w:eastAsia="新細明體" w:hAnsi="新細明體" w:cs="Times New Roman" w:hint="eastAsia"/>
          <w:sz w:val="28"/>
          <w:szCs w:val="28"/>
        </w:rPr>
        <w:t>教材亦同時提供閱讀材料，提升學生閱讀興趣。</w:t>
      </w:r>
    </w:p>
    <w:p w14:paraId="7A18E44C" w14:textId="02F7DC3B" w:rsidR="00FB38B8" w:rsidRPr="00A64898" w:rsidRDefault="00FB38B8" w:rsidP="001B34CC">
      <w:pPr>
        <w:widowControl/>
        <w:numPr>
          <w:ilvl w:val="0"/>
          <w:numId w:val="32"/>
        </w:numPr>
        <w:autoSpaceDE w:val="0"/>
        <w:autoSpaceDN w:val="0"/>
        <w:adjustRightInd w:val="0"/>
        <w:snapToGrid w:val="0"/>
        <w:spacing w:line="360" w:lineRule="auto"/>
        <w:jc w:val="both"/>
        <w:rPr>
          <w:rFonts w:asciiTheme="minorEastAsia" w:hAnsiTheme="minorEastAsia" w:cs="MicrosoftJhengHeiRegular"/>
          <w:sz w:val="28"/>
          <w:szCs w:val="28"/>
        </w:rPr>
      </w:pPr>
      <w:r w:rsidRPr="00A64898">
        <w:rPr>
          <w:rFonts w:asciiTheme="minorEastAsia" w:hAnsiTheme="minorEastAsia" w:cs="MicrosoftJhengHeiRegular" w:hint="eastAsia"/>
          <w:sz w:val="28"/>
          <w:szCs w:val="28"/>
        </w:rPr>
        <w:t>此中</w:t>
      </w:r>
      <w:r w:rsidRPr="00A64898">
        <w:rPr>
          <w:rFonts w:asciiTheme="minorEastAsia" w:hAnsiTheme="minorEastAsia" w:cs="MicrosoftJhengHeiRegular" w:hint="eastAsia"/>
          <w:sz w:val="28"/>
          <w:szCs w:val="28"/>
          <w:lang w:eastAsia="zh-HK"/>
        </w:rPr>
        <w:t>三級</w:t>
      </w:r>
      <w:r w:rsidR="00486ABE" w:rsidRPr="00A64898">
        <w:rPr>
          <w:rFonts w:asciiTheme="minorEastAsia" w:hAnsiTheme="minorEastAsia" w:cs="Times New Roman"/>
          <w:sz w:val="28"/>
          <w:szCs w:val="28"/>
          <w:lang w:eastAsia="zh-HK"/>
        </w:rPr>
        <w:t>材料</w:t>
      </w:r>
      <w:r w:rsidRPr="00A64898">
        <w:rPr>
          <w:rFonts w:asciiTheme="minorEastAsia" w:hAnsiTheme="minorEastAsia" w:cs="MicrosoftJhengHeiRegular" w:hint="eastAsia"/>
          <w:sz w:val="28"/>
          <w:szCs w:val="28"/>
        </w:rPr>
        <w:t>「</w:t>
      </w:r>
      <w:r w:rsidR="00270C3C" w:rsidRPr="00A64898">
        <w:rPr>
          <w:rFonts w:asciiTheme="minorEastAsia" w:hAnsiTheme="minorEastAsia" w:cs="Times New Roman"/>
          <w:sz w:val="28"/>
          <w:szCs w:val="28"/>
        </w:rPr>
        <w:t>單元</w:t>
      </w:r>
      <w:r w:rsidR="00270C3C" w:rsidRPr="00A64898">
        <w:rPr>
          <w:rFonts w:asciiTheme="minorEastAsia" w:hAnsiTheme="minorEastAsia" w:cs="Times New Roman" w:hint="eastAsia"/>
          <w:sz w:val="28"/>
          <w:szCs w:val="28"/>
        </w:rPr>
        <w:t>3.2</w:t>
      </w:r>
      <w:r w:rsidR="00AA289B" w:rsidRPr="00FC46D5">
        <w:rPr>
          <w:rFonts w:ascii="新細明體" w:eastAsia="新細明體" w:hAnsi="新細明體" w:cs="Times New Roman" w:hint="eastAsia"/>
          <w:color w:val="000000" w:themeColor="text1"/>
          <w:sz w:val="28"/>
          <w:szCs w:val="28"/>
        </w:rPr>
        <w:t>國家經濟概況及世界貿易</w:t>
      </w:r>
      <w:r w:rsidR="00AA289B">
        <w:rPr>
          <w:rFonts w:ascii="新細明體" w:eastAsia="新細明體" w:hAnsi="新細明體" w:cs="Times New Roman" w:hint="eastAsia"/>
          <w:color w:val="000000" w:themeColor="text1"/>
          <w:sz w:val="28"/>
          <w:szCs w:val="28"/>
        </w:rPr>
        <w:t xml:space="preserve"> </w:t>
      </w:r>
      <w:r w:rsidR="00AA289B">
        <w:rPr>
          <w:rFonts w:ascii="新細明體" w:eastAsia="新細明體" w:hAnsi="新細明體" w:cs="Times New Roman"/>
          <w:color w:val="000000" w:themeColor="text1"/>
          <w:sz w:val="28"/>
          <w:szCs w:val="28"/>
        </w:rPr>
        <w:t xml:space="preserve"> </w:t>
      </w:r>
      <w:r w:rsidRPr="00A64898">
        <w:rPr>
          <w:rFonts w:asciiTheme="minorEastAsia" w:hAnsiTheme="minorEastAsia" w:cs="MicrosoftJhengHeiRegular" w:hint="eastAsia"/>
          <w:sz w:val="28"/>
          <w:szCs w:val="28"/>
          <w:lang w:eastAsia="zh-HK"/>
        </w:rPr>
        <w:t>第</w:t>
      </w:r>
      <w:r w:rsidR="006846C0" w:rsidRPr="00A64898">
        <w:rPr>
          <w:rFonts w:asciiTheme="minorEastAsia" w:hAnsiTheme="minorEastAsia" w:cs="MicrosoftJhengHeiRegular" w:hint="eastAsia"/>
          <w:sz w:val="28"/>
          <w:szCs w:val="28"/>
          <w:lang w:eastAsia="zh-HK"/>
        </w:rPr>
        <w:t>二</w:t>
      </w:r>
      <w:r w:rsidRPr="00A64898">
        <w:rPr>
          <w:rFonts w:asciiTheme="minorEastAsia" w:hAnsiTheme="minorEastAsia" w:cs="MicrosoftJhengHeiRegular" w:hint="eastAsia"/>
          <w:sz w:val="28"/>
          <w:szCs w:val="28"/>
          <w:lang w:eastAsia="zh-HK"/>
        </w:rPr>
        <w:t>部分</w:t>
      </w:r>
      <w:r w:rsidRPr="00A64898">
        <w:rPr>
          <w:rFonts w:asciiTheme="minorEastAsia" w:hAnsiTheme="minorEastAsia" w:cs="MicrosoftJhengHeiRegular"/>
          <w:sz w:val="28"/>
          <w:szCs w:val="28"/>
        </w:rPr>
        <w:t>：</w:t>
      </w:r>
      <w:r w:rsidR="001B34CC" w:rsidRPr="001B34CC">
        <w:rPr>
          <w:rFonts w:asciiTheme="minorEastAsia" w:hAnsiTheme="minorEastAsia" w:cs="MicrosoftJhengHeiRegular" w:hint="eastAsia"/>
          <w:color w:val="000000" w:themeColor="text1"/>
          <w:sz w:val="28"/>
          <w:szCs w:val="28"/>
          <w:lang w:eastAsia="zh-HK"/>
        </w:rPr>
        <w:t>國家的經濟制度</w:t>
      </w:r>
      <w:r w:rsidRPr="00A64898">
        <w:rPr>
          <w:rFonts w:asciiTheme="minorEastAsia" w:hAnsiTheme="minorEastAsia" w:cs="MicrosoftJhengHeiRegular" w:hint="eastAsia"/>
          <w:sz w:val="28"/>
          <w:szCs w:val="28"/>
        </w:rPr>
        <w:t>」是</w:t>
      </w:r>
      <w:r w:rsidRPr="00A64898">
        <w:rPr>
          <w:rFonts w:asciiTheme="minorEastAsia" w:hAnsiTheme="minorEastAsia" w:cs="微軟正黑體" w:hint="eastAsia"/>
          <w:sz w:val="28"/>
          <w:szCs w:val="28"/>
          <w:lang w:eastAsia="zh-HK"/>
        </w:rPr>
        <w:t>教育局課</w:t>
      </w:r>
      <w:r w:rsidRPr="00A64898">
        <w:rPr>
          <w:rFonts w:asciiTheme="minorEastAsia" w:hAnsiTheme="minorEastAsia" w:cs="微軟正黑體" w:hint="eastAsia"/>
          <w:sz w:val="28"/>
          <w:szCs w:val="28"/>
        </w:rPr>
        <w:t>程</w:t>
      </w:r>
      <w:r w:rsidRPr="00A64898">
        <w:rPr>
          <w:rFonts w:asciiTheme="minorEastAsia" w:hAnsiTheme="minorEastAsia" w:cs="微軟正黑體" w:hint="eastAsia"/>
          <w:sz w:val="28"/>
          <w:szCs w:val="28"/>
          <w:lang w:eastAsia="zh-HK"/>
        </w:rPr>
        <w:t>發展處個人</w:t>
      </w:r>
      <w:r w:rsidRPr="00A64898">
        <w:rPr>
          <w:rFonts w:asciiTheme="minorEastAsia" w:hAnsiTheme="minorEastAsia" w:cs="微軟正黑體" w:hint="eastAsia"/>
          <w:sz w:val="28"/>
          <w:szCs w:val="28"/>
        </w:rPr>
        <w:t>、</w:t>
      </w:r>
      <w:r w:rsidRPr="00A64898">
        <w:rPr>
          <w:rFonts w:asciiTheme="minorEastAsia" w:hAnsiTheme="minorEastAsia" w:cs="微軟正黑體" w:hint="eastAsia"/>
          <w:sz w:val="28"/>
          <w:szCs w:val="28"/>
          <w:lang w:eastAsia="zh-HK"/>
        </w:rPr>
        <w:t>社會及人文教育組</w:t>
      </w:r>
      <w:r w:rsidRPr="00A64898">
        <w:rPr>
          <w:rFonts w:asciiTheme="minorEastAsia" w:hAnsiTheme="minorEastAsia" w:cs="MicrosoftJhengHeiRegular" w:hint="eastAsia"/>
          <w:sz w:val="28"/>
          <w:szCs w:val="28"/>
        </w:rPr>
        <w:t>發展的學與教材料</w:t>
      </w:r>
      <w:r w:rsidRPr="00A64898">
        <w:rPr>
          <w:rFonts w:asciiTheme="minorEastAsia" w:hAnsiTheme="minorEastAsia" w:cs="微軟正黑體" w:hint="eastAsia"/>
          <w:sz w:val="28"/>
          <w:szCs w:val="28"/>
          <w:lang w:eastAsia="zh-HK"/>
        </w:rPr>
        <w:t>，部分內容來自本組分別於</w:t>
      </w:r>
      <w:r w:rsidRPr="00A64898">
        <w:rPr>
          <w:rFonts w:asciiTheme="minorEastAsia" w:hAnsiTheme="minorEastAsia" w:cs="Times New Roman"/>
          <w:sz w:val="28"/>
          <w:szCs w:val="28"/>
        </w:rPr>
        <w:t>2019</w:t>
      </w:r>
      <w:r w:rsidRPr="00A64898">
        <w:rPr>
          <w:rFonts w:asciiTheme="minorEastAsia" w:hAnsiTheme="minorEastAsia" w:cs="微軟正黑體" w:hint="eastAsia"/>
          <w:sz w:val="28"/>
          <w:szCs w:val="28"/>
          <w:lang w:eastAsia="zh-HK"/>
        </w:rPr>
        <w:t>年和</w:t>
      </w:r>
      <w:r w:rsidRPr="00A64898">
        <w:rPr>
          <w:rFonts w:asciiTheme="minorEastAsia" w:hAnsiTheme="minorEastAsia" w:cs="Times New Roman"/>
          <w:sz w:val="28"/>
          <w:szCs w:val="28"/>
        </w:rPr>
        <w:t>2014</w:t>
      </w:r>
      <w:r w:rsidRPr="00A64898">
        <w:rPr>
          <w:rFonts w:asciiTheme="minorEastAsia" w:hAnsiTheme="minorEastAsia" w:cs="微軟正黑體" w:hint="eastAsia"/>
          <w:sz w:val="28"/>
          <w:szCs w:val="28"/>
          <w:lang w:eastAsia="zh-HK"/>
        </w:rPr>
        <w:t>年</w:t>
      </w:r>
      <w:r w:rsidRPr="00A64898">
        <w:rPr>
          <w:rFonts w:asciiTheme="minorEastAsia" w:hAnsiTheme="minorEastAsia" w:cs="MicrosoftJhengHeiRegular" w:hint="eastAsia"/>
          <w:sz w:val="28"/>
          <w:szCs w:val="28"/>
        </w:rPr>
        <w:t>委託香港中文大學商學院</w:t>
      </w:r>
      <w:r w:rsidRPr="00A64898">
        <w:rPr>
          <w:rFonts w:asciiTheme="minorEastAsia" w:hAnsiTheme="minorEastAsia" w:cs="MicrosoftJhengHeiRegular" w:hint="eastAsia"/>
          <w:sz w:val="28"/>
          <w:szCs w:val="28"/>
          <w:lang w:eastAsia="zh-HK"/>
        </w:rPr>
        <w:t>和</w:t>
      </w:r>
      <w:r w:rsidRPr="00A64898">
        <w:rPr>
          <w:rFonts w:asciiTheme="minorEastAsia" w:hAnsiTheme="minorEastAsia" w:cs="MicrosoftJhengHeiRegular" w:hint="eastAsia"/>
          <w:sz w:val="28"/>
          <w:szCs w:val="28"/>
        </w:rPr>
        <w:t>香港有效教學協會製作的教材。</w:t>
      </w:r>
    </w:p>
    <w:p w14:paraId="12084E4B" w14:textId="77777777" w:rsidR="00FB38B8" w:rsidRDefault="00FB38B8">
      <w:pPr>
        <w:widowControl/>
        <w:rPr>
          <w:rFonts w:ascii="微軟正黑體" w:eastAsia="微軟正黑體" w:hAnsi="微軟正黑體"/>
          <w:b/>
          <w:bCs/>
          <w:sz w:val="36"/>
          <w:szCs w:val="36"/>
          <w:lang w:eastAsia="zh-HK"/>
        </w:rPr>
      </w:pPr>
      <w:r>
        <w:rPr>
          <w:rFonts w:ascii="微軟正黑體" w:eastAsia="微軟正黑體" w:hAnsi="微軟正黑體"/>
          <w:b/>
          <w:bCs/>
          <w:sz w:val="36"/>
          <w:szCs w:val="36"/>
          <w:lang w:eastAsia="zh-HK"/>
        </w:rPr>
        <w:br w:type="page"/>
      </w:r>
    </w:p>
    <w:p w14:paraId="3272B122" w14:textId="77777777" w:rsidR="00AA289B" w:rsidRPr="00FC46D5" w:rsidRDefault="00AA289B" w:rsidP="00AA289B">
      <w:pPr>
        <w:snapToGrid w:val="0"/>
        <w:jc w:val="center"/>
        <w:rPr>
          <w:rFonts w:ascii="微軟正黑體" w:eastAsia="微軟正黑體" w:hAnsi="微軟正黑體"/>
          <w:b/>
          <w:bCs/>
          <w:color w:val="000000" w:themeColor="text1"/>
          <w:sz w:val="34"/>
          <w:szCs w:val="34"/>
        </w:rPr>
      </w:pPr>
      <w:r w:rsidRPr="00BF64C2">
        <w:rPr>
          <w:rFonts w:ascii="微軟正黑體" w:eastAsia="微軟正黑體" w:hAnsi="微軟正黑體" w:hint="eastAsia"/>
          <w:b/>
          <w:bCs/>
          <w:sz w:val="34"/>
          <w:szCs w:val="34"/>
          <w:lang w:eastAsia="zh-HK"/>
        </w:rPr>
        <w:t>單元</w:t>
      </w:r>
      <w:r w:rsidRPr="00BF64C2">
        <w:rPr>
          <w:rFonts w:ascii="微軟正黑體" w:eastAsia="微軟正黑體" w:hAnsi="微軟正黑體"/>
          <w:b/>
          <w:bCs/>
          <w:sz w:val="34"/>
          <w:szCs w:val="34"/>
        </w:rPr>
        <w:t>3.2</w:t>
      </w:r>
      <w:r w:rsidRPr="00FC46D5">
        <w:rPr>
          <w:rFonts w:ascii="微軟正黑體" w:eastAsia="微軟正黑體" w:hAnsi="微軟正黑體" w:hint="eastAsia"/>
          <w:b/>
          <w:bCs/>
          <w:color w:val="000000" w:themeColor="text1"/>
          <w:sz w:val="34"/>
          <w:szCs w:val="34"/>
        </w:rPr>
        <w:t>國家經濟概況及世界貿易</w:t>
      </w:r>
    </w:p>
    <w:p w14:paraId="750230CD" w14:textId="282D1DF0" w:rsidR="00AA289B" w:rsidRPr="001B34CC" w:rsidRDefault="00AA289B" w:rsidP="00AA289B">
      <w:pPr>
        <w:snapToGrid w:val="0"/>
        <w:jc w:val="center"/>
        <w:rPr>
          <w:rFonts w:ascii="微軟正黑體" w:eastAsia="微軟正黑體" w:hAnsi="微軟正黑體"/>
          <w:b/>
          <w:bCs/>
          <w:color w:val="000000" w:themeColor="text1"/>
          <w:sz w:val="34"/>
          <w:szCs w:val="34"/>
          <w:lang w:eastAsia="zh-HK"/>
        </w:rPr>
      </w:pPr>
      <w:r w:rsidRPr="00BF64C2">
        <w:rPr>
          <w:rFonts w:ascii="微軟正黑體" w:eastAsia="微軟正黑體" w:hAnsi="微軟正黑體" w:hint="eastAsia"/>
          <w:b/>
          <w:bCs/>
          <w:sz w:val="34"/>
          <w:szCs w:val="34"/>
          <w:lang w:eastAsia="zh-HK"/>
        </w:rPr>
        <w:t>第</w:t>
      </w:r>
      <w:r w:rsidR="00BE354D">
        <w:rPr>
          <w:rFonts w:ascii="微軟正黑體" w:eastAsia="微軟正黑體" w:hAnsi="微軟正黑體" w:hint="eastAsia"/>
          <w:b/>
          <w:bCs/>
          <w:sz w:val="34"/>
          <w:szCs w:val="34"/>
          <w:lang w:eastAsia="zh-HK"/>
        </w:rPr>
        <w:t>二</w:t>
      </w:r>
      <w:r w:rsidRPr="00BF64C2">
        <w:rPr>
          <w:rFonts w:ascii="微軟正黑體" w:eastAsia="微軟正黑體" w:hAnsi="微軟正黑體" w:hint="eastAsia"/>
          <w:b/>
          <w:bCs/>
          <w:sz w:val="34"/>
          <w:szCs w:val="34"/>
          <w:lang w:eastAsia="zh-HK"/>
        </w:rPr>
        <w:t>部分：</w:t>
      </w:r>
      <w:r w:rsidR="001B34CC" w:rsidRPr="001B34CC">
        <w:rPr>
          <w:rFonts w:ascii="微軟正黑體" w:eastAsia="微軟正黑體" w:hAnsi="微軟正黑體" w:hint="eastAsia"/>
          <w:b/>
          <w:bCs/>
          <w:color w:val="000000" w:themeColor="text1"/>
          <w:sz w:val="34"/>
          <w:szCs w:val="34"/>
          <w:lang w:eastAsia="zh-HK"/>
        </w:rPr>
        <w:t>國家的經濟制度</w:t>
      </w:r>
    </w:p>
    <w:p w14:paraId="2D4E6477" w14:textId="77777777" w:rsidR="0073682D" w:rsidRPr="006A4C6B" w:rsidRDefault="0073682D" w:rsidP="0073682D">
      <w:pPr>
        <w:pStyle w:val="a4"/>
        <w:autoSpaceDE w:val="0"/>
        <w:autoSpaceDN w:val="0"/>
        <w:adjustRightInd w:val="0"/>
        <w:jc w:val="center"/>
        <w:rPr>
          <w:rFonts w:ascii="新細明體" w:hAnsi="新細明體"/>
          <w:b/>
          <w:sz w:val="36"/>
          <w:szCs w:val="36"/>
        </w:rPr>
      </w:pPr>
    </w:p>
    <w:p w14:paraId="3370EE2A" w14:textId="77777777" w:rsidR="0073682D" w:rsidRPr="006A4C6B" w:rsidRDefault="0073682D" w:rsidP="0073682D">
      <w:pPr>
        <w:pStyle w:val="a4"/>
        <w:autoSpaceDE w:val="0"/>
        <w:autoSpaceDN w:val="0"/>
        <w:adjustRightInd w:val="0"/>
        <w:snapToGrid w:val="0"/>
        <w:jc w:val="center"/>
        <w:rPr>
          <w:rFonts w:ascii="微軟正黑體" w:eastAsia="微軟正黑體" w:hAnsi="微軟正黑體"/>
          <w:b/>
          <w:bCs/>
          <w:sz w:val="36"/>
          <w:szCs w:val="36"/>
        </w:rPr>
      </w:pPr>
      <w:r w:rsidRPr="006A4C6B">
        <w:rPr>
          <w:rFonts w:ascii="微軟正黑體" w:eastAsia="微軟正黑體" w:hAnsi="微軟正黑體" w:hint="eastAsia"/>
          <w:b/>
          <w:bCs/>
          <w:sz w:val="36"/>
          <w:szCs w:val="36"/>
          <w:lang w:eastAsia="zh-HK"/>
        </w:rPr>
        <w:t>目</w:t>
      </w:r>
      <w:r w:rsidRPr="006A4C6B">
        <w:rPr>
          <w:rFonts w:ascii="微軟正黑體" w:eastAsia="微軟正黑體" w:hAnsi="微軟正黑體" w:hint="eastAsia"/>
          <w:b/>
          <w:bCs/>
          <w:sz w:val="36"/>
          <w:szCs w:val="36"/>
        </w:rPr>
        <w:t>錄</w:t>
      </w:r>
    </w:p>
    <w:p w14:paraId="0E6D9F4C" w14:textId="77777777" w:rsidR="0073682D" w:rsidRDefault="0073682D" w:rsidP="0073682D">
      <w:pPr>
        <w:pStyle w:val="a4"/>
        <w:autoSpaceDE w:val="0"/>
        <w:autoSpaceDN w:val="0"/>
        <w:adjustRightInd w:val="0"/>
        <w:jc w:val="center"/>
        <w:rPr>
          <w:rFonts w:ascii="新細明體" w:hAnsi="新細明體"/>
        </w:rPr>
      </w:pPr>
    </w:p>
    <w:p w14:paraId="1E84D884" w14:textId="77777777" w:rsidR="0073682D" w:rsidRDefault="0073682D" w:rsidP="0073682D">
      <w:pPr>
        <w:pStyle w:val="a4"/>
        <w:autoSpaceDE w:val="0"/>
        <w:autoSpaceDN w:val="0"/>
        <w:adjustRightInd w:val="0"/>
        <w:jc w:val="center"/>
        <w:rPr>
          <w:rFonts w:ascii="新細明體" w:hAnsi="新細明體"/>
        </w:rPr>
      </w:pPr>
    </w:p>
    <w:tbl>
      <w:tblPr>
        <w:tblStyle w:val="a3"/>
        <w:tblW w:w="839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6803"/>
        <w:gridCol w:w="1587"/>
      </w:tblGrid>
      <w:tr w:rsidR="0073682D" w:rsidRPr="001F3329" w14:paraId="3C0619C6" w14:textId="77777777" w:rsidTr="001302DD">
        <w:tc>
          <w:tcPr>
            <w:tcW w:w="6803" w:type="dxa"/>
          </w:tcPr>
          <w:p w14:paraId="6972F261" w14:textId="77777777" w:rsidR="0073682D" w:rsidRPr="001F3329" w:rsidRDefault="0073682D" w:rsidP="00BD63BC">
            <w:pPr>
              <w:spacing w:line="360" w:lineRule="auto"/>
              <w:rPr>
                <w:b/>
                <w:color w:val="000000" w:themeColor="text1"/>
                <w:kern w:val="0"/>
                <w:sz w:val="28"/>
                <w:szCs w:val="28"/>
                <w:lang w:val="en-HK"/>
              </w:rPr>
            </w:pPr>
            <w:r w:rsidRPr="001F3329">
              <w:rPr>
                <w:rFonts w:hint="eastAsia"/>
                <w:b/>
                <w:color w:val="000000" w:themeColor="text1"/>
                <w:kern w:val="0"/>
                <w:sz w:val="28"/>
                <w:szCs w:val="28"/>
                <w:lang w:val="en-HK"/>
              </w:rPr>
              <w:t>資源簡介</w:t>
            </w:r>
          </w:p>
        </w:tc>
        <w:tc>
          <w:tcPr>
            <w:tcW w:w="1587" w:type="dxa"/>
          </w:tcPr>
          <w:p w14:paraId="79C95671" w14:textId="200815C5" w:rsidR="0073682D" w:rsidRPr="00123157" w:rsidRDefault="0073682D" w:rsidP="00BD63BC">
            <w:pPr>
              <w:spacing w:line="360" w:lineRule="auto"/>
              <w:rPr>
                <w:rFonts w:ascii="Times New Roman" w:hAnsi="Times New Roman" w:cs="Times New Roman"/>
                <w:b/>
                <w:color w:val="000000" w:themeColor="text1"/>
                <w:kern w:val="0"/>
                <w:lang w:val="en-HK"/>
              </w:rPr>
            </w:pPr>
            <w:r w:rsidRPr="00123157">
              <w:rPr>
                <w:rFonts w:ascii="Times New Roman" w:hAnsi="Times New Roman" w:cs="Times New Roman" w:hint="eastAsia"/>
                <w:color w:val="000000" w:themeColor="text1"/>
                <w:lang w:val="en-GB" w:eastAsia="zh-HK"/>
              </w:rPr>
              <w:t>頁</w:t>
            </w:r>
            <w:r w:rsidR="006846C0" w:rsidRPr="00123157">
              <w:rPr>
                <w:rFonts w:ascii="Times New Roman" w:hAnsi="Times New Roman" w:cs="Times New Roman"/>
                <w:color w:val="000000" w:themeColor="text1"/>
                <w:lang w:val="en-GB"/>
              </w:rPr>
              <w:t>4</w:t>
            </w:r>
          </w:p>
        </w:tc>
      </w:tr>
      <w:tr w:rsidR="0073682D" w:rsidRPr="001F3329" w14:paraId="42FEDB0B" w14:textId="77777777" w:rsidTr="001302DD">
        <w:tc>
          <w:tcPr>
            <w:tcW w:w="6803" w:type="dxa"/>
          </w:tcPr>
          <w:p w14:paraId="511789FC" w14:textId="77777777" w:rsidR="0073682D" w:rsidRPr="001F3329" w:rsidRDefault="0073682D" w:rsidP="00BD63BC">
            <w:pPr>
              <w:spacing w:line="360" w:lineRule="auto"/>
              <w:rPr>
                <w:b/>
                <w:color w:val="000000" w:themeColor="text1"/>
                <w:kern w:val="0"/>
                <w:sz w:val="28"/>
                <w:szCs w:val="28"/>
                <w:lang w:val="en-HK"/>
              </w:rPr>
            </w:pPr>
          </w:p>
        </w:tc>
        <w:tc>
          <w:tcPr>
            <w:tcW w:w="1587" w:type="dxa"/>
          </w:tcPr>
          <w:p w14:paraId="0F156636" w14:textId="77777777" w:rsidR="0073682D" w:rsidRPr="00123157" w:rsidRDefault="0073682D" w:rsidP="00BD63BC">
            <w:pPr>
              <w:spacing w:line="360" w:lineRule="auto"/>
              <w:rPr>
                <w:rFonts w:ascii="Times New Roman" w:hAnsi="Times New Roman" w:cs="Times New Roman"/>
                <w:b/>
                <w:color w:val="000000" w:themeColor="text1"/>
                <w:kern w:val="0"/>
                <w:lang w:val="en-HK"/>
              </w:rPr>
            </w:pPr>
          </w:p>
        </w:tc>
      </w:tr>
      <w:tr w:rsidR="0073682D" w:rsidRPr="001F3329" w14:paraId="234A5E58" w14:textId="77777777" w:rsidTr="001302DD">
        <w:tc>
          <w:tcPr>
            <w:tcW w:w="6803" w:type="dxa"/>
          </w:tcPr>
          <w:p w14:paraId="4625FC07" w14:textId="77777777" w:rsidR="0073682D" w:rsidRPr="001F3329" w:rsidRDefault="0073682D" w:rsidP="00BD63BC">
            <w:pPr>
              <w:spacing w:line="360" w:lineRule="auto"/>
              <w:rPr>
                <w:b/>
                <w:color w:val="000000" w:themeColor="text1"/>
                <w:kern w:val="0"/>
                <w:sz w:val="28"/>
                <w:szCs w:val="28"/>
                <w:lang w:val="en-HK"/>
              </w:rPr>
            </w:pPr>
            <w:r w:rsidRPr="001F3329">
              <w:rPr>
                <w:b/>
                <w:color w:val="000000" w:themeColor="text1"/>
                <w:kern w:val="0"/>
                <w:sz w:val="28"/>
                <w:szCs w:val="28"/>
                <w:lang w:val="en-HK"/>
              </w:rPr>
              <w:t>教學設計</w:t>
            </w:r>
          </w:p>
        </w:tc>
        <w:tc>
          <w:tcPr>
            <w:tcW w:w="1587" w:type="dxa"/>
          </w:tcPr>
          <w:p w14:paraId="3A4279E0" w14:textId="77777777" w:rsidR="0073682D" w:rsidRPr="00123157" w:rsidRDefault="0073682D" w:rsidP="00BD63BC">
            <w:pPr>
              <w:spacing w:line="360" w:lineRule="auto"/>
              <w:rPr>
                <w:rFonts w:ascii="Times New Roman" w:hAnsi="Times New Roman" w:cs="Times New Roman"/>
                <w:b/>
                <w:color w:val="000000" w:themeColor="text1"/>
                <w:kern w:val="0"/>
                <w:lang w:val="en-HK"/>
              </w:rPr>
            </w:pPr>
          </w:p>
        </w:tc>
      </w:tr>
      <w:tr w:rsidR="0073682D" w:rsidRPr="001F3329" w14:paraId="30AD3F9B" w14:textId="77777777" w:rsidTr="001302DD">
        <w:tc>
          <w:tcPr>
            <w:tcW w:w="6803" w:type="dxa"/>
            <w:vAlign w:val="center"/>
          </w:tcPr>
          <w:p w14:paraId="771212E2" w14:textId="3720CB1D" w:rsidR="0073682D" w:rsidRPr="001F3329" w:rsidRDefault="0073682D" w:rsidP="00BD63BC">
            <w:pPr>
              <w:spacing w:line="360" w:lineRule="auto"/>
              <w:rPr>
                <w:color w:val="000000" w:themeColor="text1"/>
                <w:kern w:val="0"/>
                <w:lang w:val="en-HK"/>
              </w:rPr>
            </w:pPr>
            <w:r w:rsidRPr="001F3329">
              <w:rPr>
                <w:color w:val="000000" w:themeColor="text1"/>
              </w:rPr>
              <w:t>第一</w:t>
            </w:r>
            <w:r w:rsidRPr="001F3329">
              <w:rPr>
                <w:rFonts w:hint="eastAsia"/>
                <w:color w:val="000000" w:themeColor="text1"/>
                <w:lang w:eastAsia="zh-HK"/>
              </w:rPr>
              <w:t>至</w:t>
            </w:r>
            <w:r>
              <w:rPr>
                <w:rFonts w:ascii="新細明體" w:eastAsia="新細明體" w:hAnsi="新細明體" w:hint="eastAsia"/>
                <w:color w:val="000000" w:themeColor="text1"/>
                <w:lang w:eastAsia="zh-HK"/>
              </w:rPr>
              <w:t>二</w:t>
            </w:r>
            <w:proofErr w:type="gramStart"/>
            <w:r w:rsidRPr="001F3329">
              <w:rPr>
                <w:color w:val="000000" w:themeColor="text1"/>
              </w:rPr>
              <w:t>課節</w:t>
            </w:r>
            <w:proofErr w:type="gramEnd"/>
            <w:r w:rsidRPr="001F3329">
              <w:rPr>
                <w:rFonts w:hint="eastAsia"/>
                <w:color w:val="000000" w:themeColor="text1"/>
              </w:rPr>
              <w:t>：</w:t>
            </w:r>
            <w:r>
              <w:rPr>
                <w:rFonts w:hint="eastAsia"/>
                <w:color w:val="000000" w:themeColor="text1"/>
                <w:lang w:eastAsia="zh-HK"/>
              </w:rPr>
              <w:t>不同</w:t>
            </w:r>
            <w:r w:rsidRPr="00ED4395">
              <w:rPr>
                <w:rFonts w:asciiTheme="minorEastAsia" w:hAnsiTheme="minorEastAsia" w:cstheme="minorHAnsi"/>
                <w:szCs w:val="24"/>
              </w:rPr>
              <w:t>的</w:t>
            </w:r>
            <w:r w:rsidR="00E70E14">
              <w:rPr>
                <w:rFonts w:asciiTheme="minorEastAsia" w:hAnsiTheme="minorEastAsia" w:cstheme="minorHAnsi"/>
                <w:szCs w:val="24"/>
              </w:rPr>
              <w:t>經濟制度</w:t>
            </w:r>
          </w:p>
        </w:tc>
        <w:tc>
          <w:tcPr>
            <w:tcW w:w="1587" w:type="dxa"/>
            <w:vAlign w:val="center"/>
          </w:tcPr>
          <w:p w14:paraId="0B6B5BCB" w14:textId="16E3C41E" w:rsidR="0073682D" w:rsidRPr="00123157" w:rsidRDefault="0073682D" w:rsidP="00BD63BC">
            <w:pPr>
              <w:spacing w:line="360" w:lineRule="auto"/>
              <w:rPr>
                <w:rFonts w:ascii="Times New Roman" w:hAnsi="Times New Roman" w:cs="Times New Roman"/>
                <w:color w:val="000000" w:themeColor="text1"/>
                <w:kern w:val="0"/>
                <w:lang w:val="en-HK"/>
              </w:rPr>
            </w:pPr>
            <w:r w:rsidRPr="00123157">
              <w:rPr>
                <w:rFonts w:ascii="Times New Roman" w:hAnsi="Times New Roman" w:cs="Times New Roman" w:hint="eastAsia"/>
                <w:color w:val="000000" w:themeColor="text1"/>
                <w:lang w:val="en-GB" w:eastAsia="zh-HK"/>
              </w:rPr>
              <w:t>頁</w:t>
            </w:r>
            <w:r w:rsidR="001A64AF" w:rsidRPr="00123157">
              <w:rPr>
                <w:rFonts w:ascii="Times New Roman" w:hAnsi="Times New Roman" w:cs="Times New Roman" w:hint="eastAsia"/>
                <w:color w:val="000000" w:themeColor="text1"/>
                <w:lang w:val="en-GB"/>
              </w:rPr>
              <w:t>5</w:t>
            </w:r>
          </w:p>
        </w:tc>
      </w:tr>
      <w:tr w:rsidR="0073682D" w:rsidRPr="001F3329" w14:paraId="5BA7893D" w14:textId="77777777" w:rsidTr="001302DD">
        <w:tc>
          <w:tcPr>
            <w:tcW w:w="6803" w:type="dxa"/>
            <w:vAlign w:val="center"/>
          </w:tcPr>
          <w:p w14:paraId="56F9F65F" w14:textId="01DBA844" w:rsidR="0073682D" w:rsidRPr="001F3329" w:rsidRDefault="0073682D">
            <w:pPr>
              <w:spacing w:line="360" w:lineRule="auto"/>
              <w:rPr>
                <w:color w:val="000000" w:themeColor="text1"/>
              </w:rPr>
            </w:pPr>
            <w:r w:rsidRPr="00ED4395">
              <w:rPr>
                <w:rFonts w:asciiTheme="minorEastAsia" w:hAnsiTheme="minorEastAsia" w:cs="微軟正黑體" w:hint="eastAsia"/>
                <w:szCs w:val="24"/>
                <w:lang w:eastAsia="zh-HK"/>
              </w:rPr>
              <w:t>第三及第四課節︰</w:t>
            </w:r>
            <w:r w:rsidR="006846C0" w:rsidRPr="00EF363F">
              <w:rPr>
                <w:rFonts w:asciiTheme="minorEastAsia" w:hAnsiTheme="minorEastAsia" w:cstheme="minorHAnsi"/>
                <w:szCs w:val="24"/>
              </w:rPr>
              <w:t>主管國家經濟政策的主要部門</w:t>
            </w:r>
          </w:p>
        </w:tc>
        <w:tc>
          <w:tcPr>
            <w:tcW w:w="1587" w:type="dxa"/>
            <w:vAlign w:val="center"/>
          </w:tcPr>
          <w:p w14:paraId="4E6D8C2D" w14:textId="21BA55DB" w:rsidR="0073682D" w:rsidRPr="00123157" w:rsidRDefault="0073682D" w:rsidP="00BD63BC">
            <w:pPr>
              <w:spacing w:line="360" w:lineRule="auto"/>
              <w:rPr>
                <w:rFonts w:ascii="Times New Roman" w:hAnsi="Times New Roman" w:cs="Times New Roman"/>
                <w:color w:val="000000" w:themeColor="text1"/>
                <w:lang w:val="en-GB" w:eastAsia="zh-HK"/>
              </w:rPr>
            </w:pPr>
            <w:r w:rsidRPr="00123157">
              <w:rPr>
                <w:rFonts w:ascii="Times New Roman" w:hAnsi="Times New Roman" w:cs="Times New Roman" w:hint="eastAsia"/>
                <w:color w:val="000000" w:themeColor="text1"/>
                <w:lang w:val="en-GB" w:eastAsia="zh-HK"/>
              </w:rPr>
              <w:t>頁</w:t>
            </w:r>
            <w:r w:rsidR="001A64AF" w:rsidRPr="00123157">
              <w:rPr>
                <w:rFonts w:ascii="Times New Roman" w:hAnsi="Times New Roman" w:cs="Times New Roman" w:hint="eastAsia"/>
                <w:color w:val="000000" w:themeColor="text1"/>
                <w:lang w:val="en-GB"/>
              </w:rPr>
              <w:t>6</w:t>
            </w:r>
          </w:p>
        </w:tc>
      </w:tr>
      <w:tr w:rsidR="0073682D" w:rsidRPr="001F3329" w14:paraId="57CF59C1" w14:textId="77777777" w:rsidTr="001302DD">
        <w:tc>
          <w:tcPr>
            <w:tcW w:w="6803" w:type="dxa"/>
            <w:vAlign w:val="center"/>
          </w:tcPr>
          <w:p w14:paraId="016DF461" w14:textId="62D2F7CA" w:rsidR="0073682D" w:rsidRPr="002645E7" w:rsidRDefault="0073682D" w:rsidP="00BD63BC">
            <w:pPr>
              <w:spacing w:line="360" w:lineRule="auto"/>
              <w:rPr>
                <w:rFonts w:eastAsia="新細明體"/>
                <w:color w:val="000000" w:themeColor="text1"/>
                <w:kern w:val="0"/>
                <w:lang w:val="en-HK"/>
              </w:rPr>
            </w:pPr>
            <w:r w:rsidRPr="001F3329">
              <w:rPr>
                <w:color w:val="000000" w:themeColor="text1"/>
              </w:rPr>
              <w:t>第</w:t>
            </w:r>
            <w:r>
              <w:rPr>
                <w:rFonts w:ascii="新細明體" w:eastAsia="新細明體" w:hAnsi="新細明體" w:hint="eastAsia"/>
                <w:color w:val="000000" w:themeColor="text1"/>
                <w:lang w:eastAsia="zh-HK"/>
              </w:rPr>
              <w:t>五</w:t>
            </w:r>
            <w:r>
              <w:rPr>
                <w:rFonts w:hint="eastAsia"/>
                <w:color w:val="000000" w:themeColor="text1"/>
                <w:lang w:eastAsia="zh-HK"/>
              </w:rPr>
              <w:t>至</w:t>
            </w:r>
            <w:r w:rsidR="006846C0">
              <w:rPr>
                <w:rFonts w:ascii="新細明體" w:eastAsia="新細明體" w:hAnsi="新細明體" w:hint="eastAsia"/>
                <w:color w:val="000000" w:themeColor="text1"/>
                <w:lang w:eastAsia="zh-HK"/>
              </w:rPr>
              <w:t>七</w:t>
            </w:r>
            <w:proofErr w:type="gramStart"/>
            <w:r w:rsidRPr="001F3329">
              <w:rPr>
                <w:color w:val="000000" w:themeColor="text1"/>
              </w:rPr>
              <w:t>課節</w:t>
            </w:r>
            <w:proofErr w:type="gramEnd"/>
            <w:r w:rsidRPr="001F3329">
              <w:rPr>
                <w:rFonts w:hint="eastAsia"/>
                <w:color w:val="000000" w:themeColor="text1"/>
              </w:rPr>
              <w:t>：</w:t>
            </w:r>
            <w:r w:rsidRPr="00ED4395">
              <w:rPr>
                <w:rFonts w:asciiTheme="minorEastAsia" w:hAnsiTheme="minorEastAsia" w:cstheme="minorHAnsi" w:hint="eastAsia"/>
                <w:szCs w:val="24"/>
              </w:rPr>
              <w:t>國家對經濟發展的規劃</w:t>
            </w:r>
          </w:p>
        </w:tc>
        <w:tc>
          <w:tcPr>
            <w:tcW w:w="1587" w:type="dxa"/>
            <w:vAlign w:val="center"/>
          </w:tcPr>
          <w:p w14:paraId="7244E342" w14:textId="29D34476" w:rsidR="0073682D" w:rsidRPr="00123157" w:rsidRDefault="0073682D" w:rsidP="00BD63BC">
            <w:pPr>
              <w:spacing w:line="360" w:lineRule="auto"/>
              <w:rPr>
                <w:rFonts w:ascii="Times New Roman" w:hAnsi="Times New Roman" w:cs="Times New Roman"/>
                <w:color w:val="000000" w:themeColor="text1"/>
                <w:kern w:val="0"/>
                <w:lang w:val="en-HK"/>
              </w:rPr>
            </w:pPr>
            <w:r w:rsidRPr="00123157">
              <w:rPr>
                <w:rFonts w:ascii="Times New Roman" w:hAnsi="Times New Roman" w:cs="Times New Roman" w:hint="eastAsia"/>
                <w:color w:val="000000" w:themeColor="text1"/>
                <w:lang w:val="en-GB" w:eastAsia="zh-HK"/>
              </w:rPr>
              <w:t>頁</w:t>
            </w:r>
            <w:r w:rsidR="001A64AF" w:rsidRPr="00123157">
              <w:rPr>
                <w:rFonts w:ascii="Times New Roman" w:hAnsi="Times New Roman" w:cs="Times New Roman" w:hint="eastAsia"/>
                <w:color w:val="000000" w:themeColor="text1"/>
                <w:lang w:val="en-GB"/>
              </w:rPr>
              <w:t>7</w:t>
            </w:r>
          </w:p>
        </w:tc>
      </w:tr>
      <w:tr w:rsidR="0073682D" w:rsidRPr="001F3329" w14:paraId="7311B2CE" w14:textId="77777777" w:rsidTr="001302DD">
        <w:tc>
          <w:tcPr>
            <w:tcW w:w="6803" w:type="dxa"/>
          </w:tcPr>
          <w:p w14:paraId="48B33361" w14:textId="77777777" w:rsidR="0073682D" w:rsidRPr="001F3329" w:rsidRDefault="0073682D" w:rsidP="00BD63BC">
            <w:pPr>
              <w:spacing w:line="360" w:lineRule="auto"/>
              <w:rPr>
                <w:b/>
                <w:color w:val="000000" w:themeColor="text1"/>
                <w:kern w:val="0"/>
                <w:lang w:val="en-HK"/>
              </w:rPr>
            </w:pPr>
          </w:p>
        </w:tc>
        <w:tc>
          <w:tcPr>
            <w:tcW w:w="1587" w:type="dxa"/>
          </w:tcPr>
          <w:p w14:paraId="1DC6EA28" w14:textId="77777777" w:rsidR="0073682D" w:rsidRPr="00123157" w:rsidRDefault="0073682D" w:rsidP="00BD63BC">
            <w:pPr>
              <w:spacing w:line="360" w:lineRule="auto"/>
              <w:rPr>
                <w:rFonts w:ascii="Times New Roman" w:hAnsi="Times New Roman" w:cs="Times New Roman"/>
                <w:b/>
                <w:color w:val="000000" w:themeColor="text1"/>
                <w:kern w:val="0"/>
                <w:lang w:val="en-HK"/>
              </w:rPr>
            </w:pPr>
          </w:p>
        </w:tc>
      </w:tr>
      <w:tr w:rsidR="0073682D" w:rsidRPr="001F3329" w14:paraId="2B0E0C23" w14:textId="77777777" w:rsidTr="001302DD">
        <w:tc>
          <w:tcPr>
            <w:tcW w:w="6803" w:type="dxa"/>
          </w:tcPr>
          <w:p w14:paraId="09058479" w14:textId="77777777" w:rsidR="0073682D" w:rsidRPr="001F3329" w:rsidRDefault="0073682D" w:rsidP="00BD63BC">
            <w:pPr>
              <w:spacing w:line="360" w:lineRule="auto"/>
              <w:rPr>
                <w:b/>
                <w:color w:val="000000" w:themeColor="text1"/>
                <w:kern w:val="0"/>
                <w:lang w:val="en-HK"/>
              </w:rPr>
            </w:pPr>
            <w:r w:rsidRPr="001F3329">
              <w:rPr>
                <w:b/>
                <w:color w:val="000000" w:themeColor="text1"/>
                <w:sz w:val="28"/>
                <w:szCs w:val="28"/>
                <w:lang w:eastAsia="zh-HK"/>
              </w:rPr>
              <w:t>學習活動</w:t>
            </w:r>
          </w:p>
        </w:tc>
        <w:tc>
          <w:tcPr>
            <w:tcW w:w="1587" w:type="dxa"/>
          </w:tcPr>
          <w:p w14:paraId="33B7BE58" w14:textId="77777777" w:rsidR="0073682D" w:rsidRPr="00123157" w:rsidRDefault="0073682D" w:rsidP="00BD63BC">
            <w:pPr>
              <w:spacing w:line="360" w:lineRule="auto"/>
              <w:rPr>
                <w:rFonts w:ascii="Times New Roman" w:hAnsi="Times New Roman" w:cs="Times New Roman"/>
                <w:b/>
                <w:color w:val="000000" w:themeColor="text1"/>
                <w:kern w:val="0"/>
                <w:lang w:val="en-HK"/>
              </w:rPr>
            </w:pPr>
          </w:p>
        </w:tc>
      </w:tr>
      <w:tr w:rsidR="0073682D" w:rsidRPr="001F3329" w14:paraId="43CEE8B5" w14:textId="77777777" w:rsidTr="001302DD">
        <w:tc>
          <w:tcPr>
            <w:tcW w:w="6803" w:type="dxa"/>
          </w:tcPr>
          <w:p w14:paraId="54F47035" w14:textId="6725BC97" w:rsidR="0073682D" w:rsidRPr="002F5100" w:rsidRDefault="002F5100" w:rsidP="00BD63BC">
            <w:pPr>
              <w:spacing w:line="360" w:lineRule="auto"/>
              <w:rPr>
                <w:color w:val="000000" w:themeColor="text1"/>
                <w:kern w:val="0"/>
                <w:lang w:val="en-HK"/>
              </w:rPr>
            </w:pPr>
            <w:r w:rsidRPr="002F5100">
              <w:rPr>
                <w:rFonts w:hint="eastAsia"/>
                <w:color w:val="000000" w:themeColor="text1"/>
                <w:kern w:val="0"/>
                <w:lang w:val="en-HK"/>
              </w:rPr>
              <w:t>導入活動：不同的經濟制度</w:t>
            </w:r>
          </w:p>
        </w:tc>
        <w:tc>
          <w:tcPr>
            <w:tcW w:w="1587" w:type="dxa"/>
          </w:tcPr>
          <w:p w14:paraId="408184C2" w14:textId="7FBE3D00" w:rsidR="0073682D" w:rsidRPr="00123157" w:rsidRDefault="002F5100" w:rsidP="002F5100">
            <w:pPr>
              <w:spacing w:line="360" w:lineRule="auto"/>
              <w:rPr>
                <w:rFonts w:ascii="Times New Roman" w:hAnsi="Times New Roman" w:cs="Times New Roman"/>
                <w:b/>
                <w:color w:val="000000" w:themeColor="text1"/>
                <w:kern w:val="0"/>
                <w:lang w:val="en-HK"/>
              </w:rPr>
            </w:pPr>
            <w:r w:rsidRPr="00123157">
              <w:rPr>
                <w:rFonts w:ascii="Times New Roman" w:hAnsi="Times New Roman" w:cs="Times New Roman" w:hint="eastAsia"/>
                <w:color w:val="000000" w:themeColor="text1"/>
                <w:lang w:val="en-HK"/>
              </w:rPr>
              <w:t>頁</w:t>
            </w:r>
            <w:r>
              <w:rPr>
                <w:rFonts w:ascii="Times New Roman" w:hAnsi="Times New Roman" w:cs="Times New Roman" w:hint="eastAsia"/>
                <w:color w:val="000000" w:themeColor="text1"/>
                <w:lang w:val="en-HK"/>
              </w:rPr>
              <w:t>9</w:t>
            </w:r>
          </w:p>
        </w:tc>
      </w:tr>
      <w:tr w:rsidR="002F5100" w:rsidRPr="001F3329" w14:paraId="7BAD214F" w14:textId="77777777" w:rsidTr="001302DD">
        <w:tc>
          <w:tcPr>
            <w:tcW w:w="6803" w:type="dxa"/>
          </w:tcPr>
          <w:p w14:paraId="4D5CC84B" w14:textId="7250D97D" w:rsidR="002F5100" w:rsidRPr="001F3329" w:rsidRDefault="002F5100" w:rsidP="002F5100">
            <w:pPr>
              <w:spacing w:line="360" w:lineRule="auto"/>
              <w:rPr>
                <w:color w:val="000000" w:themeColor="text1"/>
                <w:lang w:val="en-HK"/>
              </w:rPr>
            </w:pPr>
            <w:r w:rsidRPr="001F3329">
              <w:rPr>
                <w:color w:val="000000" w:themeColor="text1"/>
                <w:lang w:val="en-HK"/>
              </w:rPr>
              <w:t>工作紙</w:t>
            </w:r>
            <w:proofErr w:type="gramStart"/>
            <w:r w:rsidRPr="001F3329">
              <w:rPr>
                <w:color w:val="000000" w:themeColor="text1"/>
                <w:lang w:val="en-HK"/>
              </w:rPr>
              <w:t>一</w:t>
            </w:r>
            <w:proofErr w:type="gramEnd"/>
            <w:r w:rsidRPr="001F3329">
              <w:rPr>
                <w:color w:val="000000" w:themeColor="text1"/>
                <w:lang w:val="en-HK"/>
              </w:rPr>
              <w:t>：</w:t>
            </w:r>
            <w:r>
              <w:rPr>
                <w:rFonts w:hint="eastAsia"/>
                <w:color w:val="000000" w:themeColor="text1"/>
                <w:lang w:val="en-HK" w:eastAsia="zh-HK"/>
              </w:rPr>
              <w:t>不同的經濟制度的特點</w:t>
            </w:r>
          </w:p>
        </w:tc>
        <w:tc>
          <w:tcPr>
            <w:tcW w:w="1587" w:type="dxa"/>
          </w:tcPr>
          <w:p w14:paraId="7B7CBEB5" w14:textId="22B475B7" w:rsidR="002F5100" w:rsidRPr="00123157" w:rsidRDefault="002F5100" w:rsidP="002F5100">
            <w:pPr>
              <w:spacing w:line="360" w:lineRule="auto"/>
              <w:rPr>
                <w:rFonts w:ascii="Times New Roman" w:hAnsi="Times New Roman" w:cs="Times New Roman"/>
                <w:color w:val="000000" w:themeColor="text1"/>
                <w:lang w:val="en-HK"/>
              </w:rPr>
            </w:pPr>
            <w:r w:rsidRPr="00123157">
              <w:rPr>
                <w:rFonts w:ascii="Times New Roman" w:hAnsi="Times New Roman" w:cs="Times New Roman" w:hint="eastAsia"/>
                <w:color w:val="000000" w:themeColor="text1"/>
                <w:lang w:val="en-HK"/>
              </w:rPr>
              <w:t>頁</w:t>
            </w:r>
            <w:r w:rsidRPr="00123157">
              <w:rPr>
                <w:rFonts w:ascii="Times New Roman" w:hAnsi="Times New Roman" w:cs="Times New Roman" w:hint="eastAsia"/>
                <w:color w:val="000000" w:themeColor="text1"/>
                <w:lang w:val="en-HK"/>
              </w:rPr>
              <w:t>11</w:t>
            </w:r>
          </w:p>
        </w:tc>
      </w:tr>
      <w:tr w:rsidR="002F5100" w:rsidRPr="001F3329" w14:paraId="689CFBF7" w14:textId="77777777" w:rsidTr="001302DD">
        <w:tc>
          <w:tcPr>
            <w:tcW w:w="6803" w:type="dxa"/>
          </w:tcPr>
          <w:p w14:paraId="73C2469C" w14:textId="753D3DF9" w:rsidR="002F5100" w:rsidRPr="001F3329" w:rsidRDefault="002F5100" w:rsidP="002F5100">
            <w:pPr>
              <w:spacing w:line="360" w:lineRule="auto"/>
              <w:rPr>
                <w:b/>
                <w:color w:val="000000" w:themeColor="text1"/>
                <w:kern w:val="0"/>
                <w:lang w:val="en-HK" w:eastAsia="zh-HK"/>
              </w:rPr>
            </w:pPr>
            <w:r w:rsidRPr="001F3329">
              <w:rPr>
                <w:color w:val="000000" w:themeColor="text1"/>
                <w:lang w:val="en-HK"/>
              </w:rPr>
              <w:t>工作紙二：</w:t>
            </w:r>
            <w:r w:rsidRPr="00EF363F">
              <w:rPr>
                <w:rFonts w:asciiTheme="minorEastAsia" w:hAnsiTheme="minorEastAsia" w:cstheme="minorHAnsi" w:hint="eastAsia"/>
                <w:szCs w:val="24"/>
              </w:rPr>
              <w:t>主管</w:t>
            </w:r>
            <w:r>
              <w:rPr>
                <w:rFonts w:asciiTheme="minorEastAsia" w:hAnsiTheme="minorEastAsia" w:cstheme="minorHAnsi" w:hint="eastAsia"/>
                <w:szCs w:val="24"/>
                <w:lang w:eastAsia="zh-HK"/>
              </w:rPr>
              <w:t>國家</w:t>
            </w:r>
            <w:r w:rsidRPr="00EF363F">
              <w:rPr>
                <w:rFonts w:asciiTheme="minorEastAsia" w:hAnsiTheme="minorEastAsia" w:cstheme="minorHAnsi" w:hint="eastAsia"/>
                <w:szCs w:val="24"/>
              </w:rPr>
              <w:t>經濟政策的</w:t>
            </w:r>
            <w:r>
              <w:rPr>
                <w:rFonts w:asciiTheme="minorEastAsia" w:hAnsiTheme="minorEastAsia" w:cstheme="minorHAnsi" w:hint="eastAsia"/>
                <w:szCs w:val="24"/>
                <w:lang w:eastAsia="zh-HK"/>
              </w:rPr>
              <w:t>主要</w:t>
            </w:r>
            <w:r w:rsidRPr="00EF363F">
              <w:rPr>
                <w:rFonts w:asciiTheme="minorEastAsia" w:hAnsiTheme="minorEastAsia" w:cstheme="minorHAnsi" w:hint="eastAsia"/>
                <w:szCs w:val="24"/>
              </w:rPr>
              <w:t>部門</w:t>
            </w:r>
          </w:p>
        </w:tc>
        <w:tc>
          <w:tcPr>
            <w:tcW w:w="1587" w:type="dxa"/>
          </w:tcPr>
          <w:p w14:paraId="7F1BCD39" w14:textId="5384FB72" w:rsidR="002F5100" w:rsidRPr="00123157" w:rsidRDefault="002F5100" w:rsidP="002F5100">
            <w:pPr>
              <w:spacing w:line="360" w:lineRule="auto"/>
              <w:rPr>
                <w:rFonts w:ascii="Times New Roman" w:hAnsi="Times New Roman" w:cs="Times New Roman"/>
                <w:b/>
                <w:color w:val="000000" w:themeColor="text1"/>
                <w:kern w:val="0"/>
                <w:lang w:val="en-HK"/>
              </w:rPr>
            </w:pPr>
            <w:r w:rsidRPr="00123157">
              <w:rPr>
                <w:rFonts w:ascii="Times New Roman" w:hAnsi="Times New Roman" w:cs="Times New Roman" w:hint="eastAsia"/>
                <w:color w:val="000000" w:themeColor="text1"/>
                <w:lang w:eastAsia="zh-HK"/>
              </w:rPr>
              <w:t>頁</w:t>
            </w:r>
            <w:r w:rsidRPr="00123157">
              <w:rPr>
                <w:rFonts w:ascii="Times New Roman" w:hAnsi="Times New Roman" w:cs="Times New Roman" w:hint="eastAsia"/>
                <w:color w:val="000000" w:themeColor="text1"/>
                <w:lang w:eastAsia="zh-HK"/>
              </w:rPr>
              <w:t>1</w:t>
            </w:r>
            <w:r w:rsidRPr="00123157">
              <w:rPr>
                <w:rFonts w:ascii="Times New Roman" w:hAnsi="Times New Roman" w:cs="Times New Roman"/>
                <w:color w:val="000000" w:themeColor="text1"/>
                <w:lang w:eastAsia="zh-HK"/>
              </w:rPr>
              <w:t>4</w:t>
            </w:r>
          </w:p>
        </w:tc>
      </w:tr>
      <w:tr w:rsidR="002F5100" w:rsidRPr="001F3329" w14:paraId="42048B8C" w14:textId="77777777" w:rsidTr="001302DD">
        <w:tc>
          <w:tcPr>
            <w:tcW w:w="6803" w:type="dxa"/>
          </w:tcPr>
          <w:p w14:paraId="697B2119" w14:textId="6BC55F13" w:rsidR="002F5100" w:rsidRPr="001F3329" w:rsidRDefault="002F5100" w:rsidP="002F5100">
            <w:pPr>
              <w:spacing w:line="360" w:lineRule="auto"/>
              <w:rPr>
                <w:b/>
                <w:color w:val="000000" w:themeColor="text1"/>
                <w:kern w:val="0"/>
                <w:lang w:val="en-HK" w:eastAsia="zh-HK"/>
              </w:rPr>
            </w:pPr>
            <w:r w:rsidRPr="001F3329">
              <w:rPr>
                <w:color w:val="000000" w:themeColor="text1"/>
                <w:lang w:val="en-HK"/>
              </w:rPr>
              <w:t>工作紙</w:t>
            </w:r>
            <w:proofErr w:type="gramStart"/>
            <w:r w:rsidRPr="001F3329">
              <w:rPr>
                <w:color w:val="000000" w:themeColor="text1"/>
                <w:lang w:val="en-HK"/>
              </w:rPr>
              <w:t>三</w:t>
            </w:r>
            <w:proofErr w:type="gramEnd"/>
            <w:r w:rsidRPr="001F3329">
              <w:rPr>
                <w:color w:val="000000" w:themeColor="text1"/>
                <w:lang w:val="en-HK"/>
              </w:rPr>
              <w:t>：</w:t>
            </w:r>
            <w:r>
              <w:rPr>
                <w:rFonts w:asciiTheme="minorEastAsia" w:hAnsiTheme="minorEastAsia" w:hint="eastAsia"/>
                <w:color w:val="000000" w:themeColor="text1"/>
                <w:lang w:val="en-HK"/>
              </w:rPr>
              <w:t>「</w:t>
            </w:r>
            <w:r>
              <w:rPr>
                <w:rFonts w:hint="eastAsia"/>
                <w:color w:val="000000" w:themeColor="text1"/>
                <w:lang w:val="en-HK" w:eastAsia="zh-HK"/>
              </w:rPr>
              <w:t>十四五</w:t>
            </w:r>
            <w:r>
              <w:rPr>
                <w:rFonts w:asciiTheme="minorEastAsia" w:hAnsiTheme="minorEastAsia" w:hint="eastAsia"/>
                <w:color w:val="000000" w:themeColor="text1"/>
                <w:lang w:val="en-HK" w:eastAsia="zh-HK"/>
              </w:rPr>
              <w:t>」</w:t>
            </w:r>
            <w:r>
              <w:rPr>
                <w:rFonts w:hint="eastAsia"/>
                <w:color w:val="000000" w:themeColor="text1"/>
                <w:lang w:val="en-HK" w:eastAsia="zh-HK"/>
              </w:rPr>
              <w:t>規劃</w:t>
            </w:r>
          </w:p>
        </w:tc>
        <w:tc>
          <w:tcPr>
            <w:tcW w:w="1587" w:type="dxa"/>
          </w:tcPr>
          <w:p w14:paraId="33B1AB47" w14:textId="70E90D81" w:rsidR="002F5100" w:rsidRPr="00123157" w:rsidRDefault="002F5100" w:rsidP="002F5100">
            <w:pPr>
              <w:spacing w:line="360" w:lineRule="auto"/>
              <w:rPr>
                <w:rFonts w:ascii="Times New Roman" w:hAnsi="Times New Roman" w:cs="Times New Roman"/>
                <w:b/>
                <w:color w:val="000000" w:themeColor="text1"/>
                <w:kern w:val="0"/>
                <w:lang w:val="en-HK"/>
              </w:rPr>
            </w:pPr>
            <w:r w:rsidRPr="00123157">
              <w:rPr>
                <w:rFonts w:ascii="Times New Roman" w:hAnsi="Times New Roman" w:cs="Times New Roman" w:hint="eastAsia"/>
                <w:color w:val="000000" w:themeColor="text1"/>
              </w:rPr>
              <w:t>頁</w:t>
            </w:r>
            <w:r w:rsidRPr="00123157">
              <w:rPr>
                <w:rFonts w:ascii="Times New Roman" w:hAnsi="Times New Roman" w:cs="Times New Roman" w:hint="eastAsia"/>
                <w:color w:val="000000" w:themeColor="text1"/>
              </w:rPr>
              <w:t>1</w:t>
            </w:r>
            <w:r w:rsidRPr="00123157">
              <w:rPr>
                <w:rFonts w:ascii="Times New Roman" w:hAnsi="Times New Roman" w:cs="Times New Roman"/>
                <w:color w:val="000000" w:themeColor="text1"/>
              </w:rPr>
              <w:t>6</w:t>
            </w:r>
          </w:p>
        </w:tc>
      </w:tr>
      <w:tr w:rsidR="002F5100" w:rsidRPr="001F3329" w14:paraId="7C316C88" w14:textId="77777777" w:rsidTr="001302DD">
        <w:tc>
          <w:tcPr>
            <w:tcW w:w="6803" w:type="dxa"/>
          </w:tcPr>
          <w:p w14:paraId="436A6203" w14:textId="5278FE57" w:rsidR="002F5100" w:rsidRPr="001F3329" w:rsidRDefault="002F5100" w:rsidP="002F5100">
            <w:pPr>
              <w:spacing w:line="360" w:lineRule="auto"/>
              <w:rPr>
                <w:b/>
                <w:color w:val="000000" w:themeColor="text1"/>
                <w:kern w:val="0"/>
                <w:lang w:val="en-HK"/>
              </w:rPr>
            </w:pPr>
            <w:r>
              <w:rPr>
                <w:rFonts w:hint="eastAsia"/>
                <w:color w:val="000000" w:themeColor="text1"/>
                <w:lang w:eastAsia="zh-HK"/>
              </w:rPr>
              <w:t>個案研究：粵港澳大灣區規劃</w:t>
            </w:r>
          </w:p>
        </w:tc>
        <w:tc>
          <w:tcPr>
            <w:tcW w:w="1587" w:type="dxa"/>
          </w:tcPr>
          <w:p w14:paraId="633ED2FF" w14:textId="4261FCFA" w:rsidR="002F5100" w:rsidRPr="00123157" w:rsidRDefault="002F5100" w:rsidP="002F5100">
            <w:pPr>
              <w:spacing w:line="360" w:lineRule="auto"/>
              <w:rPr>
                <w:rFonts w:ascii="Times New Roman" w:hAnsi="Times New Roman" w:cs="Times New Roman"/>
                <w:b/>
                <w:color w:val="000000" w:themeColor="text1"/>
                <w:kern w:val="0"/>
                <w:lang w:val="en-HK"/>
              </w:rPr>
            </w:pPr>
            <w:r w:rsidRPr="00123157">
              <w:rPr>
                <w:rFonts w:ascii="Times New Roman" w:hAnsi="Times New Roman" w:cs="Times New Roman" w:hint="eastAsia"/>
                <w:color w:val="000000" w:themeColor="text1"/>
                <w:lang w:eastAsia="zh-HK"/>
              </w:rPr>
              <w:t>頁</w:t>
            </w:r>
            <w:r w:rsidRPr="00123157">
              <w:rPr>
                <w:rFonts w:ascii="Times New Roman" w:hAnsi="Times New Roman" w:cs="Times New Roman" w:hint="eastAsia"/>
                <w:color w:val="000000" w:themeColor="text1"/>
                <w:lang w:eastAsia="zh-HK"/>
              </w:rPr>
              <w:t>22</w:t>
            </w:r>
          </w:p>
        </w:tc>
      </w:tr>
      <w:tr w:rsidR="002F5100" w:rsidRPr="001F3329" w14:paraId="1A81B2A3" w14:textId="77777777" w:rsidTr="001302DD">
        <w:tc>
          <w:tcPr>
            <w:tcW w:w="6803" w:type="dxa"/>
          </w:tcPr>
          <w:p w14:paraId="46F53A90" w14:textId="77777777" w:rsidR="002F5100" w:rsidRPr="001F3329" w:rsidRDefault="002F5100" w:rsidP="002F5100">
            <w:pPr>
              <w:spacing w:line="360" w:lineRule="auto"/>
              <w:rPr>
                <w:color w:val="000000" w:themeColor="text1"/>
                <w:lang w:eastAsia="zh-HK"/>
              </w:rPr>
            </w:pPr>
          </w:p>
        </w:tc>
        <w:tc>
          <w:tcPr>
            <w:tcW w:w="1587" w:type="dxa"/>
          </w:tcPr>
          <w:p w14:paraId="48D47B0E" w14:textId="77777777" w:rsidR="002F5100" w:rsidRPr="00123157" w:rsidRDefault="002F5100" w:rsidP="002F5100">
            <w:pPr>
              <w:spacing w:line="360" w:lineRule="auto"/>
              <w:rPr>
                <w:rFonts w:ascii="Times New Roman" w:hAnsi="Times New Roman" w:cs="Times New Roman"/>
                <w:color w:val="000000" w:themeColor="text1"/>
                <w:lang w:eastAsia="zh-HK"/>
              </w:rPr>
            </w:pPr>
          </w:p>
        </w:tc>
      </w:tr>
      <w:tr w:rsidR="002F5100" w:rsidRPr="001F3329" w14:paraId="4B4464BE" w14:textId="77777777" w:rsidTr="001302DD">
        <w:tc>
          <w:tcPr>
            <w:tcW w:w="6803" w:type="dxa"/>
          </w:tcPr>
          <w:p w14:paraId="42E8975B" w14:textId="1B2AECDD" w:rsidR="002F5100" w:rsidRPr="001F3329" w:rsidRDefault="002F5100" w:rsidP="002F5100">
            <w:pPr>
              <w:spacing w:line="360" w:lineRule="auto"/>
              <w:rPr>
                <w:color w:val="000000" w:themeColor="text1"/>
                <w:lang w:eastAsia="zh-HK"/>
              </w:rPr>
            </w:pPr>
            <w:r w:rsidRPr="001B0272">
              <w:rPr>
                <w:b/>
                <w:color w:val="000000" w:themeColor="text1"/>
                <w:sz w:val="28"/>
                <w:szCs w:val="28"/>
                <w:lang w:eastAsia="zh-HK"/>
              </w:rPr>
              <w:t>參考資料</w:t>
            </w:r>
          </w:p>
        </w:tc>
        <w:tc>
          <w:tcPr>
            <w:tcW w:w="1587" w:type="dxa"/>
          </w:tcPr>
          <w:p w14:paraId="70035798" w14:textId="079A5B45" w:rsidR="002F5100" w:rsidRPr="00123157" w:rsidRDefault="002F5100" w:rsidP="002F5100">
            <w:pPr>
              <w:spacing w:line="360" w:lineRule="auto"/>
              <w:rPr>
                <w:rFonts w:ascii="Times New Roman" w:hAnsi="Times New Roman" w:cs="Times New Roman"/>
                <w:color w:val="000000" w:themeColor="text1"/>
                <w:lang w:eastAsia="zh-HK"/>
              </w:rPr>
            </w:pPr>
            <w:r w:rsidRPr="00123157">
              <w:rPr>
                <w:rFonts w:ascii="Times New Roman" w:hAnsi="Times New Roman" w:cs="Times New Roman"/>
                <w:color w:val="000000" w:themeColor="text1"/>
                <w:lang w:eastAsia="zh-HK"/>
              </w:rPr>
              <w:t>頁</w:t>
            </w:r>
            <w:r w:rsidRPr="00123157">
              <w:rPr>
                <w:rFonts w:ascii="Times New Roman" w:hAnsi="Times New Roman" w:cs="Times New Roman" w:hint="eastAsia"/>
                <w:color w:val="000000" w:themeColor="text1"/>
                <w:lang w:eastAsia="zh-HK"/>
              </w:rPr>
              <w:t>3</w:t>
            </w:r>
            <w:r w:rsidR="00B321CB">
              <w:rPr>
                <w:rFonts w:ascii="Times New Roman" w:hAnsi="Times New Roman" w:cs="Times New Roman"/>
                <w:color w:val="000000" w:themeColor="text1"/>
                <w:lang w:eastAsia="zh-HK"/>
              </w:rPr>
              <w:t>0</w:t>
            </w:r>
          </w:p>
        </w:tc>
      </w:tr>
    </w:tbl>
    <w:p w14:paraId="0F1D8CD4" w14:textId="77777777" w:rsidR="0073682D" w:rsidRDefault="0073682D" w:rsidP="0073682D">
      <w:pPr>
        <w:spacing w:line="360" w:lineRule="auto"/>
        <w:jc w:val="center"/>
        <w:rPr>
          <w:rFonts w:ascii="新細明體" w:eastAsia="新細明體" w:hAnsi="新細明體" w:cs="微軟正黑體"/>
          <w:b/>
          <w:szCs w:val="24"/>
          <w:lang w:eastAsia="zh-HK"/>
        </w:rPr>
      </w:pPr>
    </w:p>
    <w:p w14:paraId="60353778" w14:textId="77777777" w:rsidR="0073682D" w:rsidRDefault="0073682D" w:rsidP="00ED4395">
      <w:pPr>
        <w:spacing w:line="360" w:lineRule="auto"/>
        <w:jc w:val="center"/>
        <w:rPr>
          <w:rFonts w:asciiTheme="minorEastAsia" w:hAnsiTheme="minorEastAsia" w:cs="微軟正黑體"/>
          <w:b/>
          <w:szCs w:val="24"/>
          <w:lang w:eastAsia="zh-HK"/>
        </w:rPr>
      </w:pPr>
    </w:p>
    <w:p w14:paraId="45265526" w14:textId="77777777" w:rsidR="006D7547" w:rsidRPr="00ED4395" w:rsidRDefault="006D7547" w:rsidP="00ED4395">
      <w:pPr>
        <w:spacing w:line="360" w:lineRule="auto"/>
        <w:rPr>
          <w:rFonts w:asciiTheme="minorEastAsia" w:hAnsiTheme="minorEastAsia" w:cstheme="minorHAnsi"/>
          <w:szCs w:val="24"/>
          <w:highlight w:val="yellow"/>
        </w:rPr>
      </w:pPr>
    </w:p>
    <w:p w14:paraId="6A9D59C2" w14:textId="77777777" w:rsidR="006D7547" w:rsidRPr="00ED4395" w:rsidRDefault="006D7547" w:rsidP="00ED4395">
      <w:pPr>
        <w:spacing w:line="360" w:lineRule="auto"/>
        <w:rPr>
          <w:rFonts w:asciiTheme="minorEastAsia" w:hAnsiTheme="minorEastAsia" w:cstheme="minorHAnsi"/>
          <w:szCs w:val="24"/>
          <w:highlight w:val="yellow"/>
        </w:rPr>
      </w:pPr>
      <w:r w:rsidRPr="00ED4395">
        <w:rPr>
          <w:rFonts w:asciiTheme="minorEastAsia" w:hAnsiTheme="minorEastAsia" w:cstheme="minorHAnsi"/>
          <w:szCs w:val="24"/>
          <w:highlight w:val="yellow"/>
        </w:rPr>
        <w:br w:type="page"/>
      </w:r>
    </w:p>
    <w:p w14:paraId="29A649D2" w14:textId="77777777" w:rsidR="00205A74" w:rsidRPr="00862BD7" w:rsidRDefault="00205A74" w:rsidP="00AA289B">
      <w:pPr>
        <w:spacing w:line="276" w:lineRule="auto"/>
        <w:rPr>
          <w:rFonts w:asciiTheme="minorEastAsia" w:hAnsiTheme="minorEastAsia"/>
          <w:b/>
          <w:sz w:val="28"/>
          <w:szCs w:val="28"/>
          <w:lang w:eastAsia="zh-HK"/>
        </w:rPr>
      </w:pPr>
      <w:r w:rsidRPr="00862BD7">
        <w:rPr>
          <w:rFonts w:asciiTheme="minorEastAsia" w:hAnsiTheme="minorEastAsia" w:hint="eastAsia"/>
          <w:b/>
          <w:sz w:val="28"/>
          <w:szCs w:val="28"/>
          <w:lang w:eastAsia="zh-HK"/>
        </w:rPr>
        <w:t>資源簡介：</w:t>
      </w:r>
    </w:p>
    <w:p w14:paraId="7952C3C1" w14:textId="06C2270D" w:rsidR="00974F51" w:rsidRDefault="00205A74" w:rsidP="00AA289B">
      <w:pPr>
        <w:spacing w:line="276" w:lineRule="auto"/>
        <w:jc w:val="both"/>
        <w:rPr>
          <w:rFonts w:ascii="Times New Roman" w:eastAsia="新細明體" w:hAnsi="Times New Roman" w:cs="Times New Roman"/>
          <w:szCs w:val="24"/>
          <w:lang w:eastAsia="zh-HK"/>
        </w:rPr>
      </w:pPr>
      <w:r w:rsidRPr="0011089D">
        <w:rPr>
          <w:rFonts w:ascii="Times New Roman" w:eastAsia="新細明體" w:hAnsi="Times New Roman" w:cs="Times New Roman" w:hint="eastAsia"/>
          <w:szCs w:val="24"/>
        </w:rPr>
        <w:t>本</w:t>
      </w:r>
      <w:r w:rsidRPr="0011089D">
        <w:rPr>
          <w:rFonts w:ascii="Times New Roman" w:eastAsia="新細明體" w:hAnsi="Times New Roman" w:cs="Times New Roman" w:hint="eastAsia"/>
          <w:szCs w:val="24"/>
          <w:lang w:eastAsia="zh-HK"/>
        </w:rPr>
        <w:t>學習資源旨在讓</w:t>
      </w:r>
      <w:r w:rsidRPr="0011089D">
        <w:rPr>
          <w:rFonts w:ascii="Times New Roman" w:eastAsia="新細明體" w:hAnsi="Times New Roman" w:cs="Times New Roman"/>
          <w:szCs w:val="24"/>
          <w:lang w:eastAsia="zh-HK"/>
        </w:rPr>
        <w:t>學生</w:t>
      </w:r>
      <w:r w:rsidR="00974F51" w:rsidRPr="00EF363F">
        <w:rPr>
          <w:rFonts w:ascii="Times New Roman" w:eastAsia="新細明體" w:hAnsi="Times New Roman" w:cs="Times New Roman" w:hint="eastAsia"/>
          <w:szCs w:val="24"/>
          <w:lang w:eastAsia="zh-HK"/>
        </w:rPr>
        <w:t>從政策和規劃方面了解國家經濟的發展路向。學生首先學習在不同的經濟制度下，了解資源分配的原則，繼而認識到國家推行的是社會主義市場經濟，中央人民政府對經濟發展有較詳細的規劃，並適時推出調控措施以確保規劃得以落實。他們會概略認識一些負責制定國家重要經濟政策的主要部門、委員會和機構，並從國家近期的五年發展規劃的相關重要政策（例如粵港澳大灣區建設），了解國家對經濟發展的規劃，明白政府在維護經濟安全的重要角色，以及認識香港在國家經濟發展中的角色和定位。此部分內容亦有助學生延伸在單元</w:t>
      </w:r>
      <w:r w:rsidR="00974F51" w:rsidRPr="00EF363F">
        <w:rPr>
          <w:rFonts w:ascii="Times New Roman" w:eastAsia="新細明體" w:hAnsi="Times New Roman" w:cs="Times New Roman"/>
          <w:szCs w:val="24"/>
          <w:lang w:eastAsia="zh-HK"/>
        </w:rPr>
        <w:t>2.4</w:t>
      </w:r>
      <w:r w:rsidR="00974F51" w:rsidRPr="00EF363F">
        <w:rPr>
          <w:rFonts w:ascii="Times New Roman" w:eastAsia="新細明體" w:hAnsi="Times New Roman" w:cs="Times New Roman" w:hint="eastAsia"/>
          <w:szCs w:val="24"/>
          <w:lang w:eastAsia="zh-HK"/>
        </w:rPr>
        <w:t>「香港的經濟表現及人力資源」的學習，鼓勵他們及早裝備自己，勤奮向上，把握機遇，貢獻社會和國家。</w:t>
      </w:r>
    </w:p>
    <w:p w14:paraId="782B93F0" w14:textId="77777777" w:rsidR="00205A74" w:rsidRDefault="00205A74" w:rsidP="00AA289B">
      <w:pPr>
        <w:spacing w:line="276" w:lineRule="auto"/>
        <w:rPr>
          <w:rFonts w:ascii="新細明體" w:hAnsi="新細明體"/>
          <w:b/>
          <w:szCs w:val="24"/>
        </w:rPr>
      </w:pPr>
    </w:p>
    <w:p w14:paraId="3AD767FB" w14:textId="77777777" w:rsidR="00205A74" w:rsidRPr="006D7C25" w:rsidRDefault="00205A74" w:rsidP="00AA289B">
      <w:pPr>
        <w:spacing w:line="276" w:lineRule="auto"/>
        <w:rPr>
          <w:rFonts w:asciiTheme="minorEastAsia" w:hAnsiTheme="minorEastAsia"/>
          <w:b/>
          <w:sz w:val="28"/>
          <w:szCs w:val="28"/>
          <w:lang w:eastAsia="zh-HK"/>
        </w:rPr>
      </w:pPr>
      <w:r w:rsidRPr="006D7C25">
        <w:rPr>
          <w:rFonts w:asciiTheme="minorEastAsia" w:hAnsiTheme="minorEastAsia" w:hint="eastAsia"/>
          <w:b/>
          <w:sz w:val="28"/>
          <w:szCs w:val="28"/>
          <w:lang w:eastAsia="zh-HK"/>
        </w:rPr>
        <w:t>前備知識：</w:t>
      </w:r>
    </w:p>
    <w:p w14:paraId="1B8B74D4" w14:textId="467BE4D7" w:rsidR="00063FFD" w:rsidRPr="00EF363F" w:rsidRDefault="00205A74" w:rsidP="00AA289B">
      <w:pPr>
        <w:spacing w:line="276" w:lineRule="auto"/>
        <w:jc w:val="both"/>
        <w:rPr>
          <w:rFonts w:ascii="Times New Roman" w:eastAsia="新細明體" w:hAnsi="Times New Roman" w:cs="Times New Roman"/>
          <w:szCs w:val="24"/>
          <w:lang w:eastAsia="zh-HK"/>
        </w:rPr>
      </w:pPr>
      <w:r w:rsidRPr="00E95486">
        <w:rPr>
          <w:rFonts w:ascii="Times New Roman" w:eastAsia="新細明體" w:hAnsi="Times New Roman" w:cs="Times New Roman" w:hint="eastAsia"/>
          <w:szCs w:val="24"/>
          <w:lang w:eastAsia="zh-HK"/>
        </w:rPr>
        <w:t>學生在小學階段已學習有關國家經濟概況的基礎知識，當中高小常識科</w:t>
      </w:r>
      <w:r w:rsidR="00AC3CE6">
        <w:rPr>
          <w:rFonts w:ascii="Times New Roman" w:eastAsia="新細明體" w:hAnsi="Times New Roman" w:cs="Times New Roman" w:hint="eastAsia"/>
          <w:szCs w:val="24"/>
          <w:lang w:eastAsia="zh-HK"/>
        </w:rPr>
        <w:t>／小學人文科</w:t>
      </w:r>
      <w:r w:rsidRPr="00E95486">
        <w:rPr>
          <w:rFonts w:ascii="Times New Roman" w:eastAsia="新細明體" w:hAnsi="Times New Roman" w:cs="Times New Roman" w:hint="eastAsia"/>
          <w:szCs w:val="24"/>
          <w:lang w:eastAsia="zh-HK"/>
        </w:rPr>
        <w:t>相關的學習內容包括「國家近期的發展（例如經濟和科技方面）」、「中國與世界其他地方的連繫」、</w:t>
      </w:r>
      <w:r>
        <w:rPr>
          <w:rFonts w:ascii="Times New Roman" w:eastAsia="新細明體" w:hAnsi="Times New Roman" w:cs="Times New Roman" w:hint="eastAsia"/>
          <w:szCs w:val="24"/>
          <w:lang w:eastAsia="zh-HK"/>
        </w:rPr>
        <w:t>香港與內地和世界各地的貿易</w:t>
      </w:r>
      <w:r w:rsidRPr="00E95486">
        <w:rPr>
          <w:rFonts w:ascii="Times New Roman" w:eastAsia="新細明體" w:hAnsi="Times New Roman" w:cs="Times New Roman" w:hint="eastAsia"/>
          <w:szCs w:val="24"/>
          <w:lang w:eastAsia="zh-HK"/>
        </w:rPr>
        <w:t>。</w:t>
      </w:r>
      <w:r>
        <w:rPr>
          <w:rFonts w:ascii="Times New Roman" w:eastAsia="新細明體" w:hAnsi="Times New Roman" w:cs="Times New Roman" w:hint="eastAsia"/>
          <w:szCs w:val="24"/>
          <w:lang w:eastAsia="zh-HK"/>
        </w:rPr>
        <w:t>此外，學生亦已</w:t>
      </w:r>
      <w:r w:rsidR="00063FFD">
        <w:rPr>
          <w:rFonts w:ascii="Times New Roman" w:eastAsia="新細明體" w:hAnsi="Times New Roman" w:cs="Times New Roman" w:hint="eastAsia"/>
          <w:szCs w:val="24"/>
          <w:lang w:eastAsia="zh-HK"/>
        </w:rPr>
        <w:t>在單元</w:t>
      </w:r>
      <w:r w:rsidR="00063FFD" w:rsidRPr="008102A7">
        <w:rPr>
          <w:rFonts w:ascii="Times New Roman" w:eastAsia="新細明體" w:hAnsi="Times New Roman" w:cs="Times New Roman"/>
          <w:szCs w:val="24"/>
          <w:lang w:eastAsia="zh-HK"/>
        </w:rPr>
        <w:t>2.4</w:t>
      </w:r>
      <w:r w:rsidR="00063FFD" w:rsidRPr="008102A7">
        <w:rPr>
          <w:rFonts w:ascii="Times New Roman" w:eastAsia="新細明體" w:hAnsi="Times New Roman" w:cs="Times New Roman"/>
          <w:szCs w:val="24"/>
          <w:lang w:eastAsia="zh-HK"/>
        </w:rPr>
        <w:t>「香港的經濟表現及人力資源」</w:t>
      </w:r>
      <w:r>
        <w:rPr>
          <w:rFonts w:ascii="Times New Roman" w:eastAsia="新細明體" w:hAnsi="Times New Roman" w:cs="Times New Roman" w:hint="eastAsia"/>
          <w:szCs w:val="24"/>
          <w:lang w:eastAsia="zh-HK"/>
        </w:rPr>
        <w:t>認識</w:t>
      </w:r>
      <w:r w:rsidR="00063FFD" w:rsidRPr="00EF363F">
        <w:rPr>
          <w:rFonts w:ascii="Times New Roman" w:eastAsia="新細明體" w:hAnsi="Times New Roman" w:cs="Times New Roman" w:hint="eastAsia"/>
          <w:szCs w:val="24"/>
          <w:lang w:eastAsia="zh-HK"/>
        </w:rPr>
        <w:t>經濟全球化下香港在國家經濟發展中的角色，以及粵港澳大灣區的創業和就業機會</w:t>
      </w:r>
      <w:r w:rsidR="00063FFD">
        <w:rPr>
          <w:rFonts w:ascii="Times New Roman" w:eastAsia="新細明體" w:hAnsi="Times New Roman" w:cs="Times New Roman" w:hint="eastAsia"/>
          <w:szCs w:val="24"/>
          <w:lang w:eastAsia="zh-HK"/>
        </w:rPr>
        <w:t>。</w:t>
      </w:r>
    </w:p>
    <w:p w14:paraId="0D714F45" w14:textId="77777777" w:rsidR="00205A74" w:rsidRPr="00584E04" w:rsidRDefault="00205A74" w:rsidP="00AA289B">
      <w:pPr>
        <w:spacing w:line="276" w:lineRule="auto"/>
        <w:rPr>
          <w:rFonts w:ascii="新細明體" w:hAnsi="新細明體"/>
          <w:b/>
          <w:szCs w:val="24"/>
        </w:rPr>
      </w:pPr>
    </w:p>
    <w:p w14:paraId="4EFAB78C" w14:textId="77777777" w:rsidR="00205A74" w:rsidRPr="00862BD7" w:rsidRDefault="00205A74" w:rsidP="00AA289B">
      <w:pPr>
        <w:spacing w:line="276" w:lineRule="auto"/>
        <w:rPr>
          <w:rFonts w:asciiTheme="minorEastAsia" w:hAnsiTheme="minorEastAsia"/>
          <w:b/>
          <w:sz w:val="28"/>
          <w:szCs w:val="28"/>
          <w:lang w:eastAsia="zh-HK"/>
        </w:rPr>
      </w:pPr>
      <w:r w:rsidRPr="00862BD7">
        <w:rPr>
          <w:rFonts w:asciiTheme="minorEastAsia" w:hAnsiTheme="minorEastAsia" w:hint="eastAsia"/>
          <w:b/>
          <w:sz w:val="28"/>
          <w:szCs w:val="28"/>
          <w:lang w:eastAsia="zh-HK"/>
        </w:rPr>
        <w:t>教學目的：</w:t>
      </w:r>
    </w:p>
    <w:p w14:paraId="03605985" w14:textId="0774B235" w:rsidR="00205A74" w:rsidRPr="000E68C8" w:rsidRDefault="00205A74"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0E68C8">
        <w:rPr>
          <w:rFonts w:ascii="Times New Roman" w:eastAsia="新細明體" w:hAnsi="Times New Roman" w:cs="Times New Roman" w:hint="eastAsia"/>
          <w:szCs w:val="24"/>
          <w:lang w:eastAsia="zh-HK"/>
        </w:rPr>
        <w:t>認識</w:t>
      </w:r>
      <w:r>
        <w:rPr>
          <w:rFonts w:ascii="Times New Roman" w:eastAsia="新細明體" w:hAnsi="Times New Roman" w:cs="Times New Roman" w:hint="eastAsia"/>
          <w:szCs w:val="24"/>
          <w:lang w:eastAsia="zh-HK"/>
        </w:rPr>
        <w:t>與國家經濟</w:t>
      </w:r>
      <w:r w:rsidR="003D3003">
        <w:rPr>
          <w:rFonts w:ascii="Times New Roman" w:eastAsia="新細明體" w:hAnsi="Times New Roman" w:cs="Times New Roman" w:hint="eastAsia"/>
          <w:szCs w:val="24"/>
          <w:lang w:eastAsia="zh-HK"/>
        </w:rPr>
        <w:t>制度</w:t>
      </w:r>
      <w:r>
        <w:rPr>
          <w:rFonts w:ascii="Times New Roman" w:eastAsia="新細明體" w:hAnsi="Times New Roman" w:cs="Times New Roman" w:hint="eastAsia"/>
          <w:szCs w:val="24"/>
          <w:lang w:eastAsia="zh-HK"/>
        </w:rPr>
        <w:t>相關的知識</w:t>
      </w:r>
    </w:p>
    <w:p w14:paraId="2256E6C2" w14:textId="77777777" w:rsidR="00205A74" w:rsidRPr="00D600CC" w:rsidRDefault="00205A74"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D600CC">
        <w:rPr>
          <w:rFonts w:ascii="Times New Roman" w:eastAsia="新細明體" w:hAnsi="Times New Roman" w:cs="Times New Roman" w:hint="eastAsia"/>
          <w:szCs w:val="24"/>
          <w:lang w:eastAsia="zh-HK"/>
        </w:rPr>
        <w:t>發展和培養相關的共通能力、價值觀和態度</w:t>
      </w:r>
    </w:p>
    <w:p w14:paraId="7ADF7717" w14:textId="77777777" w:rsidR="00205A74" w:rsidRPr="00662187" w:rsidRDefault="00205A74" w:rsidP="00AA289B">
      <w:pPr>
        <w:spacing w:line="276" w:lineRule="auto"/>
        <w:rPr>
          <w:rFonts w:ascii="Times New Roman" w:eastAsia="新細明體" w:hAnsi="Times New Roman" w:cs="Times New Roman"/>
          <w:szCs w:val="24"/>
          <w:lang w:eastAsia="zh-HK"/>
        </w:rPr>
      </w:pPr>
    </w:p>
    <w:p w14:paraId="69E8ACA8" w14:textId="77777777" w:rsidR="00205A74" w:rsidRPr="00862BD7" w:rsidRDefault="00205A74" w:rsidP="00AA289B">
      <w:pPr>
        <w:spacing w:line="276" w:lineRule="auto"/>
        <w:rPr>
          <w:rFonts w:asciiTheme="minorEastAsia" w:hAnsiTheme="minorEastAsia"/>
          <w:b/>
          <w:sz w:val="28"/>
          <w:szCs w:val="28"/>
          <w:lang w:eastAsia="zh-HK"/>
        </w:rPr>
      </w:pPr>
      <w:r w:rsidRPr="00862BD7">
        <w:rPr>
          <w:rFonts w:asciiTheme="minorEastAsia" w:hAnsiTheme="minorEastAsia" w:hint="eastAsia"/>
          <w:b/>
          <w:sz w:val="28"/>
          <w:szCs w:val="28"/>
          <w:lang w:eastAsia="zh-HK"/>
        </w:rPr>
        <w:t>學習要點：</w:t>
      </w:r>
      <w:r w:rsidRPr="00862BD7">
        <w:rPr>
          <w:rFonts w:asciiTheme="minorEastAsia" w:hAnsiTheme="minorEastAsia" w:hint="eastAsia"/>
          <w:b/>
          <w:sz w:val="28"/>
          <w:szCs w:val="28"/>
          <w:lang w:eastAsia="zh-HK"/>
        </w:rPr>
        <w:tab/>
      </w:r>
    </w:p>
    <w:p w14:paraId="080F5908" w14:textId="11008D44" w:rsidR="003D3003" w:rsidRDefault="003D3003"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EF363F">
        <w:rPr>
          <w:rFonts w:ascii="Times New Roman" w:eastAsia="新細明體" w:hAnsi="Times New Roman" w:cs="Times New Roman" w:hint="eastAsia"/>
          <w:szCs w:val="24"/>
          <w:lang w:eastAsia="zh-HK"/>
        </w:rPr>
        <w:t>認識不同經濟制度的特點</w:t>
      </w:r>
    </w:p>
    <w:p w14:paraId="0A233B85" w14:textId="7B4631D4" w:rsidR="003D3003" w:rsidRDefault="003D3003"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EF363F">
        <w:rPr>
          <w:rFonts w:ascii="Times New Roman" w:eastAsia="新細明體" w:hAnsi="Times New Roman" w:cs="Times New Roman" w:hint="eastAsia"/>
          <w:szCs w:val="24"/>
          <w:lang w:eastAsia="zh-HK"/>
        </w:rPr>
        <w:t>認識主管國家經濟政策的主要部門、委員會和機構，並初步了解它們在推動經濟發展所扮演的角色</w:t>
      </w:r>
    </w:p>
    <w:p w14:paraId="62E44B11" w14:textId="77F19663" w:rsidR="003D3003" w:rsidRPr="00EF363F" w:rsidRDefault="003D3003"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EF363F">
        <w:rPr>
          <w:rFonts w:ascii="Times New Roman" w:eastAsia="新細明體" w:hAnsi="Times New Roman" w:cs="Times New Roman" w:hint="eastAsia"/>
          <w:szCs w:val="24"/>
          <w:lang w:eastAsia="zh-HK"/>
        </w:rPr>
        <w:t>明白政府在維護經濟安全的重要角色</w:t>
      </w:r>
    </w:p>
    <w:p w14:paraId="3FA811EF" w14:textId="77777777" w:rsidR="00063FFD" w:rsidRPr="000E68C8" w:rsidRDefault="00063FFD" w:rsidP="00AA289B">
      <w:pPr>
        <w:spacing w:line="276" w:lineRule="auto"/>
        <w:rPr>
          <w:rFonts w:ascii="Times New Roman" w:eastAsia="新細明體" w:hAnsi="Times New Roman" w:cs="Times New Roman"/>
          <w:szCs w:val="24"/>
          <w:lang w:eastAsia="zh-HK"/>
        </w:rPr>
      </w:pPr>
    </w:p>
    <w:p w14:paraId="31415AE2" w14:textId="77777777" w:rsidR="00205A74" w:rsidRPr="00862BD7" w:rsidRDefault="00205A74" w:rsidP="00AA289B">
      <w:pPr>
        <w:spacing w:line="276" w:lineRule="auto"/>
        <w:rPr>
          <w:rFonts w:asciiTheme="minorEastAsia" w:hAnsiTheme="minorEastAsia"/>
          <w:b/>
          <w:sz w:val="28"/>
          <w:szCs w:val="28"/>
          <w:lang w:eastAsia="zh-HK"/>
        </w:rPr>
      </w:pPr>
      <w:r w:rsidRPr="00862BD7">
        <w:rPr>
          <w:rFonts w:asciiTheme="minorEastAsia" w:hAnsiTheme="minorEastAsia" w:hint="eastAsia"/>
          <w:b/>
          <w:sz w:val="28"/>
          <w:szCs w:val="28"/>
          <w:lang w:eastAsia="zh-HK"/>
        </w:rPr>
        <w:t>建議課節：</w:t>
      </w:r>
    </w:p>
    <w:p w14:paraId="33486C44" w14:textId="77777777" w:rsidR="00205A74" w:rsidRPr="00E95486" w:rsidRDefault="00205A74" w:rsidP="00AA289B">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E95486">
        <w:rPr>
          <w:rFonts w:ascii="Times New Roman" w:eastAsia="新細明體" w:hAnsi="Times New Roman" w:cs="Times New Roman"/>
          <w:szCs w:val="24"/>
          <w:lang w:eastAsia="zh-HK"/>
        </w:rPr>
        <w:t>7</w:t>
      </w:r>
      <w:r w:rsidRPr="00E95486">
        <w:rPr>
          <w:rFonts w:ascii="Times New Roman" w:eastAsia="新細明體" w:hAnsi="Times New Roman" w:cs="Times New Roman" w:hint="eastAsia"/>
          <w:szCs w:val="24"/>
          <w:lang w:eastAsia="zh-HK"/>
        </w:rPr>
        <w:t>課節（</w:t>
      </w:r>
      <w:r w:rsidRPr="00E95486">
        <w:rPr>
          <w:rFonts w:ascii="Times New Roman" w:eastAsia="新細明體" w:hAnsi="Times New Roman" w:cs="Times New Roman"/>
          <w:szCs w:val="24"/>
          <w:lang w:eastAsia="zh-HK"/>
        </w:rPr>
        <w:t>40</w:t>
      </w:r>
      <w:r w:rsidRPr="00E95486">
        <w:rPr>
          <w:rFonts w:ascii="Times New Roman" w:eastAsia="新細明體" w:hAnsi="Times New Roman" w:cs="Times New Roman" w:hint="eastAsia"/>
          <w:szCs w:val="24"/>
          <w:lang w:eastAsia="zh-HK"/>
        </w:rPr>
        <w:t>分鐘一課節）</w:t>
      </w:r>
    </w:p>
    <w:p w14:paraId="7C6E3036" w14:textId="1DD47427" w:rsidR="00205A74" w:rsidRDefault="00205A74">
      <w:pPr>
        <w:widowControl/>
        <w:rPr>
          <w:rFonts w:ascii="新細明體" w:eastAsia="新細明體" w:hAnsi="新細明體" w:cs="微軟正黑體"/>
          <w:b/>
          <w:szCs w:val="24"/>
          <w:lang w:eastAsia="zh-HK"/>
        </w:rPr>
      </w:pPr>
    </w:p>
    <w:p w14:paraId="3E8F838A" w14:textId="77777777" w:rsidR="00846DE4" w:rsidRDefault="00846DE4">
      <w:pPr>
        <w:widowControl/>
        <w:rPr>
          <w:rFonts w:ascii="新細明體" w:hAnsi="新細明體"/>
          <w:b/>
          <w:sz w:val="28"/>
          <w:szCs w:val="28"/>
        </w:rPr>
      </w:pPr>
      <w:r>
        <w:rPr>
          <w:rFonts w:ascii="新細明體" w:hAnsi="新細明體"/>
          <w:b/>
          <w:sz w:val="28"/>
          <w:szCs w:val="28"/>
        </w:rPr>
        <w:br w:type="page"/>
      </w:r>
    </w:p>
    <w:p w14:paraId="23501201" w14:textId="725B95D2" w:rsidR="00205A74" w:rsidRPr="00E02E3B" w:rsidRDefault="00205A74" w:rsidP="00205A74">
      <w:pPr>
        <w:snapToGrid w:val="0"/>
        <w:rPr>
          <w:rFonts w:eastAsia="微軟正黑體"/>
          <w:b/>
          <w:sz w:val="28"/>
          <w:szCs w:val="28"/>
        </w:rPr>
      </w:pPr>
      <w:r w:rsidRPr="00E02E3B">
        <w:rPr>
          <w:rFonts w:ascii="新細明體" w:hAnsi="新細明體" w:hint="eastAsia"/>
          <w:b/>
          <w:sz w:val="28"/>
          <w:szCs w:val="28"/>
        </w:rPr>
        <w:t>教學設計：</w:t>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05A74" w:rsidRPr="00322C2D" w14:paraId="2183E4AC" w14:textId="77777777" w:rsidTr="00BE354D">
        <w:tc>
          <w:tcPr>
            <w:tcW w:w="1587" w:type="dxa"/>
            <w:shd w:val="clear" w:color="auto" w:fill="auto"/>
          </w:tcPr>
          <w:p w14:paraId="51CF6CC1" w14:textId="77777777" w:rsidR="00205A74" w:rsidRPr="0023267D" w:rsidRDefault="00205A74" w:rsidP="00FF1E50">
            <w:pPr>
              <w:snapToGrid w:val="0"/>
              <w:rPr>
                <w:color w:val="000000"/>
                <w:szCs w:val="24"/>
              </w:rPr>
            </w:pPr>
            <w:r w:rsidRPr="0023267D">
              <w:rPr>
                <w:rFonts w:hint="eastAsia"/>
                <w:b/>
                <w:bCs/>
                <w:color w:val="000000"/>
                <w:szCs w:val="24"/>
              </w:rPr>
              <w:t>課題：</w:t>
            </w:r>
          </w:p>
        </w:tc>
        <w:tc>
          <w:tcPr>
            <w:tcW w:w="6804" w:type="dxa"/>
            <w:gridSpan w:val="2"/>
            <w:shd w:val="clear" w:color="auto" w:fill="auto"/>
          </w:tcPr>
          <w:p w14:paraId="1D8C1164" w14:textId="20B905E3" w:rsidR="00205A74" w:rsidRPr="00BE354D" w:rsidRDefault="001B34CC" w:rsidP="00FF1E50">
            <w:pPr>
              <w:jc w:val="both"/>
              <w:rPr>
                <w:rFonts w:asciiTheme="minorEastAsia" w:hAnsiTheme="minorEastAsia"/>
                <w:color w:val="000000"/>
                <w:szCs w:val="24"/>
                <w:lang w:eastAsia="zh-CN"/>
              </w:rPr>
            </w:pPr>
            <w:r w:rsidRPr="001B34CC">
              <w:rPr>
                <w:rFonts w:asciiTheme="minorEastAsia" w:hAnsiTheme="minorEastAsia" w:cs="微軟正黑體" w:hint="eastAsia"/>
                <w:color w:val="000000"/>
                <w:szCs w:val="24"/>
                <w:lang w:eastAsia="zh-CN"/>
              </w:rPr>
              <w:t>國家的經濟制度</w:t>
            </w:r>
          </w:p>
        </w:tc>
      </w:tr>
      <w:tr w:rsidR="00205A74" w:rsidRPr="00322C2D" w14:paraId="025860EB" w14:textId="77777777" w:rsidTr="00BE354D">
        <w:tc>
          <w:tcPr>
            <w:tcW w:w="1587" w:type="dxa"/>
            <w:shd w:val="clear" w:color="auto" w:fill="auto"/>
          </w:tcPr>
          <w:p w14:paraId="5BE86EED" w14:textId="77777777" w:rsidR="00205A74" w:rsidRPr="0023267D" w:rsidRDefault="00205A74" w:rsidP="00FF1E50">
            <w:pPr>
              <w:snapToGrid w:val="0"/>
              <w:rPr>
                <w:rFonts w:ascii="Times New Roman" w:hAnsi="Times New Roman" w:cs="Times New Roman"/>
                <w:color w:val="000000"/>
                <w:szCs w:val="24"/>
              </w:rPr>
            </w:pPr>
            <w:proofErr w:type="gramStart"/>
            <w:r w:rsidRPr="0023267D">
              <w:rPr>
                <w:rFonts w:ascii="Times New Roman" w:hAnsi="Times New Roman" w:cs="Times New Roman" w:hint="eastAsia"/>
                <w:b/>
                <w:bCs/>
                <w:color w:val="000000"/>
                <w:szCs w:val="24"/>
              </w:rPr>
              <w:t>課節</w:t>
            </w:r>
            <w:proofErr w:type="gramEnd"/>
            <w:r w:rsidRPr="0023267D">
              <w:rPr>
                <w:rFonts w:ascii="Times New Roman" w:hAnsi="Times New Roman" w:cs="Times New Roman" w:hint="eastAsia"/>
                <w:b/>
                <w:bCs/>
                <w:color w:val="000000"/>
                <w:szCs w:val="24"/>
              </w:rPr>
              <w:t>：</w:t>
            </w:r>
          </w:p>
        </w:tc>
        <w:tc>
          <w:tcPr>
            <w:tcW w:w="6804" w:type="dxa"/>
            <w:gridSpan w:val="2"/>
            <w:shd w:val="clear" w:color="auto" w:fill="auto"/>
          </w:tcPr>
          <w:p w14:paraId="7EF46F22" w14:textId="77777777" w:rsidR="00205A74" w:rsidRPr="00E95486" w:rsidDel="00DE7BD4" w:rsidRDefault="00205A74" w:rsidP="00FF1E50">
            <w:pPr>
              <w:jc w:val="both"/>
              <w:rPr>
                <w:rFonts w:ascii="Times New Roman" w:hAnsi="Times New Roman" w:cs="Times New Roman"/>
                <w:color w:val="000000"/>
                <w:szCs w:val="24"/>
              </w:rPr>
            </w:pPr>
            <w:r w:rsidRPr="00E95486">
              <w:rPr>
                <w:rFonts w:ascii="Times New Roman" w:eastAsia="新細明體" w:hAnsi="Times New Roman" w:cs="Times New Roman"/>
                <w:color w:val="000000"/>
                <w:szCs w:val="24"/>
              </w:rPr>
              <w:t>7</w:t>
            </w:r>
            <w:r w:rsidRPr="00E95486">
              <w:rPr>
                <w:rFonts w:ascii="Times New Roman" w:hAnsi="Times New Roman" w:cs="Times New Roman" w:hint="eastAsia"/>
                <w:color w:val="000000"/>
                <w:szCs w:val="24"/>
              </w:rPr>
              <w:t>節</w:t>
            </w:r>
          </w:p>
        </w:tc>
      </w:tr>
      <w:tr w:rsidR="00205A74" w:rsidRPr="00322C2D" w14:paraId="3D10868E" w14:textId="77777777" w:rsidTr="00BE354D">
        <w:tc>
          <w:tcPr>
            <w:tcW w:w="1587" w:type="dxa"/>
            <w:shd w:val="clear" w:color="auto" w:fill="auto"/>
          </w:tcPr>
          <w:p w14:paraId="138ACAB3" w14:textId="77777777" w:rsidR="00205A74" w:rsidRPr="0023267D" w:rsidRDefault="00205A74" w:rsidP="00FF1E50">
            <w:pPr>
              <w:snapToGrid w:val="0"/>
              <w:rPr>
                <w:color w:val="000000"/>
                <w:szCs w:val="24"/>
              </w:rPr>
            </w:pPr>
            <w:r w:rsidRPr="0023267D">
              <w:rPr>
                <w:rFonts w:hint="eastAsia"/>
                <w:b/>
                <w:bCs/>
                <w:color w:val="000000"/>
                <w:szCs w:val="24"/>
              </w:rPr>
              <w:t>學習目標：</w:t>
            </w:r>
          </w:p>
        </w:tc>
        <w:tc>
          <w:tcPr>
            <w:tcW w:w="6804" w:type="dxa"/>
            <w:gridSpan w:val="2"/>
            <w:shd w:val="clear" w:color="auto" w:fill="auto"/>
          </w:tcPr>
          <w:p w14:paraId="50BFAC07" w14:textId="77777777" w:rsidR="00D942CC" w:rsidRDefault="00D942CC" w:rsidP="00D942CC">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8102A7">
              <w:rPr>
                <w:rFonts w:ascii="Times New Roman" w:eastAsia="新細明體" w:hAnsi="Times New Roman" w:cs="Times New Roman"/>
                <w:szCs w:val="24"/>
                <w:lang w:eastAsia="zh-HK"/>
              </w:rPr>
              <w:t>認識不同經濟制度的特點</w:t>
            </w:r>
          </w:p>
          <w:p w14:paraId="64375A83" w14:textId="77777777" w:rsidR="00D942CC" w:rsidRDefault="00D942CC" w:rsidP="00D942CC">
            <w:pPr>
              <w:pStyle w:val="a4"/>
              <w:numPr>
                <w:ilvl w:val="0"/>
                <w:numId w:val="33"/>
              </w:numPr>
              <w:spacing w:line="276" w:lineRule="auto"/>
              <w:ind w:leftChars="0" w:left="482" w:hanging="482"/>
              <w:rPr>
                <w:rFonts w:ascii="Times New Roman" w:eastAsia="新細明體" w:hAnsi="Times New Roman" w:cs="Times New Roman"/>
                <w:szCs w:val="24"/>
                <w:lang w:eastAsia="zh-HK"/>
              </w:rPr>
            </w:pPr>
            <w:r w:rsidRPr="008102A7">
              <w:rPr>
                <w:rFonts w:ascii="Times New Roman" w:eastAsia="新細明體" w:hAnsi="Times New Roman" w:cs="Times New Roman"/>
                <w:szCs w:val="24"/>
                <w:lang w:eastAsia="zh-HK"/>
              </w:rPr>
              <w:t>認識主管國家經濟政策的主要部門、委員會和機構，並初步了解它們在推動經濟發展所扮演的角色</w:t>
            </w:r>
          </w:p>
          <w:p w14:paraId="001191BC" w14:textId="6768A63A" w:rsidR="003D3003" w:rsidRPr="00EF363F" w:rsidRDefault="00D942CC" w:rsidP="003D3003">
            <w:pPr>
              <w:pStyle w:val="a4"/>
              <w:numPr>
                <w:ilvl w:val="0"/>
                <w:numId w:val="35"/>
              </w:numPr>
              <w:spacing w:line="276" w:lineRule="auto"/>
              <w:ind w:leftChars="0"/>
              <w:rPr>
                <w:rFonts w:ascii="Times New Roman" w:eastAsia="新細明體" w:hAnsi="Times New Roman" w:cs="Times New Roman"/>
                <w:szCs w:val="24"/>
                <w:lang w:eastAsia="zh-HK"/>
              </w:rPr>
            </w:pPr>
            <w:r w:rsidRPr="00D942CC">
              <w:rPr>
                <w:rFonts w:ascii="Times New Roman" w:eastAsia="新細明體" w:hAnsi="Times New Roman" w:cs="Times New Roman"/>
                <w:szCs w:val="24"/>
                <w:lang w:eastAsia="zh-HK"/>
              </w:rPr>
              <w:t>明白政府在維護經濟安全的重要角色</w:t>
            </w:r>
          </w:p>
        </w:tc>
      </w:tr>
      <w:tr w:rsidR="00205A74" w:rsidRPr="00322C2D" w14:paraId="24A6FB0C" w14:textId="77777777" w:rsidTr="00BE354D">
        <w:tc>
          <w:tcPr>
            <w:tcW w:w="8391" w:type="dxa"/>
            <w:gridSpan w:val="3"/>
            <w:tcBorders>
              <w:bottom w:val="single" w:sz="4" w:space="0" w:color="auto"/>
            </w:tcBorders>
            <w:shd w:val="clear" w:color="auto" w:fill="D9E2F3"/>
          </w:tcPr>
          <w:p w14:paraId="3E06C456" w14:textId="0CB05351" w:rsidR="00205A74" w:rsidRPr="00E95486" w:rsidRDefault="00205A74" w:rsidP="00FF1E50">
            <w:pPr>
              <w:snapToGrid w:val="0"/>
              <w:jc w:val="center"/>
              <w:rPr>
                <w:rFonts w:ascii="微軟正黑體" w:hAnsi="微軟正黑體"/>
                <w:b/>
                <w:bCs/>
                <w:color w:val="000000"/>
                <w:szCs w:val="24"/>
              </w:rPr>
            </w:pPr>
            <w:bookmarkStart w:id="0" w:name="_Hlk47712466"/>
            <w:r w:rsidRPr="0023267D">
              <w:rPr>
                <w:rFonts w:ascii="微軟正黑體" w:eastAsia="微軟正黑體" w:hAnsi="微軟正黑體"/>
                <w:b/>
                <w:bCs/>
                <w:color w:val="000000"/>
                <w:szCs w:val="24"/>
              </w:rPr>
              <w:t>第一</w:t>
            </w:r>
            <w:r>
              <w:rPr>
                <w:rFonts w:ascii="微軟正黑體" w:eastAsia="微軟正黑體" w:hAnsi="微軟正黑體" w:hint="eastAsia"/>
                <w:b/>
                <w:bCs/>
                <w:color w:val="000000"/>
                <w:szCs w:val="24"/>
                <w:lang w:eastAsia="zh-HK"/>
              </w:rPr>
              <w:t>至</w:t>
            </w:r>
            <w:proofErr w:type="gramStart"/>
            <w:r>
              <w:rPr>
                <w:rFonts w:ascii="微軟正黑體" w:eastAsia="微軟正黑體" w:hAnsi="微軟正黑體" w:hint="eastAsia"/>
                <w:b/>
                <w:bCs/>
                <w:color w:val="000000"/>
                <w:szCs w:val="24"/>
                <w:lang w:eastAsia="zh-HK"/>
              </w:rPr>
              <w:t>第</w:t>
            </w:r>
            <w:r w:rsidR="003D3003">
              <w:rPr>
                <w:rFonts w:ascii="微軟正黑體" w:eastAsia="微軟正黑體" w:hAnsi="微軟正黑體" w:hint="eastAsia"/>
                <w:b/>
                <w:bCs/>
                <w:color w:val="000000"/>
                <w:szCs w:val="24"/>
                <w:lang w:eastAsia="zh-HK"/>
              </w:rPr>
              <w:t>二</w:t>
            </w:r>
            <w:r w:rsidRPr="0023267D">
              <w:rPr>
                <w:rFonts w:ascii="微軟正黑體" w:eastAsia="微軟正黑體" w:hAnsi="微軟正黑體"/>
                <w:b/>
                <w:bCs/>
                <w:color w:val="000000"/>
                <w:szCs w:val="24"/>
              </w:rPr>
              <w:t>課節</w:t>
            </w:r>
            <w:proofErr w:type="gramEnd"/>
            <w:r>
              <w:rPr>
                <w:rFonts w:ascii="微軟正黑體" w:eastAsia="微軟正黑體" w:hAnsi="微軟正黑體" w:hint="eastAsia"/>
                <w:b/>
                <w:bCs/>
                <w:color w:val="000000"/>
                <w:szCs w:val="24"/>
              </w:rPr>
              <w:t>（</w:t>
            </w:r>
            <w:r w:rsidR="003D3003">
              <w:rPr>
                <w:rFonts w:ascii="微軟正黑體" w:eastAsia="微軟正黑體" w:hAnsi="微軟正黑體" w:hint="eastAsia"/>
                <w:b/>
                <w:bCs/>
                <w:color w:val="000000"/>
                <w:szCs w:val="24"/>
              </w:rPr>
              <w:t>不同的經濟制度</w:t>
            </w:r>
            <w:r w:rsidRPr="00E95486">
              <w:rPr>
                <w:rFonts w:ascii="微軟正黑體" w:eastAsia="微軟正黑體" w:hAnsi="微軟正黑體" w:hint="eastAsia"/>
                <w:b/>
                <w:bCs/>
                <w:color w:val="000000"/>
                <w:szCs w:val="24"/>
              </w:rPr>
              <w:t>）</w:t>
            </w:r>
          </w:p>
        </w:tc>
      </w:tr>
      <w:bookmarkEnd w:id="0"/>
      <w:tr w:rsidR="00205A74" w:rsidRPr="00322C2D" w14:paraId="3FF8E1BB" w14:textId="77777777" w:rsidTr="00BE354D">
        <w:tc>
          <w:tcPr>
            <w:tcW w:w="1587" w:type="dxa"/>
            <w:tcBorders>
              <w:right w:val="nil"/>
            </w:tcBorders>
            <w:shd w:val="clear" w:color="auto" w:fill="auto"/>
          </w:tcPr>
          <w:p w14:paraId="60BD03FA" w14:textId="77777777" w:rsidR="00205A74" w:rsidRPr="0023267D" w:rsidRDefault="00205A74" w:rsidP="00FF1E50">
            <w:pPr>
              <w:snapToGrid w:val="0"/>
              <w:rPr>
                <w:color w:val="000000"/>
                <w:szCs w:val="24"/>
              </w:rPr>
            </w:pPr>
          </w:p>
        </w:tc>
        <w:tc>
          <w:tcPr>
            <w:tcW w:w="5386" w:type="dxa"/>
            <w:tcBorders>
              <w:left w:val="nil"/>
            </w:tcBorders>
            <w:shd w:val="clear" w:color="auto" w:fill="auto"/>
          </w:tcPr>
          <w:p w14:paraId="4E4E77FE" w14:textId="77777777" w:rsidR="00205A74" w:rsidRPr="0023267D" w:rsidRDefault="00205A74" w:rsidP="00FF1E50">
            <w:pPr>
              <w:snapToGrid w:val="0"/>
              <w:rPr>
                <w:color w:val="000000"/>
                <w:szCs w:val="24"/>
              </w:rPr>
            </w:pPr>
          </w:p>
        </w:tc>
        <w:tc>
          <w:tcPr>
            <w:tcW w:w="1418" w:type="dxa"/>
            <w:shd w:val="clear" w:color="auto" w:fill="auto"/>
          </w:tcPr>
          <w:p w14:paraId="335E33E0" w14:textId="77777777" w:rsidR="00205A74" w:rsidRPr="00F559D3" w:rsidRDefault="00205A74" w:rsidP="00FF1E50">
            <w:pPr>
              <w:snapToGrid w:val="0"/>
              <w:ind w:rightChars="-32" w:right="-77"/>
              <w:rPr>
                <w:b/>
              </w:rPr>
            </w:pPr>
            <w:r w:rsidRPr="00F559D3">
              <w:rPr>
                <w:rFonts w:hint="eastAsia"/>
                <w:b/>
                <w:color w:val="000000"/>
                <w:szCs w:val="24"/>
              </w:rPr>
              <w:t>建議課時</w:t>
            </w:r>
          </w:p>
        </w:tc>
      </w:tr>
      <w:tr w:rsidR="00205A74" w:rsidRPr="00322C2D" w14:paraId="49351695" w14:textId="77777777" w:rsidTr="00BE354D">
        <w:trPr>
          <w:trHeight w:val="1522"/>
        </w:trPr>
        <w:tc>
          <w:tcPr>
            <w:tcW w:w="1587" w:type="dxa"/>
            <w:vMerge w:val="restart"/>
            <w:shd w:val="clear" w:color="auto" w:fill="auto"/>
          </w:tcPr>
          <w:p w14:paraId="49F8961B" w14:textId="77777777" w:rsidR="00205A74" w:rsidRPr="00E95486" w:rsidRDefault="00205A74" w:rsidP="00FF1E50">
            <w:pPr>
              <w:snapToGrid w:val="0"/>
              <w:rPr>
                <w:rFonts w:ascii="新細明體" w:eastAsia="新細明體" w:hAnsi="新細明體"/>
                <w:b/>
                <w:bCs/>
                <w:color w:val="000000"/>
                <w:szCs w:val="24"/>
              </w:rPr>
            </w:pPr>
            <w:r w:rsidRPr="00E95486">
              <w:rPr>
                <w:rFonts w:ascii="新細明體" w:eastAsia="新細明體" w:hAnsi="新細明體" w:hint="eastAsia"/>
                <w:b/>
                <w:bCs/>
                <w:color w:val="000000"/>
                <w:szCs w:val="24"/>
              </w:rPr>
              <w:t>探究步驟：</w:t>
            </w:r>
          </w:p>
        </w:tc>
        <w:tc>
          <w:tcPr>
            <w:tcW w:w="5386" w:type="dxa"/>
            <w:shd w:val="clear" w:color="auto" w:fill="auto"/>
          </w:tcPr>
          <w:p w14:paraId="60A3551C" w14:textId="77777777" w:rsidR="00205A74" w:rsidRPr="00E95486" w:rsidRDefault="00205A74" w:rsidP="00205A74">
            <w:pPr>
              <w:pStyle w:val="a4"/>
              <w:numPr>
                <w:ilvl w:val="0"/>
                <w:numId w:val="36"/>
              </w:numPr>
              <w:snapToGrid w:val="0"/>
              <w:spacing w:line="276" w:lineRule="auto"/>
              <w:ind w:leftChars="0" w:left="482" w:hanging="482"/>
              <w:jc w:val="both"/>
              <w:rPr>
                <w:rFonts w:ascii="Times New Roman" w:eastAsia="新細明體" w:hAnsi="Times New Roman" w:cs="Times New Roman"/>
                <w:b/>
                <w:bCs/>
                <w:color w:val="000000"/>
                <w:szCs w:val="24"/>
              </w:rPr>
            </w:pPr>
            <w:r w:rsidRPr="00E95486">
              <w:rPr>
                <w:rFonts w:ascii="Times New Roman" w:eastAsia="新細明體" w:hAnsi="Times New Roman" w:cs="Times New Roman" w:hint="eastAsia"/>
                <w:b/>
                <w:bCs/>
                <w:color w:val="000000"/>
                <w:szCs w:val="24"/>
              </w:rPr>
              <w:t>課堂導入：</w:t>
            </w:r>
          </w:p>
          <w:p w14:paraId="75050210" w14:textId="1BE67ED6" w:rsidR="00205A74" w:rsidRPr="00E95486" w:rsidRDefault="00205A74" w:rsidP="00781A1C">
            <w:pPr>
              <w:pStyle w:val="a4"/>
              <w:numPr>
                <w:ilvl w:val="0"/>
                <w:numId w:val="34"/>
              </w:numPr>
              <w:tabs>
                <w:tab w:val="left" w:pos="994"/>
              </w:tabs>
              <w:snapToGrid w:val="0"/>
              <w:spacing w:line="276" w:lineRule="auto"/>
              <w:ind w:leftChars="0" w:left="964" w:hanging="482"/>
              <w:jc w:val="both"/>
              <w:rPr>
                <w:rFonts w:ascii="Times New Roman" w:eastAsia="新細明體" w:hAnsi="Times New Roman" w:cs="Times New Roman"/>
                <w:color w:val="000000"/>
                <w:szCs w:val="24"/>
              </w:rPr>
            </w:pPr>
            <w:r w:rsidRPr="00E95486">
              <w:rPr>
                <w:rFonts w:ascii="Times New Roman" w:eastAsia="新細明體" w:hAnsi="Times New Roman" w:cs="Times New Roman" w:hint="eastAsia"/>
                <w:color w:val="000000"/>
                <w:szCs w:val="24"/>
              </w:rPr>
              <w:t>教師簡介這</w:t>
            </w:r>
            <w:r w:rsidRPr="00E95486">
              <w:rPr>
                <w:rFonts w:ascii="Times New Roman" w:eastAsia="新細明體" w:hAnsi="Times New Roman" w:cs="Times New Roman" w:hint="eastAsia"/>
                <w:color w:val="000000"/>
                <w:szCs w:val="24"/>
                <w:lang w:eastAsia="zh-HK"/>
              </w:rPr>
              <w:t>七節</w:t>
            </w:r>
            <w:r w:rsidRPr="00E95486">
              <w:rPr>
                <w:rFonts w:ascii="Times New Roman" w:eastAsia="新細明體" w:hAnsi="Times New Roman" w:cs="Times New Roman" w:hint="eastAsia"/>
                <w:color w:val="000000"/>
                <w:szCs w:val="24"/>
              </w:rPr>
              <w:t>課的內容，</w:t>
            </w:r>
            <w:r w:rsidRPr="00E95486">
              <w:rPr>
                <w:rFonts w:ascii="Times New Roman" w:eastAsia="新細明體" w:hAnsi="Times New Roman" w:cs="Times New Roman" w:hint="eastAsia"/>
                <w:color w:val="000000"/>
                <w:szCs w:val="24"/>
                <w:lang w:eastAsia="zh-HK"/>
              </w:rPr>
              <w:t>並</w:t>
            </w:r>
            <w:r w:rsidRPr="00E95486">
              <w:rPr>
                <w:rFonts w:ascii="Times New Roman" w:eastAsia="新細明體" w:hAnsi="Times New Roman" w:cs="Times New Roman" w:hint="eastAsia"/>
                <w:color w:val="000000"/>
                <w:szCs w:val="24"/>
              </w:rPr>
              <w:t>透過「導入活動</w:t>
            </w:r>
            <w:proofErr w:type="gramStart"/>
            <w:r w:rsidRPr="00E95486">
              <w:rPr>
                <w:rFonts w:ascii="Times New Roman" w:eastAsia="新細明體" w:hAnsi="Times New Roman" w:cs="Times New Roman" w:hint="eastAsia"/>
                <w:color w:val="000000"/>
                <w:szCs w:val="24"/>
              </w:rPr>
              <w:t>︰</w:t>
            </w:r>
            <w:proofErr w:type="gramEnd"/>
            <w:r w:rsidR="00327D33">
              <w:rPr>
                <w:rFonts w:ascii="Times New Roman" w:eastAsia="新細明體" w:hAnsi="Times New Roman" w:cs="Times New Roman" w:hint="eastAsia"/>
                <w:color w:val="000000"/>
                <w:szCs w:val="24"/>
              </w:rPr>
              <w:t>不同的經濟制度</w:t>
            </w:r>
            <w:r w:rsidRPr="00E95486">
              <w:rPr>
                <w:rFonts w:ascii="Times New Roman" w:eastAsia="新細明體" w:hAnsi="Times New Roman" w:cs="Times New Roman" w:hint="eastAsia"/>
                <w:color w:val="000000"/>
                <w:szCs w:val="24"/>
              </w:rPr>
              <w:t>」，讓學</w:t>
            </w:r>
            <w:r w:rsidRPr="00E95486">
              <w:rPr>
                <w:rFonts w:ascii="Times New Roman" w:eastAsia="新細明體" w:hAnsi="Times New Roman" w:cs="Times New Roman" w:hint="eastAsia"/>
                <w:color w:val="000000"/>
                <w:szCs w:val="24"/>
                <w:lang w:eastAsia="zh-HK"/>
              </w:rPr>
              <w:t>生</w:t>
            </w:r>
            <w:r w:rsidR="00781A1C" w:rsidRPr="00EF363F">
              <w:rPr>
                <w:rFonts w:ascii="Times New Roman" w:eastAsia="新細明體" w:hAnsi="Times New Roman" w:cs="Times New Roman" w:hint="eastAsia"/>
                <w:color w:val="000000"/>
                <w:szCs w:val="24"/>
                <w:lang w:eastAsia="zh-HK"/>
              </w:rPr>
              <w:t>分析個案以了解兩種不同的經濟制度，作為理解國家經濟制度的前備知識。</w:t>
            </w:r>
            <w:r w:rsidR="00781A1C" w:rsidRPr="00EF363F">
              <w:rPr>
                <w:rFonts w:ascii="Times New Roman" w:eastAsia="新細明體" w:hAnsi="Times New Roman" w:cs="Times New Roman"/>
                <w:color w:val="000000"/>
                <w:szCs w:val="24"/>
                <w:lang w:eastAsia="zh-HK"/>
              </w:rPr>
              <w:t xml:space="preserve"> </w:t>
            </w:r>
          </w:p>
        </w:tc>
        <w:tc>
          <w:tcPr>
            <w:tcW w:w="1418" w:type="dxa"/>
            <w:shd w:val="clear" w:color="auto" w:fill="auto"/>
          </w:tcPr>
          <w:p w14:paraId="5C2D196B" w14:textId="77777777" w:rsidR="00205A74" w:rsidRPr="0023267D" w:rsidRDefault="00205A74" w:rsidP="00FF1E50">
            <w:pPr>
              <w:snapToGrid w:val="0"/>
              <w:rPr>
                <w:rFonts w:ascii="Times New Roman" w:hAnsi="Times New Roman" w:cs="Times New Roman"/>
                <w:color w:val="000000"/>
                <w:szCs w:val="24"/>
              </w:rPr>
            </w:pPr>
            <w:r w:rsidRPr="0023267D">
              <w:rPr>
                <w:rFonts w:ascii="Times New Roman" w:hAnsi="Times New Roman" w:cs="Times New Roman"/>
                <w:color w:val="000000"/>
                <w:szCs w:val="24"/>
              </w:rPr>
              <w:t>10</w:t>
            </w:r>
            <w:r w:rsidRPr="0023267D">
              <w:rPr>
                <w:rFonts w:ascii="Times New Roman" w:hAnsi="Times New Roman" w:cs="Times New Roman" w:hint="eastAsia"/>
                <w:color w:val="000000"/>
                <w:szCs w:val="24"/>
              </w:rPr>
              <w:t>分鐘</w:t>
            </w:r>
          </w:p>
        </w:tc>
      </w:tr>
      <w:tr w:rsidR="00205A74" w:rsidRPr="00322C2D" w14:paraId="2A3658A8" w14:textId="77777777" w:rsidTr="00BE354D">
        <w:tc>
          <w:tcPr>
            <w:tcW w:w="1587" w:type="dxa"/>
            <w:vMerge/>
            <w:shd w:val="clear" w:color="auto" w:fill="auto"/>
          </w:tcPr>
          <w:p w14:paraId="14B01D82" w14:textId="77777777" w:rsidR="00205A74" w:rsidRPr="00E95486" w:rsidRDefault="00205A74" w:rsidP="00FF1E50">
            <w:pPr>
              <w:snapToGrid w:val="0"/>
              <w:rPr>
                <w:rFonts w:ascii="新細明體" w:eastAsia="新細明體" w:hAnsi="新細明體"/>
                <w:color w:val="000000"/>
                <w:szCs w:val="24"/>
              </w:rPr>
            </w:pPr>
          </w:p>
        </w:tc>
        <w:tc>
          <w:tcPr>
            <w:tcW w:w="5386" w:type="dxa"/>
            <w:shd w:val="clear" w:color="auto" w:fill="auto"/>
          </w:tcPr>
          <w:p w14:paraId="4368D3BA" w14:textId="77777777" w:rsidR="00205A74" w:rsidRPr="00E95486" w:rsidRDefault="00205A74" w:rsidP="00205A74">
            <w:pPr>
              <w:pStyle w:val="a4"/>
              <w:numPr>
                <w:ilvl w:val="0"/>
                <w:numId w:val="36"/>
              </w:numPr>
              <w:snapToGrid w:val="0"/>
              <w:spacing w:line="276" w:lineRule="auto"/>
              <w:ind w:leftChars="0"/>
              <w:rPr>
                <w:rFonts w:ascii="Times New Roman" w:eastAsia="新細明體" w:hAnsi="Times New Roman" w:cs="Times New Roman"/>
                <w:b/>
                <w:bCs/>
                <w:color w:val="000000"/>
                <w:szCs w:val="24"/>
              </w:rPr>
            </w:pPr>
            <w:r w:rsidRPr="00E95486">
              <w:rPr>
                <w:rFonts w:ascii="Times New Roman" w:eastAsia="新細明體" w:hAnsi="Times New Roman" w:cs="Times New Roman" w:hint="eastAsia"/>
                <w:b/>
                <w:bCs/>
                <w:color w:val="000000"/>
                <w:szCs w:val="24"/>
              </w:rPr>
              <w:t>互動教學：</w:t>
            </w:r>
          </w:p>
          <w:p w14:paraId="39593DC9" w14:textId="1BA12BC7" w:rsidR="00781A1C" w:rsidRPr="00781A1C" w:rsidRDefault="00781A1C" w:rsidP="00781A1C">
            <w:pPr>
              <w:pStyle w:val="a4"/>
              <w:numPr>
                <w:ilvl w:val="0"/>
                <w:numId w:val="34"/>
              </w:numPr>
              <w:tabs>
                <w:tab w:val="left" w:pos="994"/>
              </w:tabs>
              <w:snapToGrid w:val="0"/>
              <w:spacing w:line="276" w:lineRule="auto"/>
              <w:ind w:leftChars="0"/>
              <w:jc w:val="both"/>
              <w:rPr>
                <w:rFonts w:ascii="Times New Roman" w:eastAsia="新細明體" w:hAnsi="Times New Roman" w:cs="Times New Roman"/>
                <w:b/>
                <w:bCs/>
                <w:color w:val="000000"/>
                <w:szCs w:val="24"/>
              </w:rPr>
            </w:pPr>
            <w:r w:rsidRPr="00781A1C">
              <w:rPr>
                <w:rFonts w:asciiTheme="minorEastAsia" w:hAnsiTheme="minorEastAsia" w:cstheme="minorHAnsi" w:hint="eastAsia"/>
                <w:szCs w:val="24"/>
                <w:lang w:eastAsia="zh-HK"/>
              </w:rPr>
              <w:t>教師</w:t>
            </w:r>
            <w:r w:rsidRPr="00781A1C">
              <w:rPr>
                <w:rFonts w:asciiTheme="minorEastAsia" w:hAnsiTheme="minorEastAsia" w:cstheme="minorHAnsi"/>
                <w:szCs w:val="24"/>
                <w:lang w:eastAsia="zh-HK"/>
              </w:rPr>
              <w:t>派發及講解「知識內容一：</w:t>
            </w:r>
            <w:r w:rsidRPr="00781A1C">
              <w:rPr>
                <w:rFonts w:asciiTheme="minorEastAsia" w:hAnsiTheme="minorEastAsia" w:cstheme="minorHAnsi" w:hint="eastAsia"/>
                <w:szCs w:val="24"/>
                <w:lang w:eastAsia="zh-HK"/>
              </w:rPr>
              <w:t>不同的經濟制度</w:t>
            </w:r>
            <w:r w:rsidRPr="00781A1C">
              <w:rPr>
                <w:rFonts w:asciiTheme="minorEastAsia" w:hAnsiTheme="minorEastAsia" w:cstheme="minorHAnsi"/>
                <w:szCs w:val="24"/>
                <w:lang w:eastAsia="zh-HK"/>
              </w:rPr>
              <w:t>」，幫助學生</w:t>
            </w:r>
            <w:r w:rsidRPr="00781A1C">
              <w:rPr>
                <w:rFonts w:asciiTheme="minorEastAsia" w:hAnsiTheme="minorEastAsia" w:cstheme="minorHAnsi" w:hint="eastAsia"/>
                <w:szCs w:val="24"/>
                <w:lang w:eastAsia="zh-HK"/>
              </w:rPr>
              <w:t>鞏固</w:t>
            </w:r>
            <w:r w:rsidRPr="00781A1C">
              <w:rPr>
                <w:rFonts w:asciiTheme="minorEastAsia" w:hAnsiTheme="minorEastAsia" w:cstheme="minorHAnsi"/>
                <w:szCs w:val="24"/>
                <w:lang w:eastAsia="zh-HK"/>
              </w:rPr>
              <w:t>相關概念及了解</w:t>
            </w:r>
            <w:r w:rsidRPr="00781A1C">
              <w:rPr>
                <w:rFonts w:asciiTheme="minorEastAsia" w:hAnsiTheme="minorEastAsia" w:cstheme="minorHAnsi" w:hint="eastAsia"/>
                <w:szCs w:val="24"/>
                <w:lang w:eastAsia="zh-HK"/>
              </w:rPr>
              <w:t>常見經濟</w:t>
            </w:r>
            <w:r>
              <w:rPr>
                <w:rFonts w:asciiTheme="minorEastAsia" w:hAnsiTheme="minorEastAsia" w:cstheme="minorHAnsi" w:hint="eastAsia"/>
                <w:szCs w:val="24"/>
                <w:lang w:eastAsia="zh-HK"/>
              </w:rPr>
              <w:t>制度</w:t>
            </w:r>
            <w:r w:rsidRPr="00781A1C">
              <w:rPr>
                <w:rFonts w:asciiTheme="minorEastAsia" w:hAnsiTheme="minorEastAsia" w:cstheme="minorHAnsi"/>
                <w:szCs w:val="24"/>
                <w:lang w:eastAsia="zh-HK"/>
              </w:rPr>
              <w:t>。</w:t>
            </w:r>
          </w:p>
          <w:p w14:paraId="40D7604F" w14:textId="6554603E" w:rsidR="00205A74" w:rsidRPr="00E95486" w:rsidRDefault="00A9698A" w:rsidP="00205A74">
            <w:pPr>
              <w:pStyle w:val="a4"/>
              <w:numPr>
                <w:ilvl w:val="0"/>
                <w:numId w:val="34"/>
              </w:numPr>
              <w:tabs>
                <w:tab w:val="left" w:pos="994"/>
              </w:tabs>
              <w:snapToGrid w:val="0"/>
              <w:spacing w:line="276" w:lineRule="auto"/>
              <w:ind w:leftChars="0"/>
              <w:jc w:val="both"/>
              <w:rPr>
                <w:rFonts w:ascii="Times New Roman" w:eastAsia="新細明體" w:hAnsi="Times New Roman" w:cs="Times New Roman"/>
                <w:color w:val="000000"/>
                <w:szCs w:val="24"/>
              </w:rPr>
            </w:pPr>
            <w:r>
              <w:rPr>
                <w:rFonts w:ascii="Times New Roman" w:eastAsia="新細明體" w:hAnsi="Times New Roman" w:cs="Times New Roman" w:hint="eastAsia"/>
                <w:szCs w:val="24"/>
                <w:lang w:val="en-HK" w:eastAsia="zh-HK"/>
              </w:rPr>
              <w:t>教師着學生完成「工作紙一︰不同經濟制度</w:t>
            </w:r>
            <w:r w:rsidR="00205A74" w:rsidRPr="00E95486">
              <w:rPr>
                <w:rFonts w:ascii="Times New Roman" w:eastAsia="新細明體" w:hAnsi="Times New Roman" w:cs="Times New Roman" w:hint="eastAsia"/>
                <w:szCs w:val="24"/>
                <w:lang w:val="en-HK" w:eastAsia="zh-HK"/>
              </w:rPr>
              <w:t>的</w:t>
            </w:r>
            <w:r>
              <w:rPr>
                <w:rFonts w:ascii="Times New Roman" w:eastAsia="新細明體" w:hAnsi="Times New Roman" w:cs="Times New Roman" w:hint="eastAsia"/>
                <w:szCs w:val="24"/>
                <w:lang w:val="en-HK" w:eastAsia="zh-HK"/>
              </w:rPr>
              <w:t>特點</w:t>
            </w:r>
            <w:r w:rsidR="000569CE">
              <w:rPr>
                <w:rFonts w:ascii="Times New Roman" w:eastAsia="新細明體" w:hAnsi="Times New Roman" w:cs="Times New Roman" w:hint="eastAsia"/>
                <w:szCs w:val="24"/>
                <w:lang w:val="en-HK" w:eastAsia="zh-HK"/>
              </w:rPr>
              <w:t>」</w:t>
            </w:r>
            <w:r w:rsidR="00205A74" w:rsidRPr="00E95486">
              <w:rPr>
                <w:rFonts w:ascii="Times New Roman" w:eastAsia="新細明體" w:hAnsi="Times New Roman" w:cs="Times New Roman" w:hint="eastAsia"/>
                <w:szCs w:val="24"/>
                <w:lang w:val="en-HK" w:eastAsia="zh-HK"/>
              </w:rPr>
              <w:t>，再按學生的答案進行講解。</w:t>
            </w:r>
          </w:p>
        </w:tc>
        <w:tc>
          <w:tcPr>
            <w:tcW w:w="1418" w:type="dxa"/>
            <w:shd w:val="clear" w:color="auto" w:fill="auto"/>
          </w:tcPr>
          <w:p w14:paraId="21969DF4" w14:textId="77777777" w:rsidR="00205A74" w:rsidRPr="0023267D" w:rsidRDefault="00205A74" w:rsidP="00FF1E50">
            <w:pPr>
              <w:snapToGrid w:val="0"/>
              <w:rPr>
                <w:rFonts w:ascii="Times New Roman" w:hAnsi="Times New Roman" w:cs="Times New Roman"/>
                <w:color w:val="000000"/>
                <w:szCs w:val="24"/>
              </w:rPr>
            </w:pPr>
            <w:r>
              <w:rPr>
                <w:rFonts w:ascii="Times New Roman" w:hAnsi="Times New Roman" w:cs="Times New Roman"/>
                <w:color w:val="000000"/>
                <w:szCs w:val="24"/>
              </w:rPr>
              <w:t>35</w:t>
            </w:r>
            <w:r w:rsidRPr="0023267D">
              <w:rPr>
                <w:rFonts w:ascii="Times New Roman" w:hAnsi="Times New Roman" w:cs="Times New Roman" w:hint="eastAsia"/>
                <w:color w:val="000000"/>
                <w:szCs w:val="24"/>
              </w:rPr>
              <w:t>分鐘</w:t>
            </w:r>
          </w:p>
        </w:tc>
      </w:tr>
      <w:tr w:rsidR="00205A74" w:rsidRPr="00322C2D" w14:paraId="1D82B72C" w14:textId="77777777" w:rsidTr="00BE354D">
        <w:tc>
          <w:tcPr>
            <w:tcW w:w="1587" w:type="dxa"/>
            <w:vMerge/>
            <w:shd w:val="clear" w:color="auto" w:fill="auto"/>
          </w:tcPr>
          <w:p w14:paraId="01F3F5A9" w14:textId="77777777" w:rsidR="00205A74" w:rsidRPr="00E95486" w:rsidRDefault="00205A74" w:rsidP="00FF1E50">
            <w:pPr>
              <w:snapToGrid w:val="0"/>
              <w:rPr>
                <w:rFonts w:ascii="新細明體" w:eastAsia="新細明體" w:hAnsi="新細明體"/>
                <w:color w:val="000000"/>
                <w:szCs w:val="24"/>
              </w:rPr>
            </w:pPr>
          </w:p>
        </w:tc>
        <w:tc>
          <w:tcPr>
            <w:tcW w:w="5386" w:type="dxa"/>
            <w:shd w:val="clear" w:color="auto" w:fill="auto"/>
          </w:tcPr>
          <w:p w14:paraId="0723F298" w14:textId="77777777" w:rsidR="00205A74" w:rsidRPr="00E95486" w:rsidRDefault="00205A74" w:rsidP="00205A74">
            <w:pPr>
              <w:pStyle w:val="a4"/>
              <w:numPr>
                <w:ilvl w:val="0"/>
                <w:numId w:val="36"/>
              </w:numPr>
              <w:snapToGrid w:val="0"/>
              <w:spacing w:line="276" w:lineRule="auto"/>
              <w:ind w:leftChars="0"/>
              <w:rPr>
                <w:rFonts w:ascii="Times New Roman" w:eastAsia="新細明體" w:hAnsi="Times New Roman" w:cs="Times New Roman"/>
                <w:b/>
                <w:bCs/>
                <w:color w:val="000000"/>
                <w:szCs w:val="24"/>
              </w:rPr>
            </w:pPr>
            <w:r w:rsidRPr="00E95486">
              <w:rPr>
                <w:rFonts w:ascii="Times New Roman" w:eastAsia="新細明體" w:hAnsi="Times New Roman" w:cs="Times New Roman" w:hint="eastAsia"/>
                <w:b/>
                <w:bCs/>
                <w:color w:val="000000"/>
                <w:szCs w:val="24"/>
              </w:rPr>
              <w:t>互動教學：</w:t>
            </w:r>
          </w:p>
          <w:p w14:paraId="6F31FC02" w14:textId="2177116F" w:rsidR="00205A74" w:rsidRPr="00EF363F" w:rsidRDefault="000569CE" w:rsidP="00EF363F">
            <w:pPr>
              <w:pStyle w:val="a4"/>
              <w:numPr>
                <w:ilvl w:val="0"/>
                <w:numId w:val="34"/>
              </w:numPr>
              <w:tabs>
                <w:tab w:val="left" w:pos="994"/>
              </w:tabs>
              <w:snapToGrid w:val="0"/>
              <w:spacing w:line="276" w:lineRule="auto"/>
              <w:ind w:leftChars="0"/>
              <w:jc w:val="both"/>
              <w:rPr>
                <w:rFonts w:ascii="Times New Roman" w:eastAsia="新細明體" w:hAnsi="Times New Roman" w:cs="Times New Roman"/>
                <w:b/>
                <w:bCs/>
                <w:color w:val="000000"/>
                <w:szCs w:val="24"/>
              </w:rPr>
            </w:pPr>
            <w:r w:rsidRPr="00781A1C">
              <w:rPr>
                <w:rFonts w:asciiTheme="minorEastAsia" w:hAnsiTheme="minorEastAsia" w:cstheme="minorHAnsi" w:hint="eastAsia"/>
                <w:szCs w:val="24"/>
                <w:lang w:eastAsia="zh-HK"/>
              </w:rPr>
              <w:t>教師</w:t>
            </w:r>
            <w:r>
              <w:rPr>
                <w:rFonts w:asciiTheme="minorEastAsia" w:hAnsiTheme="minorEastAsia" w:cstheme="minorHAnsi"/>
                <w:szCs w:val="24"/>
                <w:lang w:eastAsia="zh-HK"/>
              </w:rPr>
              <w:t>派發及講解「知識內容</w:t>
            </w:r>
            <w:r>
              <w:rPr>
                <w:rFonts w:asciiTheme="minorEastAsia" w:hAnsiTheme="minorEastAsia" w:cstheme="minorHAnsi" w:hint="eastAsia"/>
                <w:szCs w:val="24"/>
                <w:lang w:eastAsia="zh-HK"/>
              </w:rPr>
              <w:t>二</w:t>
            </w:r>
            <w:r w:rsidRPr="00781A1C">
              <w:rPr>
                <w:rFonts w:asciiTheme="minorEastAsia" w:hAnsiTheme="minorEastAsia" w:cstheme="minorHAnsi"/>
                <w:szCs w:val="24"/>
                <w:lang w:eastAsia="zh-HK"/>
              </w:rPr>
              <w:t>：</w:t>
            </w:r>
            <w:r>
              <w:rPr>
                <w:rFonts w:asciiTheme="minorEastAsia" w:hAnsiTheme="minorEastAsia" w:cstheme="minorHAnsi" w:hint="eastAsia"/>
                <w:szCs w:val="24"/>
                <w:lang w:eastAsia="zh-HK"/>
              </w:rPr>
              <w:t>社會主義市場經濟</w:t>
            </w:r>
            <w:r w:rsidRPr="00781A1C">
              <w:rPr>
                <w:rFonts w:asciiTheme="minorEastAsia" w:hAnsiTheme="minorEastAsia" w:cstheme="minorHAnsi"/>
                <w:szCs w:val="24"/>
                <w:lang w:eastAsia="zh-HK"/>
              </w:rPr>
              <w:t>」，幫助學生</w:t>
            </w:r>
            <w:r>
              <w:rPr>
                <w:rFonts w:asciiTheme="minorEastAsia" w:hAnsiTheme="minorEastAsia" w:cstheme="minorHAnsi" w:hint="eastAsia"/>
                <w:szCs w:val="24"/>
                <w:lang w:eastAsia="zh-HK"/>
              </w:rPr>
              <w:t>了解社會主義市場經濟的特徵</w:t>
            </w:r>
            <w:r w:rsidRPr="00781A1C">
              <w:rPr>
                <w:rFonts w:asciiTheme="minorEastAsia" w:hAnsiTheme="minorEastAsia" w:cstheme="minorHAnsi"/>
                <w:szCs w:val="24"/>
                <w:lang w:eastAsia="zh-HK"/>
              </w:rPr>
              <w:t>。</w:t>
            </w:r>
          </w:p>
        </w:tc>
        <w:tc>
          <w:tcPr>
            <w:tcW w:w="1418" w:type="dxa"/>
            <w:shd w:val="clear" w:color="auto" w:fill="auto"/>
          </w:tcPr>
          <w:p w14:paraId="6B9DBDAE" w14:textId="77777777" w:rsidR="00205A74" w:rsidRPr="0023267D" w:rsidRDefault="00205A74" w:rsidP="00FF1E50">
            <w:pPr>
              <w:snapToGrid w:val="0"/>
              <w:rPr>
                <w:rFonts w:ascii="Times New Roman" w:hAnsi="Times New Roman" w:cs="Times New Roman"/>
                <w:color w:val="000000"/>
                <w:szCs w:val="24"/>
              </w:rPr>
            </w:pPr>
            <w:r w:rsidRPr="0023267D">
              <w:rPr>
                <w:rFonts w:ascii="Times New Roman" w:hAnsi="Times New Roman" w:cs="Times New Roman"/>
                <w:color w:val="000000"/>
                <w:szCs w:val="24"/>
              </w:rPr>
              <w:t>25</w:t>
            </w:r>
            <w:r w:rsidRPr="0023267D">
              <w:rPr>
                <w:rFonts w:ascii="Times New Roman" w:hAnsi="Times New Roman" w:cs="Times New Roman" w:hint="eastAsia"/>
                <w:color w:val="000000"/>
                <w:szCs w:val="24"/>
              </w:rPr>
              <w:t>分鐘</w:t>
            </w:r>
          </w:p>
        </w:tc>
      </w:tr>
      <w:tr w:rsidR="00205A74" w:rsidRPr="00322C2D" w14:paraId="6678C70E" w14:textId="77777777" w:rsidTr="00BE354D">
        <w:trPr>
          <w:trHeight w:val="422"/>
        </w:trPr>
        <w:tc>
          <w:tcPr>
            <w:tcW w:w="1587" w:type="dxa"/>
            <w:vMerge/>
            <w:shd w:val="clear" w:color="auto" w:fill="auto"/>
          </w:tcPr>
          <w:p w14:paraId="3AB9C94F" w14:textId="77777777" w:rsidR="00205A74" w:rsidRPr="00E95486" w:rsidRDefault="00205A74" w:rsidP="00FF1E50">
            <w:pPr>
              <w:snapToGrid w:val="0"/>
              <w:rPr>
                <w:rFonts w:ascii="新細明體" w:eastAsia="新細明體" w:hAnsi="新細明體"/>
                <w:color w:val="000000"/>
                <w:szCs w:val="24"/>
              </w:rPr>
            </w:pPr>
          </w:p>
        </w:tc>
        <w:tc>
          <w:tcPr>
            <w:tcW w:w="5386" w:type="dxa"/>
            <w:shd w:val="clear" w:color="auto" w:fill="auto"/>
          </w:tcPr>
          <w:p w14:paraId="046CA9A1" w14:textId="77777777" w:rsidR="00205A74" w:rsidRPr="00E95486" w:rsidRDefault="00205A74" w:rsidP="00205A74">
            <w:pPr>
              <w:pStyle w:val="a4"/>
              <w:numPr>
                <w:ilvl w:val="0"/>
                <w:numId w:val="36"/>
              </w:numPr>
              <w:snapToGrid w:val="0"/>
              <w:spacing w:line="276" w:lineRule="auto"/>
              <w:ind w:leftChars="0"/>
              <w:rPr>
                <w:rFonts w:ascii="Times New Roman" w:eastAsia="新細明體" w:hAnsi="Times New Roman" w:cs="Times New Roman"/>
                <w:b/>
                <w:color w:val="000000"/>
                <w:szCs w:val="24"/>
              </w:rPr>
            </w:pPr>
            <w:r w:rsidRPr="00E95486">
              <w:rPr>
                <w:rFonts w:ascii="Times New Roman" w:eastAsia="新細明體" w:hAnsi="Times New Roman" w:cs="Times New Roman" w:hint="eastAsia"/>
                <w:b/>
                <w:color w:val="000000"/>
                <w:szCs w:val="24"/>
              </w:rPr>
              <w:t>總結：</w:t>
            </w:r>
          </w:p>
          <w:p w14:paraId="57B4355E" w14:textId="53845E60" w:rsidR="00205A74" w:rsidRPr="00E95486" w:rsidRDefault="00205A74" w:rsidP="00205A74">
            <w:pPr>
              <w:pStyle w:val="a4"/>
              <w:numPr>
                <w:ilvl w:val="0"/>
                <w:numId w:val="34"/>
              </w:numPr>
              <w:tabs>
                <w:tab w:val="left" w:pos="994"/>
              </w:tabs>
              <w:snapToGrid w:val="0"/>
              <w:spacing w:line="276" w:lineRule="auto"/>
              <w:ind w:leftChars="0"/>
              <w:jc w:val="both"/>
              <w:rPr>
                <w:rFonts w:ascii="Times New Roman" w:eastAsia="新細明體" w:hAnsi="Times New Roman" w:cs="Times New Roman"/>
                <w:i/>
                <w:iCs/>
                <w:color w:val="000000"/>
                <w:szCs w:val="24"/>
              </w:rPr>
            </w:pPr>
            <w:r w:rsidRPr="00E95486">
              <w:rPr>
                <w:rFonts w:ascii="Times New Roman" w:eastAsia="新細明體" w:hAnsi="Times New Roman" w:cs="Times New Roman" w:hint="eastAsia"/>
                <w:color w:val="000000"/>
                <w:szCs w:val="24"/>
                <w:lang w:eastAsia="zh-HK"/>
              </w:rPr>
              <w:t>教師總結課堂所學，並着學生在家中閱讀「</w:t>
            </w:r>
            <w:r w:rsidR="000569CE">
              <w:rPr>
                <w:rFonts w:asciiTheme="minorEastAsia" w:hAnsiTheme="minorEastAsia" w:cstheme="minorHAnsi"/>
                <w:szCs w:val="24"/>
                <w:lang w:eastAsia="zh-HK"/>
              </w:rPr>
              <w:t>知識內容</w:t>
            </w:r>
            <w:r w:rsidR="000569CE">
              <w:rPr>
                <w:rFonts w:asciiTheme="minorEastAsia" w:hAnsiTheme="minorEastAsia" w:cstheme="minorHAnsi" w:hint="eastAsia"/>
                <w:szCs w:val="24"/>
                <w:lang w:eastAsia="zh-HK"/>
              </w:rPr>
              <w:t>三</w:t>
            </w:r>
            <w:r w:rsidR="000569CE" w:rsidRPr="00781A1C">
              <w:rPr>
                <w:rFonts w:asciiTheme="minorEastAsia" w:hAnsiTheme="minorEastAsia" w:cstheme="minorHAnsi"/>
                <w:szCs w:val="24"/>
                <w:lang w:eastAsia="zh-HK"/>
              </w:rPr>
              <w:t>：</w:t>
            </w:r>
            <w:r w:rsidR="000569CE">
              <w:rPr>
                <w:rFonts w:asciiTheme="minorEastAsia" w:hAnsiTheme="minorEastAsia" w:cstheme="minorHAnsi" w:hint="eastAsia"/>
                <w:szCs w:val="24"/>
                <w:lang w:eastAsia="zh-HK"/>
              </w:rPr>
              <w:t>負責制定</w:t>
            </w:r>
            <w:r w:rsidR="00D42D55">
              <w:rPr>
                <w:rFonts w:asciiTheme="minorEastAsia" w:hAnsiTheme="minorEastAsia" w:cstheme="minorHAnsi" w:hint="eastAsia"/>
                <w:szCs w:val="24"/>
                <w:lang w:eastAsia="zh-HK"/>
              </w:rPr>
              <w:t>重要經</w:t>
            </w:r>
            <w:r w:rsidR="00D42D55">
              <w:rPr>
                <w:rFonts w:asciiTheme="minorEastAsia" w:hAnsiTheme="minorEastAsia" w:cstheme="minorHAnsi"/>
                <w:szCs w:val="24"/>
                <w:lang w:eastAsia="zh-HK"/>
              </w:rPr>
              <w:t>濟</w:t>
            </w:r>
            <w:r w:rsidR="00D42D55">
              <w:rPr>
                <w:rFonts w:asciiTheme="minorEastAsia" w:hAnsiTheme="minorEastAsia" w:cstheme="minorHAnsi" w:hint="eastAsia"/>
                <w:szCs w:val="24"/>
                <w:lang w:eastAsia="zh-HK"/>
              </w:rPr>
              <w:t>政</w:t>
            </w:r>
            <w:r w:rsidR="00D42D55">
              <w:rPr>
                <w:rFonts w:asciiTheme="minorEastAsia" w:hAnsiTheme="minorEastAsia" w:cstheme="minorHAnsi"/>
                <w:szCs w:val="24"/>
                <w:lang w:eastAsia="zh-HK"/>
              </w:rPr>
              <w:t>策</w:t>
            </w:r>
            <w:r w:rsidR="00D42D55">
              <w:rPr>
                <w:rFonts w:asciiTheme="minorEastAsia" w:hAnsiTheme="minorEastAsia" w:cstheme="minorHAnsi" w:hint="eastAsia"/>
                <w:szCs w:val="24"/>
                <w:lang w:eastAsia="zh-HK"/>
              </w:rPr>
              <w:t>的部</w:t>
            </w:r>
            <w:r w:rsidR="00D42D55">
              <w:rPr>
                <w:rFonts w:asciiTheme="minorEastAsia" w:hAnsiTheme="minorEastAsia" w:cstheme="minorHAnsi"/>
                <w:szCs w:val="24"/>
                <w:lang w:eastAsia="zh-HK"/>
              </w:rPr>
              <w:t>門</w:t>
            </w:r>
            <w:r w:rsidRPr="00E95486">
              <w:rPr>
                <w:rFonts w:ascii="Times New Roman" w:eastAsia="新細明體" w:hAnsi="Times New Roman" w:cs="Times New Roman" w:hint="eastAsia"/>
                <w:color w:val="000000"/>
                <w:szCs w:val="24"/>
                <w:lang w:eastAsia="zh-HK"/>
              </w:rPr>
              <w:t>」</w:t>
            </w:r>
            <w:r w:rsidR="00D42D55">
              <w:rPr>
                <w:rFonts w:ascii="Times New Roman" w:eastAsia="新細明體" w:hAnsi="Times New Roman" w:cs="Times New Roman" w:hint="eastAsia"/>
                <w:color w:val="000000"/>
                <w:szCs w:val="24"/>
                <w:lang w:eastAsia="zh-HK"/>
              </w:rPr>
              <w:t>以及搜集一則有提及</w:t>
            </w:r>
            <w:r w:rsidR="00D42D55">
              <w:rPr>
                <w:rFonts w:ascii="Times New Roman" w:eastAsia="新細明體" w:hAnsi="Times New Roman" w:cs="Times New Roman" w:hint="eastAsia"/>
                <w:szCs w:val="24"/>
                <w:lang w:val="en-HK" w:eastAsia="zh-HK"/>
              </w:rPr>
              <w:t>發</w:t>
            </w:r>
            <w:r w:rsidR="00D42D55">
              <w:rPr>
                <w:rFonts w:ascii="Times New Roman" w:eastAsia="新細明體" w:hAnsi="Times New Roman" w:cs="Times New Roman"/>
                <w:szCs w:val="24"/>
                <w:lang w:val="en-HK" w:eastAsia="zh-HK"/>
              </w:rPr>
              <w:t>改委</w:t>
            </w:r>
            <w:r w:rsidR="00D42D55">
              <w:rPr>
                <w:rFonts w:ascii="Times New Roman" w:eastAsia="新細明體" w:hAnsi="Times New Roman" w:cs="Times New Roman" w:hint="eastAsia"/>
                <w:szCs w:val="24"/>
                <w:lang w:val="en-HK" w:eastAsia="zh-HK"/>
              </w:rPr>
              <w:t>、</w:t>
            </w:r>
            <w:r w:rsidR="00D42D55">
              <w:rPr>
                <w:rFonts w:ascii="Times New Roman" w:eastAsia="新細明體" w:hAnsi="Times New Roman" w:cs="Times New Roman"/>
                <w:szCs w:val="24"/>
                <w:lang w:val="en-HK" w:eastAsia="zh-HK"/>
              </w:rPr>
              <w:t>財</w:t>
            </w:r>
            <w:r w:rsidR="00D42D55">
              <w:rPr>
                <w:rFonts w:ascii="Times New Roman" w:eastAsia="新細明體" w:hAnsi="Times New Roman" w:cs="Times New Roman" w:hint="eastAsia"/>
                <w:szCs w:val="24"/>
                <w:lang w:val="en-HK" w:eastAsia="zh-HK"/>
              </w:rPr>
              <w:t>政部或中</w:t>
            </w:r>
            <w:r w:rsidR="00D42D55">
              <w:rPr>
                <w:rFonts w:ascii="Times New Roman" w:eastAsia="新細明體" w:hAnsi="Times New Roman" w:cs="Times New Roman"/>
                <w:szCs w:val="24"/>
                <w:lang w:val="en-HK" w:eastAsia="zh-HK"/>
              </w:rPr>
              <w:t>國</w:t>
            </w:r>
            <w:r w:rsidR="00D42D55">
              <w:rPr>
                <w:rFonts w:ascii="Times New Roman" w:eastAsia="新細明體" w:hAnsi="Times New Roman" w:cs="Times New Roman" w:hint="eastAsia"/>
                <w:szCs w:val="24"/>
                <w:lang w:val="en-HK" w:eastAsia="zh-HK"/>
              </w:rPr>
              <w:t>人</w:t>
            </w:r>
            <w:r w:rsidR="00D42D55">
              <w:rPr>
                <w:rFonts w:ascii="Times New Roman" w:eastAsia="新細明體" w:hAnsi="Times New Roman" w:cs="Times New Roman"/>
                <w:szCs w:val="24"/>
                <w:lang w:val="en-HK" w:eastAsia="zh-HK"/>
              </w:rPr>
              <w:t>民</w:t>
            </w:r>
            <w:r w:rsidR="00D42D55">
              <w:rPr>
                <w:rFonts w:ascii="Times New Roman" w:eastAsia="新細明體" w:hAnsi="Times New Roman" w:cs="Times New Roman" w:hint="eastAsia"/>
                <w:szCs w:val="24"/>
                <w:lang w:val="en-HK" w:eastAsia="zh-HK"/>
              </w:rPr>
              <w:t>銀</w:t>
            </w:r>
            <w:r w:rsidR="00D42D55">
              <w:rPr>
                <w:rFonts w:ascii="Times New Roman" w:eastAsia="新細明體" w:hAnsi="Times New Roman" w:cs="Times New Roman"/>
                <w:szCs w:val="24"/>
                <w:lang w:val="en-HK" w:eastAsia="zh-HK"/>
              </w:rPr>
              <w:t>行</w:t>
            </w:r>
            <w:r w:rsidR="00D42D55">
              <w:rPr>
                <w:rFonts w:ascii="Times New Roman" w:eastAsia="新細明體" w:hAnsi="Times New Roman" w:cs="Times New Roman" w:hint="eastAsia"/>
                <w:szCs w:val="24"/>
                <w:lang w:val="en-HK" w:eastAsia="zh-HK"/>
              </w:rPr>
              <w:t>的新聞，在下一課節與其他同學分享</w:t>
            </w:r>
            <w:r w:rsidRPr="00E95486">
              <w:rPr>
                <w:rFonts w:ascii="Times New Roman" w:eastAsia="新細明體" w:hAnsi="Times New Roman" w:cs="Times New Roman" w:hint="eastAsia"/>
                <w:color w:val="000000"/>
                <w:szCs w:val="24"/>
                <w:lang w:eastAsia="zh-HK"/>
              </w:rPr>
              <w:t>。</w:t>
            </w:r>
          </w:p>
        </w:tc>
        <w:tc>
          <w:tcPr>
            <w:tcW w:w="1418" w:type="dxa"/>
            <w:shd w:val="clear" w:color="auto" w:fill="auto"/>
          </w:tcPr>
          <w:p w14:paraId="3770339C" w14:textId="77777777" w:rsidR="00205A74" w:rsidRPr="0023267D" w:rsidRDefault="00205A74" w:rsidP="00FF1E50">
            <w:pPr>
              <w:snapToGrid w:val="0"/>
              <w:rPr>
                <w:rFonts w:ascii="Times New Roman" w:hAnsi="Times New Roman" w:cs="Times New Roman"/>
                <w:color w:val="000000"/>
                <w:szCs w:val="24"/>
              </w:rPr>
            </w:pPr>
            <w:r w:rsidRPr="00865D08">
              <w:rPr>
                <w:rFonts w:ascii="Times New Roman" w:hAnsi="Times New Roman" w:cs="Times New Roman"/>
                <w:color w:val="000000"/>
                <w:szCs w:val="24"/>
              </w:rPr>
              <w:t>1</w:t>
            </w:r>
            <w:r>
              <w:rPr>
                <w:rFonts w:ascii="Times New Roman" w:eastAsia="新細明體" w:hAnsi="Times New Roman" w:cs="Times New Roman" w:hint="eastAsia"/>
                <w:color w:val="000000"/>
                <w:szCs w:val="24"/>
              </w:rPr>
              <w:t>0</w:t>
            </w:r>
            <w:r w:rsidRPr="0023267D">
              <w:rPr>
                <w:rFonts w:ascii="Times New Roman" w:hAnsi="Times New Roman" w:cs="Times New Roman" w:hint="eastAsia"/>
                <w:color w:val="000000"/>
                <w:szCs w:val="24"/>
              </w:rPr>
              <w:t>分鐘</w:t>
            </w:r>
          </w:p>
        </w:tc>
      </w:tr>
      <w:tr w:rsidR="00205A74" w:rsidRPr="00322C2D" w14:paraId="44BF8A2A" w14:textId="77777777" w:rsidTr="00BE354D">
        <w:trPr>
          <w:trHeight w:val="422"/>
        </w:trPr>
        <w:tc>
          <w:tcPr>
            <w:tcW w:w="1587" w:type="dxa"/>
            <w:shd w:val="clear" w:color="auto" w:fill="auto"/>
          </w:tcPr>
          <w:p w14:paraId="427946B1" w14:textId="77777777" w:rsidR="00205A74" w:rsidRPr="00E95486" w:rsidRDefault="00205A74" w:rsidP="00FF1E50">
            <w:pPr>
              <w:snapToGrid w:val="0"/>
              <w:rPr>
                <w:rFonts w:ascii="新細明體" w:eastAsia="新細明體" w:hAnsi="新細明體" w:cs="Times New Roman"/>
                <w:b/>
                <w:color w:val="000000"/>
                <w:szCs w:val="24"/>
                <w:lang w:eastAsia="zh-HK"/>
              </w:rPr>
            </w:pPr>
            <w:r w:rsidRPr="00E95486">
              <w:rPr>
                <w:rFonts w:ascii="新細明體" w:eastAsia="新細明體" w:hAnsi="新細明體" w:cs="Times New Roman" w:hint="eastAsia"/>
                <w:b/>
                <w:color w:val="000000"/>
                <w:szCs w:val="24"/>
                <w:lang w:eastAsia="zh-HK"/>
              </w:rPr>
              <w:t>家課：</w:t>
            </w:r>
          </w:p>
        </w:tc>
        <w:tc>
          <w:tcPr>
            <w:tcW w:w="6803" w:type="dxa"/>
            <w:gridSpan w:val="2"/>
            <w:shd w:val="clear" w:color="auto" w:fill="auto"/>
          </w:tcPr>
          <w:p w14:paraId="4199CFA3" w14:textId="5F39DA0A" w:rsidR="00205A74" w:rsidRPr="00E95486" w:rsidRDefault="00205A74" w:rsidP="00BE354D">
            <w:pPr>
              <w:snapToGrid w:val="0"/>
              <w:spacing w:line="276" w:lineRule="auto"/>
              <w:jc w:val="both"/>
              <w:rPr>
                <w:rFonts w:ascii="Times New Roman" w:eastAsia="新細明體" w:hAnsi="Times New Roman" w:cs="Times New Roman"/>
                <w:color w:val="000000"/>
                <w:szCs w:val="24"/>
              </w:rPr>
            </w:pPr>
            <w:r w:rsidRPr="00E95486">
              <w:rPr>
                <w:rFonts w:ascii="Times New Roman" w:eastAsia="新細明體" w:hAnsi="Times New Roman" w:cs="Times New Roman" w:hint="eastAsia"/>
                <w:color w:val="000000"/>
                <w:szCs w:val="24"/>
              </w:rPr>
              <w:t>學生</w:t>
            </w:r>
            <w:r w:rsidRPr="00E95486">
              <w:rPr>
                <w:rFonts w:ascii="Times New Roman" w:eastAsia="新細明體" w:hAnsi="Times New Roman" w:cs="Times New Roman" w:hint="eastAsia"/>
                <w:color w:val="000000"/>
                <w:szCs w:val="24"/>
                <w:lang w:eastAsia="zh-HK"/>
              </w:rPr>
              <w:t>在家中</w:t>
            </w:r>
            <w:r w:rsidRPr="00E95486">
              <w:rPr>
                <w:rFonts w:ascii="Times New Roman" w:eastAsia="新細明體" w:hAnsi="Times New Roman" w:cs="Times New Roman" w:hint="eastAsia"/>
                <w:szCs w:val="24"/>
                <w:lang w:val="en-HK" w:eastAsia="zh-HK"/>
              </w:rPr>
              <w:t>閱讀</w:t>
            </w:r>
            <w:r w:rsidRPr="00E95486">
              <w:rPr>
                <w:rFonts w:ascii="Times New Roman" w:eastAsia="新細明體" w:hAnsi="Times New Roman" w:cs="Times New Roman" w:hint="eastAsia"/>
                <w:szCs w:val="24"/>
                <w:lang w:val="en-HK"/>
              </w:rPr>
              <w:t>「</w:t>
            </w:r>
            <w:r w:rsidR="00D42D55">
              <w:rPr>
                <w:rFonts w:asciiTheme="minorEastAsia" w:hAnsiTheme="minorEastAsia" w:cstheme="minorHAnsi"/>
                <w:szCs w:val="24"/>
                <w:lang w:eastAsia="zh-HK"/>
              </w:rPr>
              <w:t>知識內容</w:t>
            </w:r>
            <w:proofErr w:type="gramStart"/>
            <w:r w:rsidR="00D42D55">
              <w:rPr>
                <w:rFonts w:asciiTheme="minorEastAsia" w:hAnsiTheme="minorEastAsia" w:cstheme="minorHAnsi" w:hint="eastAsia"/>
                <w:szCs w:val="24"/>
                <w:lang w:eastAsia="zh-HK"/>
              </w:rPr>
              <w:t>三</w:t>
            </w:r>
            <w:proofErr w:type="gramEnd"/>
            <w:r w:rsidR="00D42D55" w:rsidRPr="00781A1C">
              <w:rPr>
                <w:rFonts w:asciiTheme="minorEastAsia" w:hAnsiTheme="minorEastAsia" w:cstheme="minorHAnsi"/>
                <w:szCs w:val="24"/>
                <w:lang w:eastAsia="zh-HK"/>
              </w:rPr>
              <w:t>：</w:t>
            </w:r>
            <w:r w:rsidR="00D42D55">
              <w:rPr>
                <w:rFonts w:asciiTheme="minorEastAsia" w:hAnsiTheme="minorEastAsia" w:cstheme="minorHAnsi" w:hint="eastAsia"/>
                <w:szCs w:val="24"/>
                <w:lang w:eastAsia="zh-HK"/>
              </w:rPr>
              <w:t>負責制定重要經</w:t>
            </w:r>
            <w:r w:rsidR="00D42D55">
              <w:rPr>
                <w:rFonts w:asciiTheme="minorEastAsia" w:hAnsiTheme="minorEastAsia" w:cstheme="minorHAnsi"/>
                <w:szCs w:val="24"/>
                <w:lang w:eastAsia="zh-HK"/>
              </w:rPr>
              <w:t>濟</w:t>
            </w:r>
            <w:r w:rsidR="00D42D55">
              <w:rPr>
                <w:rFonts w:asciiTheme="minorEastAsia" w:hAnsiTheme="minorEastAsia" w:cstheme="minorHAnsi" w:hint="eastAsia"/>
                <w:szCs w:val="24"/>
                <w:lang w:eastAsia="zh-HK"/>
              </w:rPr>
              <w:t>政</w:t>
            </w:r>
            <w:r w:rsidR="00D42D55">
              <w:rPr>
                <w:rFonts w:asciiTheme="minorEastAsia" w:hAnsiTheme="minorEastAsia" w:cstheme="minorHAnsi"/>
                <w:szCs w:val="24"/>
                <w:lang w:eastAsia="zh-HK"/>
              </w:rPr>
              <w:t>策</w:t>
            </w:r>
            <w:r w:rsidR="00D42D55">
              <w:rPr>
                <w:rFonts w:asciiTheme="minorEastAsia" w:hAnsiTheme="minorEastAsia" w:cstheme="minorHAnsi" w:hint="eastAsia"/>
                <w:szCs w:val="24"/>
                <w:lang w:eastAsia="zh-HK"/>
              </w:rPr>
              <w:t>的部</w:t>
            </w:r>
            <w:r w:rsidR="00D42D55">
              <w:rPr>
                <w:rFonts w:asciiTheme="minorEastAsia" w:hAnsiTheme="minorEastAsia" w:cstheme="minorHAnsi"/>
                <w:szCs w:val="24"/>
                <w:lang w:eastAsia="zh-HK"/>
              </w:rPr>
              <w:t>門</w:t>
            </w:r>
            <w:r w:rsidRPr="00E95486">
              <w:rPr>
                <w:rFonts w:ascii="Times New Roman" w:eastAsia="新細明體" w:hAnsi="Times New Roman" w:cs="Times New Roman" w:hint="eastAsia"/>
                <w:szCs w:val="24"/>
                <w:lang w:val="en-HK"/>
              </w:rPr>
              <w:t>」</w:t>
            </w:r>
            <w:r w:rsidR="00D42D55">
              <w:rPr>
                <w:rFonts w:ascii="Times New Roman" w:eastAsia="新細明體" w:hAnsi="Times New Roman" w:cs="Times New Roman" w:hint="eastAsia"/>
                <w:szCs w:val="24"/>
                <w:lang w:val="en-HK" w:eastAsia="zh-HK"/>
              </w:rPr>
              <w:t>，</w:t>
            </w:r>
            <w:r w:rsidR="00D42D55">
              <w:rPr>
                <w:rFonts w:ascii="Times New Roman" w:eastAsia="新細明體" w:hAnsi="Times New Roman" w:cs="Times New Roman" w:hint="eastAsia"/>
                <w:color w:val="000000"/>
                <w:szCs w:val="24"/>
                <w:lang w:eastAsia="zh-HK"/>
              </w:rPr>
              <w:t>以及搜集一則有提及</w:t>
            </w:r>
            <w:r w:rsidR="00D42D55">
              <w:rPr>
                <w:rFonts w:ascii="Times New Roman" w:eastAsia="新細明體" w:hAnsi="Times New Roman" w:cs="Times New Roman" w:hint="eastAsia"/>
                <w:szCs w:val="24"/>
                <w:lang w:val="en-HK" w:eastAsia="zh-HK"/>
              </w:rPr>
              <w:t>發</w:t>
            </w:r>
            <w:r w:rsidR="00D42D55">
              <w:rPr>
                <w:rFonts w:ascii="Times New Roman" w:eastAsia="新細明體" w:hAnsi="Times New Roman" w:cs="Times New Roman"/>
                <w:szCs w:val="24"/>
                <w:lang w:val="en-HK" w:eastAsia="zh-HK"/>
              </w:rPr>
              <w:t>改委</w:t>
            </w:r>
            <w:r w:rsidR="00D42D55">
              <w:rPr>
                <w:rFonts w:ascii="Times New Roman" w:eastAsia="新細明體" w:hAnsi="Times New Roman" w:cs="Times New Roman" w:hint="eastAsia"/>
                <w:szCs w:val="24"/>
                <w:lang w:val="en-HK" w:eastAsia="zh-HK"/>
              </w:rPr>
              <w:t>、</w:t>
            </w:r>
            <w:r w:rsidR="00D42D55">
              <w:rPr>
                <w:rFonts w:ascii="Times New Roman" w:eastAsia="新細明體" w:hAnsi="Times New Roman" w:cs="Times New Roman"/>
                <w:szCs w:val="24"/>
                <w:lang w:val="en-HK" w:eastAsia="zh-HK"/>
              </w:rPr>
              <w:t>財</w:t>
            </w:r>
            <w:r w:rsidR="00D42D55">
              <w:rPr>
                <w:rFonts w:ascii="Times New Roman" w:eastAsia="新細明體" w:hAnsi="Times New Roman" w:cs="Times New Roman" w:hint="eastAsia"/>
                <w:szCs w:val="24"/>
                <w:lang w:val="en-HK" w:eastAsia="zh-HK"/>
              </w:rPr>
              <w:t>政部或中</w:t>
            </w:r>
            <w:r w:rsidR="00D42D55">
              <w:rPr>
                <w:rFonts w:ascii="Times New Roman" w:eastAsia="新細明體" w:hAnsi="Times New Roman" w:cs="Times New Roman"/>
                <w:szCs w:val="24"/>
                <w:lang w:val="en-HK" w:eastAsia="zh-HK"/>
              </w:rPr>
              <w:t>國</w:t>
            </w:r>
            <w:r w:rsidR="00D42D55">
              <w:rPr>
                <w:rFonts w:ascii="Times New Roman" w:eastAsia="新細明體" w:hAnsi="Times New Roman" w:cs="Times New Roman" w:hint="eastAsia"/>
                <w:szCs w:val="24"/>
                <w:lang w:val="en-HK" w:eastAsia="zh-HK"/>
              </w:rPr>
              <w:t>人</w:t>
            </w:r>
            <w:r w:rsidR="00D42D55">
              <w:rPr>
                <w:rFonts w:ascii="Times New Roman" w:eastAsia="新細明體" w:hAnsi="Times New Roman" w:cs="Times New Roman"/>
                <w:szCs w:val="24"/>
                <w:lang w:val="en-HK" w:eastAsia="zh-HK"/>
              </w:rPr>
              <w:t>民</w:t>
            </w:r>
            <w:r w:rsidR="00D42D55">
              <w:rPr>
                <w:rFonts w:ascii="Times New Roman" w:eastAsia="新細明體" w:hAnsi="Times New Roman" w:cs="Times New Roman" w:hint="eastAsia"/>
                <w:szCs w:val="24"/>
                <w:lang w:val="en-HK" w:eastAsia="zh-HK"/>
              </w:rPr>
              <w:t>銀</w:t>
            </w:r>
            <w:r w:rsidR="00D42D55">
              <w:rPr>
                <w:rFonts w:ascii="Times New Roman" w:eastAsia="新細明體" w:hAnsi="Times New Roman" w:cs="Times New Roman"/>
                <w:szCs w:val="24"/>
                <w:lang w:val="en-HK" w:eastAsia="zh-HK"/>
              </w:rPr>
              <w:t>行</w:t>
            </w:r>
            <w:r w:rsidR="00D42D55">
              <w:rPr>
                <w:rFonts w:ascii="Times New Roman" w:eastAsia="新細明體" w:hAnsi="Times New Roman" w:cs="Times New Roman" w:hint="eastAsia"/>
                <w:szCs w:val="24"/>
                <w:lang w:val="en-HK" w:eastAsia="zh-HK"/>
              </w:rPr>
              <w:t>的新聞報</w:t>
            </w:r>
            <w:r w:rsidR="00400CE2">
              <w:rPr>
                <w:rFonts w:ascii="Times New Roman" w:eastAsia="新細明體" w:hAnsi="Times New Roman" w:cs="Times New Roman" w:hint="eastAsia"/>
                <w:szCs w:val="24"/>
                <w:lang w:val="en-HK" w:eastAsia="zh-HK"/>
              </w:rPr>
              <w:t>道</w:t>
            </w:r>
            <w:r w:rsidRPr="00E95486">
              <w:rPr>
                <w:rFonts w:ascii="Times New Roman" w:eastAsia="新細明體" w:hAnsi="Times New Roman" w:cs="Times New Roman" w:hint="eastAsia"/>
                <w:szCs w:val="24"/>
                <w:lang w:val="en-HK"/>
              </w:rPr>
              <w:t>。</w:t>
            </w:r>
          </w:p>
        </w:tc>
      </w:tr>
      <w:tr w:rsidR="00205A74" w:rsidRPr="00322C2D" w14:paraId="4BE6E978" w14:textId="77777777" w:rsidTr="00BE354D">
        <w:trPr>
          <w:trHeight w:val="422"/>
        </w:trPr>
        <w:tc>
          <w:tcPr>
            <w:tcW w:w="1587" w:type="dxa"/>
            <w:shd w:val="clear" w:color="auto" w:fill="auto"/>
          </w:tcPr>
          <w:p w14:paraId="032440F5" w14:textId="77777777" w:rsidR="00205A74" w:rsidRPr="00E95486" w:rsidRDefault="00205A74" w:rsidP="00FF1E50">
            <w:pPr>
              <w:snapToGrid w:val="0"/>
              <w:rPr>
                <w:rFonts w:ascii="新細明體" w:eastAsia="新細明體" w:hAnsi="新細明體" w:cs="Times New Roman"/>
                <w:b/>
                <w:color w:val="000000"/>
                <w:szCs w:val="24"/>
                <w:lang w:eastAsia="zh-HK"/>
              </w:rPr>
            </w:pPr>
            <w:r w:rsidRPr="00E95486">
              <w:rPr>
                <w:rFonts w:ascii="新細明體" w:eastAsia="新細明體" w:hAnsi="新細明體" w:cs="Times New Roman" w:hint="eastAsia"/>
                <w:b/>
                <w:bCs/>
                <w:szCs w:val="24"/>
                <w:lang w:eastAsia="zh-CN"/>
              </w:rPr>
              <w:t>學與教資源</w:t>
            </w:r>
          </w:p>
        </w:tc>
        <w:tc>
          <w:tcPr>
            <w:tcW w:w="6803" w:type="dxa"/>
            <w:gridSpan w:val="2"/>
            <w:shd w:val="clear" w:color="auto" w:fill="auto"/>
          </w:tcPr>
          <w:p w14:paraId="20DCA65C" w14:textId="28DEFE34" w:rsidR="00205A74" w:rsidRPr="00E95486" w:rsidRDefault="00D42D55" w:rsidP="00BE354D">
            <w:pPr>
              <w:snapToGrid w:val="0"/>
              <w:spacing w:line="276" w:lineRule="auto"/>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lang w:eastAsia="zh-HK"/>
              </w:rPr>
              <w:t>工作紙一</w:t>
            </w:r>
          </w:p>
        </w:tc>
      </w:tr>
    </w:tbl>
    <w:p w14:paraId="74978D76" w14:textId="77777777" w:rsidR="00205A74" w:rsidRDefault="00205A74" w:rsidP="00205A74"/>
    <w:p w14:paraId="6B344D3B" w14:textId="77777777" w:rsidR="00D42D55" w:rsidRDefault="00D42D55">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05A74" w:rsidRPr="006D7C25" w14:paraId="23D5B142" w14:textId="77777777" w:rsidTr="00BE354D">
        <w:tc>
          <w:tcPr>
            <w:tcW w:w="8391" w:type="dxa"/>
            <w:gridSpan w:val="3"/>
            <w:tcBorders>
              <w:bottom w:val="single" w:sz="4" w:space="0" w:color="auto"/>
            </w:tcBorders>
            <w:shd w:val="clear" w:color="auto" w:fill="D9E2F3"/>
          </w:tcPr>
          <w:p w14:paraId="751AE525" w14:textId="52041BE3" w:rsidR="00205A74" w:rsidRPr="006D7C25" w:rsidRDefault="00205A74" w:rsidP="00FF1E50">
            <w:pPr>
              <w:snapToGrid w:val="0"/>
              <w:jc w:val="center"/>
              <w:rPr>
                <w:rFonts w:ascii="微軟正黑體" w:hAnsi="微軟正黑體"/>
                <w:b/>
                <w:bCs/>
                <w:color w:val="000000"/>
                <w:szCs w:val="24"/>
              </w:rPr>
            </w:pPr>
            <w:r>
              <w:rPr>
                <w:rFonts w:ascii="微軟正黑體" w:eastAsia="微軟正黑體" w:hAnsi="微軟正黑體"/>
                <w:b/>
                <w:bCs/>
                <w:color w:val="000000"/>
                <w:szCs w:val="24"/>
              </w:rPr>
              <w:t>第</w:t>
            </w:r>
            <w:r>
              <w:rPr>
                <w:rFonts w:ascii="微軟正黑體" w:eastAsia="微軟正黑體" w:hAnsi="微軟正黑體" w:hint="eastAsia"/>
                <w:b/>
                <w:bCs/>
                <w:color w:val="000000"/>
                <w:szCs w:val="24"/>
                <w:lang w:eastAsia="zh-HK"/>
              </w:rPr>
              <w:t>三和</w:t>
            </w:r>
            <w:proofErr w:type="gramStart"/>
            <w:r>
              <w:rPr>
                <w:rFonts w:ascii="微軟正黑體" w:eastAsia="微軟正黑體" w:hAnsi="微軟正黑體" w:hint="eastAsia"/>
                <w:b/>
                <w:bCs/>
                <w:color w:val="000000"/>
                <w:szCs w:val="24"/>
                <w:lang w:eastAsia="zh-HK"/>
              </w:rPr>
              <w:t>第四</w:t>
            </w:r>
            <w:r w:rsidRPr="0023267D">
              <w:rPr>
                <w:rFonts w:ascii="微軟正黑體" w:eastAsia="微軟正黑體" w:hAnsi="微軟正黑體"/>
                <w:b/>
                <w:bCs/>
                <w:color w:val="000000"/>
                <w:szCs w:val="24"/>
              </w:rPr>
              <w:t>課</w:t>
            </w:r>
            <w:r w:rsidRPr="0023267D">
              <w:rPr>
                <w:rFonts w:ascii="微軟正黑體" w:eastAsia="微軟正黑體" w:hAnsi="微軟正黑體"/>
                <w:b/>
                <w:bCs/>
                <w:color w:val="000000"/>
                <w:szCs w:val="24"/>
                <w:lang w:eastAsia="zh-HK"/>
              </w:rPr>
              <w:t>節</w:t>
            </w:r>
            <w:proofErr w:type="gramEnd"/>
            <w:r w:rsidR="00F64799">
              <w:rPr>
                <w:rFonts w:ascii="微軟正黑體" w:eastAsia="微軟正黑體" w:hAnsi="微軟正黑體" w:hint="eastAsia"/>
                <w:b/>
                <w:bCs/>
                <w:color w:val="000000"/>
                <w:szCs w:val="24"/>
                <w:lang w:eastAsia="zh-HK"/>
              </w:rPr>
              <w:t>（</w:t>
            </w:r>
            <w:r w:rsidR="00785E1F" w:rsidRPr="00EF363F">
              <w:rPr>
                <w:rFonts w:ascii="微軟正黑體" w:eastAsia="微軟正黑體" w:hAnsi="微軟正黑體" w:hint="eastAsia"/>
                <w:b/>
                <w:bCs/>
                <w:color w:val="000000"/>
                <w:szCs w:val="24"/>
                <w:lang w:eastAsia="zh-HK"/>
              </w:rPr>
              <w:t>主管國家經濟政策的主要部門</w:t>
            </w:r>
            <w:r w:rsidR="00F64799" w:rsidRPr="00E95486">
              <w:rPr>
                <w:rFonts w:ascii="微軟正黑體" w:eastAsia="微軟正黑體" w:hAnsi="微軟正黑體" w:hint="eastAsia"/>
                <w:b/>
                <w:bCs/>
                <w:color w:val="000000"/>
                <w:szCs w:val="24"/>
                <w:lang w:eastAsia="zh-HK"/>
              </w:rPr>
              <w:t>）</w:t>
            </w:r>
          </w:p>
        </w:tc>
      </w:tr>
      <w:tr w:rsidR="00205A74" w:rsidRPr="0023267D" w14:paraId="35B09DE5" w14:textId="77777777" w:rsidTr="00BE354D">
        <w:tc>
          <w:tcPr>
            <w:tcW w:w="1587" w:type="dxa"/>
            <w:tcBorders>
              <w:right w:val="single" w:sz="4" w:space="0" w:color="auto"/>
            </w:tcBorders>
            <w:shd w:val="clear" w:color="auto" w:fill="auto"/>
          </w:tcPr>
          <w:p w14:paraId="57FDEB58" w14:textId="77777777" w:rsidR="00205A74" w:rsidRPr="00E95486" w:rsidRDefault="00205A74" w:rsidP="00FF1E50">
            <w:pPr>
              <w:snapToGrid w:val="0"/>
              <w:ind w:rightChars="-125" w:right="-300"/>
              <w:rPr>
                <w:rFonts w:ascii="新細明體" w:eastAsia="新細明體" w:hAnsi="新細明體"/>
                <w:b/>
                <w:color w:val="000000"/>
                <w:szCs w:val="24"/>
              </w:rPr>
            </w:pPr>
            <w:r w:rsidRPr="00E95486">
              <w:rPr>
                <w:rFonts w:ascii="新細明體" w:eastAsia="新細明體" w:hAnsi="新細明體" w:hint="eastAsia"/>
                <w:b/>
                <w:color w:val="000000"/>
                <w:szCs w:val="24"/>
              </w:rPr>
              <w:t>課前預備：</w:t>
            </w:r>
          </w:p>
        </w:tc>
        <w:tc>
          <w:tcPr>
            <w:tcW w:w="6804" w:type="dxa"/>
            <w:gridSpan w:val="2"/>
            <w:tcBorders>
              <w:left w:val="single" w:sz="4" w:space="0" w:color="auto"/>
            </w:tcBorders>
            <w:shd w:val="clear" w:color="auto" w:fill="auto"/>
          </w:tcPr>
          <w:p w14:paraId="433A7BEA" w14:textId="496EA971" w:rsidR="00205A74" w:rsidRPr="00E95486" w:rsidRDefault="00205A74" w:rsidP="00BE354D">
            <w:pPr>
              <w:snapToGrid w:val="0"/>
              <w:spacing w:line="276" w:lineRule="auto"/>
              <w:ind w:rightChars="9" w:right="22"/>
              <w:jc w:val="both"/>
              <w:rPr>
                <w:color w:val="000000"/>
                <w:szCs w:val="24"/>
              </w:rPr>
            </w:pPr>
            <w:r w:rsidRPr="00E95486">
              <w:rPr>
                <w:rFonts w:hint="eastAsia"/>
                <w:color w:val="000000"/>
                <w:szCs w:val="24"/>
              </w:rPr>
              <w:t>教師</w:t>
            </w:r>
            <w:proofErr w:type="gramStart"/>
            <w:r w:rsidRPr="00E95486">
              <w:rPr>
                <w:rFonts w:hint="eastAsia"/>
                <w:color w:val="000000"/>
                <w:szCs w:val="24"/>
              </w:rPr>
              <w:t>於課前派</w:t>
            </w:r>
            <w:proofErr w:type="gramEnd"/>
            <w:r w:rsidRPr="00E95486">
              <w:rPr>
                <w:rFonts w:hint="eastAsia"/>
                <w:color w:val="000000"/>
                <w:szCs w:val="24"/>
              </w:rPr>
              <w:t>發「</w:t>
            </w:r>
            <w:r w:rsidR="00D42D55">
              <w:rPr>
                <w:rFonts w:asciiTheme="minorEastAsia" w:hAnsiTheme="minorEastAsia" w:cstheme="minorHAnsi"/>
                <w:szCs w:val="24"/>
                <w:lang w:eastAsia="zh-HK"/>
              </w:rPr>
              <w:t>知識內容</w:t>
            </w:r>
            <w:proofErr w:type="gramStart"/>
            <w:r w:rsidR="00D42D55">
              <w:rPr>
                <w:rFonts w:asciiTheme="minorEastAsia" w:hAnsiTheme="minorEastAsia" w:cstheme="minorHAnsi" w:hint="eastAsia"/>
                <w:szCs w:val="24"/>
                <w:lang w:eastAsia="zh-HK"/>
              </w:rPr>
              <w:t>三</w:t>
            </w:r>
            <w:proofErr w:type="gramEnd"/>
            <w:r w:rsidR="00D42D55" w:rsidRPr="00781A1C">
              <w:rPr>
                <w:rFonts w:asciiTheme="minorEastAsia" w:hAnsiTheme="minorEastAsia" w:cstheme="minorHAnsi"/>
                <w:szCs w:val="24"/>
                <w:lang w:eastAsia="zh-HK"/>
              </w:rPr>
              <w:t>：</w:t>
            </w:r>
            <w:r w:rsidR="00D42D55">
              <w:rPr>
                <w:rFonts w:asciiTheme="minorEastAsia" w:hAnsiTheme="minorEastAsia" w:cstheme="minorHAnsi" w:hint="eastAsia"/>
                <w:szCs w:val="24"/>
                <w:lang w:eastAsia="zh-HK"/>
              </w:rPr>
              <w:t>負責制定重要經</w:t>
            </w:r>
            <w:r w:rsidR="00D42D55">
              <w:rPr>
                <w:rFonts w:asciiTheme="minorEastAsia" w:hAnsiTheme="minorEastAsia" w:cstheme="minorHAnsi"/>
                <w:szCs w:val="24"/>
                <w:lang w:eastAsia="zh-HK"/>
              </w:rPr>
              <w:t>濟</w:t>
            </w:r>
            <w:r w:rsidR="00D42D55">
              <w:rPr>
                <w:rFonts w:asciiTheme="minorEastAsia" w:hAnsiTheme="minorEastAsia" w:cstheme="minorHAnsi" w:hint="eastAsia"/>
                <w:szCs w:val="24"/>
                <w:lang w:eastAsia="zh-HK"/>
              </w:rPr>
              <w:t>政</w:t>
            </w:r>
            <w:r w:rsidR="00D42D55">
              <w:rPr>
                <w:rFonts w:asciiTheme="minorEastAsia" w:hAnsiTheme="minorEastAsia" w:cstheme="minorHAnsi"/>
                <w:szCs w:val="24"/>
                <w:lang w:eastAsia="zh-HK"/>
              </w:rPr>
              <w:t>策</w:t>
            </w:r>
            <w:r w:rsidR="00D42D55">
              <w:rPr>
                <w:rFonts w:asciiTheme="minorEastAsia" w:hAnsiTheme="minorEastAsia" w:cstheme="minorHAnsi" w:hint="eastAsia"/>
                <w:szCs w:val="24"/>
                <w:lang w:eastAsia="zh-HK"/>
              </w:rPr>
              <w:t>的部</w:t>
            </w:r>
            <w:r w:rsidR="00D42D55">
              <w:rPr>
                <w:rFonts w:asciiTheme="minorEastAsia" w:hAnsiTheme="minorEastAsia" w:cstheme="minorHAnsi"/>
                <w:szCs w:val="24"/>
                <w:lang w:eastAsia="zh-HK"/>
              </w:rPr>
              <w:t>門</w:t>
            </w:r>
            <w:r w:rsidRPr="00E95486">
              <w:rPr>
                <w:rFonts w:hint="eastAsia"/>
                <w:color w:val="000000"/>
                <w:szCs w:val="24"/>
              </w:rPr>
              <w:t>」，讓學生在家中</w:t>
            </w:r>
            <w:r w:rsidRPr="00E95486">
              <w:rPr>
                <w:rFonts w:ascii="新細明體" w:eastAsia="新細明體" w:hAnsi="新細明體" w:hint="eastAsia"/>
                <w:color w:val="000000"/>
                <w:szCs w:val="24"/>
                <w:lang w:eastAsia="zh-HK"/>
              </w:rPr>
              <w:t>閱讀作為預習</w:t>
            </w:r>
            <w:r w:rsidR="00D42D55">
              <w:rPr>
                <w:rFonts w:hint="eastAsia"/>
                <w:color w:val="000000"/>
                <w:szCs w:val="24"/>
                <w:lang w:eastAsia="zh-HK"/>
              </w:rPr>
              <w:t>，</w:t>
            </w:r>
            <w:r w:rsidR="00D42D55">
              <w:rPr>
                <w:rFonts w:ascii="Times New Roman" w:eastAsia="新細明體" w:hAnsi="Times New Roman" w:cs="Times New Roman" w:hint="eastAsia"/>
                <w:color w:val="000000"/>
                <w:szCs w:val="24"/>
                <w:lang w:eastAsia="zh-HK"/>
              </w:rPr>
              <w:t>以及搜集一則有提及</w:t>
            </w:r>
            <w:r w:rsidR="00D42D55">
              <w:rPr>
                <w:rFonts w:ascii="Times New Roman" w:eastAsia="新細明體" w:hAnsi="Times New Roman" w:cs="Times New Roman" w:hint="eastAsia"/>
                <w:szCs w:val="24"/>
                <w:lang w:val="en-HK" w:eastAsia="zh-HK"/>
              </w:rPr>
              <w:t>發</w:t>
            </w:r>
            <w:r w:rsidR="00D42D55">
              <w:rPr>
                <w:rFonts w:ascii="Times New Roman" w:eastAsia="新細明體" w:hAnsi="Times New Roman" w:cs="Times New Roman"/>
                <w:szCs w:val="24"/>
                <w:lang w:val="en-HK" w:eastAsia="zh-HK"/>
              </w:rPr>
              <w:t>改委</w:t>
            </w:r>
            <w:r w:rsidR="00D42D55">
              <w:rPr>
                <w:rFonts w:ascii="Times New Roman" w:eastAsia="新細明體" w:hAnsi="Times New Roman" w:cs="Times New Roman" w:hint="eastAsia"/>
                <w:szCs w:val="24"/>
                <w:lang w:val="en-HK" w:eastAsia="zh-HK"/>
              </w:rPr>
              <w:t>、</w:t>
            </w:r>
            <w:r w:rsidR="00D42D55">
              <w:rPr>
                <w:rFonts w:ascii="Times New Roman" w:eastAsia="新細明體" w:hAnsi="Times New Roman" w:cs="Times New Roman"/>
                <w:szCs w:val="24"/>
                <w:lang w:val="en-HK" w:eastAsia="zh-HK"/>
              </w:rPr>
              <w:t>財</w:t>
            </w:r>
            <w:r w:rsidR="00D42D55">
              <w:rPr>
                <w:rFonts w:ascii="Times New Roman" w:eastAsia="新細明體" w:hAnsi="Times New Roman" w:cs="Times New Roman" w:hint="eastAsia"/>
                <w:szCs w:val="24"/>
                <w:lang w:val="en-HK" w:eastAsia="zh-HK"/>
              </w:rPr>
              <w:t>政部或中</w:t>
            </w:r>
            <w:r w:rsidR="00D42D55">
              <w:rPr>
                <w:rFonts w:ascii="Times New Roman" w:eastAsia="新細明體" w:hAnsi="Times New Roman" w:cs="Times New Roman"/>
                <w:szCs w:val="24"/>
                <w:lang w:val="en-HK" w:eastAsia="zh-HK"/>
              </w:rPr>
              <w:t>國</w:t>
            </w:r>
            <w:r w:rsidR="00D42D55">
              <w:rPr>
                <w:rFonts w:ascii="Times New Roman" w:eastAsia="新細明體" w:hAnsi="Times New Roman" w:cs="Times New Roman" w:hint="eastAsia"/>
                <w:szCs w:val="24"/>
                <w:lang w:val="en-HK" w:eastAsia="zh-HK"/>
              </w:rPr>
              <w:t>人</w:t>
            </w:r>
            <w:r w:rsidR="00D42D55">
              <w:rPr>
                <w:rFonts w:ascii="Times New Roman" w:eastAsia="新細明體" w:hAnsi="Times New Roman" w:cs="Times New Roman"/>
                <w:szCs w:val="24"/>
                <w:lang w:val="en-HK" w:eastAsia="zh-HK"/>
              </w:rPr>
              <w:t>民</w:t>
            </w:r>
            <w:r w:rsidR="00D42D55">
              <w:rPr>
                <w:rFonts w:ascii="Times New Roman" w:eastAsia="新細明體" w:hAnsi="Times New Roman" w:cs="Times New Roman" w:hint="eastAsia"/>
                <w:szCs w:val="24"/>
                <w:lang w:val="en-HK" w:eastAsia="zh-HK"/>
              </w:rPr>
              <w:t>銀</w:t>
            </w:r>
            <w:r w:rsidR="00D42D55">
              <w:rPr>
                <w:rFonts w:ascii="Times New Roman" w:eastAsia="新細明體" w:hAnsi="Times New Roman" w:cs="Times New Roman"/>
                <w:szCs w:val="24"/>
                <w:lang w:val="en-HK" w:eastAsia="zh-HK"/>
              </w:rPr>
              <w:t>行</w:t>
            </w:r>
            <w:r w:rsidR="00D42D55">
              <w:rPr>
                <w:rFonts w:ascii="Times New Roman" w:eastAsia="新細明體" w:hAnsi="Times New Roman" w:cs="Times New Roman" w:hint="eastAsia"/>
                <w:szCs w:val="24"/>
                <w:lang w:val="en-HK" w:eastAsia="zh-HK"/>
              </w:rPr>
              <w:t>的新聞報</w:t>
            </w:r>
            <w:r w:rsidR="00400CE2">
              <w:rPr>
                <w:rFonts w:ascii="Times New Roman" w:eastAsia="新細明體" w:hAnsi="Times New Roman" w:cs="Times New Roman" w:hint="eastAsia"/>
                <w:szCs w:val="24"/>
                <w:lang w:val="en-HK" w:eastAsia="zh-HK"/>
              </w:rPr>
              <w:t>道</w:t>
            </w:r>
            <w:r w:rsidR="00D42D55" w:rsidRPr="00E95486">
              <w:rPr>
                <w:rFonts w:ascii="Times New Roman" w:eastAsia="新細明體" w:hAnsi="Times New Roman" w:cs="Times New Roman" w:hint="eastAsia"/>
                <w:color w:val="000000"/>
                <w:szCs w:val="24"/>
                <w:lang w:eastAsia="zh-HK"/>
              </w:rPr>
              <w:t>。</w:t>
            </w:r>
          </w:p>
        </w:tc>
      </w:tr>
      <w:tr w:rsidR="00205A74" w:rsidRPr="00F559D3" w14:paraId="68F5A5C8" w14:textId="77777777" w:rsidTr="00BE354D">
        <w:tc>
          <w:tcPr>
            <w:tcW w:w="1587" w:type="dxa"/>
            <w:tcBorders>
              <w:right w:val="nil"/>
            </w:tcBorders>
            <w:shd w:val="clear" w:color="auto" w:fill="auto"/>
          </w:tcPr>
          <w:p w14:paraId="53A62485" w14:textId="77777777" w:rsidR="00205A74" w:rsidRPr="00E95486" w:rsidRDefault="00205A74" w:rsidP="00FF1E50">
            <w:pPr>
              <w:snapToGrid w:val="0"/>
              <w:rPr>
                <w:rFonts w:ascii="新細明體" w:eastAsia="新細明體" w:hAnsi="新細明體"/>
                <w:color w:val="000000"/>
                <w:szCs w:val="24"/>
              </w:rPr>
            </w:pPr>
          </w:p>
        </w:tc>
        <w:tc>
          <w:tcPr>
            <w:tcW w:w="5386" w:type="dxa"/>
            <w:tcBorders>
              <w:left w:val="nil"/>
            </w:tcBorders>
            <w:shd w:val="clear" w:color="auto" w:fill="auto"/>
          </w:tcPr>
          <w:p w14:paraId="27D3E35A" w14:textId="77777777" w:rsidR="00205A74" w:rsidRPr="00E95486" w:rsidRDefault="00205A74" w:rsidP="00FF1E50">
            <w:pPr>
              <w:snapToGrid w:val="0"/>
              <w:rPr>
                <w:color w:val="000000"/>
                <w:szCs w:val="24"/>
              </w:rPr>
            </w:pPr>
          </w:p>
        </w:tc>
        <w:tc>
          <w:tcPr>
            <w:tcW w:w="1418" w:type="dxa"/>
            <w:shd w:val="clear" w:color="auto" w:fill="auto"/>
          </w:tcPr>
          <w:p w14:paraId="06C5AFCB" w14:textId="77777777" w:rsidR="00205A74" w:rsidRPr="00E95486" w:rsidRDefault="00205A74" w:rsidP="00FF1E50">
            <w:pPr>
              <w:snapToGrid w:val="0"/>
              <w:ind w:rightChars="-32" w:right="-77"/>
              <w:rPr>
                <w:b/>
                <w:szCs w:val="24"/>
              </w:rPr>
            </w:pPr>
            <w:r w:rsidRPr="00E95486">
              <w:rPr>
                <w:rFonts w:hint="eastAsia"/>
                <w:b/>
                <w:color w:val="000000"/>
                <w:szCs w:val="24"/>
              </w:rPr>
              <w:t>建議課時</w:t>
            </w:r>
          </w:p>
        </w:tc>
      </w:tr>
      <w:tr w:rsidR="00205A74" w:rsidRPr="0023267D" w14:paraId="21226D4F" w14:textId="77777777" w:rsidTr="00BE354D">
        <w:trPr>
          <w:trHeight w:val="1133"/>
        </w:trPr>
        <w:tc>
          <w:tcPr>
            <w:tcW w:w="1587" w:type="dxa"/>
            <w:vMerge w:val="restart"/>
            <w:shd w:val="clear" w:color="auto" w:fill="auto"/>
          </w:tcPr>
          <w:p w14:paraId="32E5DBD9" w14:textId="77777777" w:rsidR="00205A74" w:rsidRPr="00E95486" w:rsidRDefault="00205A74" w:rsidP="00FF1E50">
            <w:pPr>
              <w:snapToGrid w:val="0"/>
              <w:rPr>
                <w:rFonts w:ascii="Times New Roman" w:eastAsia="新細明體" w:hAnsi="Times New Roman" w:cs="Times New Roman"/>
                <w:b/>
                <w:bCs/>
                <w:color w:val="000000"/>
                <w:szCs w:val="24"/>
              </w:rPr>
            </w:pPr>
            <w:r w:rsidRPr="00E95486">
              <w:rPr>
                <w:rFonts w:ascii="Times New Roman" w:eastAsia="新細明體" w:hAnsi="Times New Roman" w:cs="Times New Roman" w:hint="eastAsia"/>
                <w:b/>
                <w:bCs/>
                <w:color w:val="000000"/>
                <w:szCs w:val="24"/>
              </w:rPr>
              <w:t>探究步驟：</w:t>
            </w:r>
          </w:p>
        </w:tc>
        <w:tc>
          <w:tcPr>
            <w:tcW w:w="5386" w:type="dxa"/>
            <w:shd w:val="clear" w:color="auto" w:fill="auto"/>
          </w:tcPr>
          <w:p w14:paraId="372FE6C7" w14:textId="77777777" w:rsidR="00205A74" w:rsidRPr="00E95486" w:rsidRDefault="00205A74" w:rsidP="00BE354D">
            <w:pPr>
              <w:pStyle w:val="a4"/>
              <w:numPr>
                <w:ilvl w:val="0"/>
                <w:numId w:val="37"/>
              </w:numPr>
              <w:snapToGrid w:val="0"/>
              <w:spacing w:line="276" w:lineRule="auto"/>
              <w:ind w:leftChars="0"/>
              <w:jc w:val="both"/>
              <w:rPr>
                <w:rFonts w:ascii="Times New Roman" w:eastAsia="新細明體" w:hAnsi="Times New Roman" w:cs="Times New Roman"/>
                <w:b/>
                <w:bCs/>
                <w:color w:val="000000"/>
                <w:szCs w:val="24"/>
              </w:rPr>
            </w:pPr>
            <w:r w:rsidRPr="00E95486">
              <w:rPr>
                <w:rFonts w:ascii="Times New Roman" w:eastAsia="新細明體" w:hAnsi="Times New Roman" w:cs="Times New Roman" w:hint="eastAsia"/>
                <w:b/>
                <w:bCs/>
                <w:color w:val="000000"/>
                <w:szCs w:val="24"/>
              </w:rPr>
              <w:t>課堂導入：</w:t>
            </w:r>
          </w:p>
          <w:p w14:paraId="43B53D0E" w14:textId="35673EE6" w:rsidR="00205A74" w:rsidRPr="00E95486" w:rsidRDefault="00205A74" w:rsidP="00BE354D">
            <w:pPr>
              <w:pStyle w:val="a4"/>
              <w:numPr>
                <w:ilvl w:val="0"/>
                <w:numId w:val="34"/>
              </w:numPr>
              <w:tabs>
                <w:tab w:val="left" w:pos="994"/>
              </w:tabs>
              <w:snapToGrid w:val="0"/>
              <w:spacing w:line="276" w:lineRule="auto"/>
              <w:ind w:leftChars="0" w:left="964" w:hanging="482"/>
              <w:jc w:val="both"/>
              <w:rPr>
                <w:rFonts w:ascii="Times New Roman" w:eastAsia="新細明體" w:hAnsi="Times New Roman" w:cs="Times New Roman"/>
                <w:color w:val="000000"/>
                <w:szCs w:val="24"/>
              </w:rPr>
            </w:pPr>
            <w:r w:rsidRPr="00E95486">
              <w:rPr>
                <w:rFonts w:ascii="Times New Roman" w:eastAsia="新細明體" w:hAnsi="Times New Roman" w:cs="Times New Roman" w:hint="eastAsia"/>
                <w:color w:val="000000"/>
                <w:szCs w:val="24"/>
              </w:rPr>
              <w:t>教師</w:t>
            </w:r>
            <w:r w:rsidR="00D42D55">
              <w:rPr>
                <w:rFonts w:ascii="Times New Roman" w:eastAsia="新細明體" w:hAnsi="Times New Roman" w:cs="Times New Roman" w:hint="eastAsia"/>
                <w:color w:val="000000"/>
                <w:szCs w:val="24"/>
                <w:lang w:eastAsia="zh-HK"/>
              </w:rPr>
              <w:t>邀請學生分享一則有提及</w:t>
            </w:r>
            <w:r w:rsidR="00D42D55">
              <w:rPr>
                <w:rFonts w:ascii="Times New Roman" w:eastAsia="新細明體" w:hAnsi="Times New Roman" w:cs="Times New Roman" w:hint="eastAsia"/>
                <w:szCs w:val="24"/>
                <w:lang w:val="en-HK" w:eastAsia="zh-HK"/>
              </w:rPr>
              <w:t>發</w:t>
            </w:r>
            <w:r w:rsidR="00D42D55">
              <w:rPr>
                <w:rFonts w:ascii="Times New Roman" w:eastAsia="新細明體" w:hAnsi="Times New Roman" w:cs="Times New Roman"/>
                <w:szCs w:val="24"/>
                <w:lang w:val="en-HK" w:eastAsia="zh-HK"/>
              </w:rPr>
              <w:t>改委</w:t>
            </w:r>
            <w:r w:rsidR="00D42D55">
              <w:rPr>
                <w:rFonts w:ascii="Times New Roman" w:eastAsia="新細明體" w:hAnsi="Times New Roman" w:cs="Times New Roman" w:hint="eastAsia"/>
                <w:szCs w:val="24"/>
                <w:lang w:val="en-HK" w:eastAsia="zh-HK"/>
              </w:rPr>
              <w:t>、</w:t>
            </w:r>
            <w:r w:rsidR="00D42D55">
              <w:rPr>
                <w:rFonts w:ascii="Times New Roman" w:eastAsia="新細明體" w:hAnsi="Times New Roman" w:cs="Times New Roman"/>
                <w:szCs w:val="24"/>
                <w:lang w:val="en-HK" w:eastAsia="zh-HK"/>
              </w:rPr>
              <w:t>財</w:t>
            </w:r>
            <w:r w:rsidR="00D42D55">
              <w:rPr>
                <w:rFonts w:ascii="Times New Roman" w:eastAsia="新細明體" w:hAnsi="Times New Roman" w:cs="Times New Roman" w:hint="eastAsia"/>
                <w:szCs w:val="24"/>
                <w:lang w:val="en-HK" w:eastAsia="zh-HK"/>
              </w:rPr>
              <w:t>政部或中</w:t>
            </w:r>
            <w:r w:rsidR="00D42D55">
              <w:rPr>
                <w:rFonts w:ascii="Times New Roman" w:eastAsia="新細明體" w:hAnsi="Times New Roman" w:cs="Times New Roman"/>
                <w:szCs w:val="24"/>
                <w:lang w:val="en-HK" w:eastAsia="zh-HK"/>
              </w:rPr>
              <w:t>國</w:t>
            </w:r>
            <w:r w:rsidR="00D42D55">
              <w:rPr>
                <w:rFonts w:ascii="Times New Roman" w:eastAsia="新細明體" w:hAnsi="Times New Roman" w:cs="Times New Roman" w:hint="eastAsia"/>
                <w:szCs w:val="24"/>
                <w:lang w:val="en-HK" w:eastAsia="zh-HK"/>
              </w:rPr>
              <w:t>人</w:t>
            </w:r>
            <w:r w:rsidR="00D42D55">
              <w:rPr>
                <w:rFonts w:ascii="Times New Roman" w:eastAsia="新細明體" w:hAnsi="Times New Roman" w:cs="Times New Roman"/>
                <w:szCs w:val="24"/>
                <w:lang w:val="en-HK" w:eastAsia="zh-HK"/>
              </w:rPr>
              <w:t>民</w:t>
            </w:r>
            <w:r w:rsidR="00D42D55">
              <w:rPr>
                <w:rFonts w:ascii="Times New Roman" w:eastAsia="新細明體" w:hAnsi="Times New Roman" w:cs="Times New Roman" w:hint="eastAsia"/>
                <w:szCs w:val="24"/>
                <w:lang w:val="en-HK" w:eastAsia="zh-HK"/>
              </w:rPr>
              <w:t>銀</w:t>
            </w:r>
            <w:r w:rsidR="00D42D55">
              <w:rPr>
                <w:rFonts w:ascii="Times New Roman" w:eastAsia="新細明體" w:hAnsi="Times New Roman" w:cs="Times New Roman"/>
                <w:szCs w:val="24"/>
                <w:lang w:val="en-HK" w:eastAsia="zh-HK"/>
              </w:rPr>
              <w:t>行</w:t>
            </w:r>
            <w:r w:rsidR="00D42D55">
              <w:rPr>
                <w:rFonts w:ascii="Times New Roman" w:eastAsia="新細明體" w:hAnsi="Times New Roman" w:cs="Times New Roman" w:hint="eastAsia"/>
                <w:szCs w:val="24"/>
                <w:lang w:val="en-HK" w:eastAsia="zh-HK"/>
              </w:rPr>
              <w:t>的新聞報</w:t>
            </w:r>
            <w:r w:rsidR="00400CE2">
              <w:rPr>
                <w:rFonts w:ascii="Times New Roman" w:eastAsia="新細明體" w:hAnsi="Times New Roman" w:cs="Times New Roman" w:hint="eastAsia"/>
                <w:szCs w:val="24"/>
                <w:lang w:val="en-HK" w:eastAsia="zh-HK"/>
              </w:rPr>
              <w:t>道</w:t>
            </w:r>
            <w:r w:rsidRPr="00E95486">
              <w:rPr>
                <w:rFonts w:ascii="Times New Roman" w:eastAsia="新細明體" w:hAnsi="Times New Roman" w:cs="Times New Roman" w:hint="eastAsia"/>
                <w:color w:val="333333"/>
                <w:szCs w:val="24"/>
                <w:lang w:eastAsia="zh-HK"/>
              </w:rPr>
              <w:t>。</w:t>
            </w:r>
          </w:p>
        </w:tc>
        <w:tc>
          <w:tcPr>
            <w:tcW w:w="1418" w:type="dxa"/>
            <w:shd w:val="clear" w:color="auto" w:fill="auto"/>
          </w:tcPr>
          <w:p w14:paraId="1AF416FB" w14:textId="02B355F6" w:rsidR="00205A74" w:rsidRPr="00E95486" w:rsidRDefault="00762F6F" w:rsidP="00FF1E50">
            <w:pPr>
              <w:snapToGrid w:val="0"/>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rPr>
              <w:t>5</w:t>
            </w:r>
            <w:r w:rsidR="00205A74" w:rsidRPr="00E95486">
              <w:rPr>
                <w:rFonts w:ascii="Times New Roman" w:eastAsia="新細明體" w:hAnsi="Times New Roman" w:cs="Times New Roman" w:hint="eastAsia"/>
                <w:color w:val="000000"/>
                <w:szCs w:val="24"/>
              </w:rPr>
              <w:t>分鐘</w:t>
            </w:r>
          </w:p>
        </w:tc>
      </w:tr>
      <w:tr w:rsidR="00205A74" w:rsidRPr="0023267D" w14:paraId="760A05EB" w14:textId="77777777" w:rsidTr="00BE354D">
        <w:tc>
          <w:tcPr>
            <w:tcW w:w="1587" w:type="dxa"/>
            <w:vMerge/>
            <w:shd w:val="clear" w:color="auto" w:fill="auto"/>
          </w:tcPr>
          <w:p w14:paraId="40C8262C"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596D41D8" w14:textId="77777777" w:rsidR="00205A74" w:rsidRPr="00E95486" w:rsidRDefault="00205A74" w:rsidP="00BE354D">
            <w:pPr>
              <w:pStyle w:val="a4"/>
              <w:numPr>
                <w:ilvl w:val="0"/>
                <w:numId w:val="37"/>
              </w:numPr>
              <w:snapToGrid w:val="0"/>
              <w:spacing w:line="276" w:lineRule="auto"/>
              <w:ind w:leftChars="0"/>
              <w:rPr>
                <w:rFonts w:ascii="Times New Roman" w:eastAsia="新細明體" w:hAnsi="Times New Roman" w:cs="Times New Roman"/>
                <w:b/>
                <w:bCs/>
                <w:color w:val="000000"/>
                <w:szCs w:val="24"/>
              </w:rPr>
            </w:pPr>
            <w:r w:rsidRPr="00E95486">
              <w:rPr>
                <w:rFonts w:ascii="Times New Roman" w:eastAsia="新細明體" w:hAnsi="Times New Roman" w:cs="Times New Roman" w:hint="eastAsia"/>
                <w:b/>
                <w:bCs/>
                <w:color w:val="000000"/>
                <w:szCs w:val="24"/>
              </w:rPr>
              <w:t>互動教學：</w:t>
            </w:r>
          </w:p>
          <w:p w14:paraId="13949B98" w14:textId="54E4D824" w:rsidR="00205A74" w:rsidRPr="00E95486" w:rsidRDefault="00D42D55"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color w:val="000000"/>
                <w:szCs w:val="24"/>
              </w:rPr>
            </w:pPr>
            <w:r w:rsidRPr="00E95486">
              <w:rPr>
                <w:rFonts w:ascii="Times New Roman" w:eastAsia="新細明體" w:hAnsi="Times New Roman" w:cs="Times New Roman" w:hint="eastAsia"/>
                <w:color w:val="000000"/>
                <w:szCs w:val="24"/>
              </w:rPr>
              <w:t>教師</w:t>
            </w:r>
            <w:r w:rsidRPr="00E95486">
              <w:rPr>
                <w:rFonts w:ascii="Times New Roman" w:eastAsia="新細明體" w:hAnsi="Times New Roman" w:cs="Times New Roman" w:hint="eastAsia"/>
                <w:color w:val="000000"/>
                <w:szCs w:val="24"/>
                <w:lang w:eastAsia="zh-HK"/>
              </w:rPr>
              <w:t>透過講解</w:t>
            </w:r>
            <w:r w:rsidRPr="00E95486">
              <w:rPr>
                <w:rFonts w:ascii="Times New Roman" w:eastAsia="新細明體" w:hAnsi="Times New Roman" w:cs="Times New Roman" w:hint="eastAsia"/>
                <w:color w:val="000000"/>
                <w:szCs w:val="24"/>
              </w:rPr>
              <w:t>「</w:t>
            </w:r>
            <w:r>
              <w:rPr>
                <w:rFonts w:asciiTheme="minorEastAsia" w:hAnsiTheme="minorEastAsia" w:cstheme="minorHAnsi"/>
                <w:szCs w:val="24"/>
                <w:lang w:eastAsia="zh-HK"/>
              </w:rPr>
              <w:t>知識內容</w:t>
            </w:r>
            <w:proofErr w:type="gramStart"/>
            <w:r>
              <w:rPr>
                <w:rFonts w:asciiTheme="minorEastAsia" w:hAnsiTheme="minorEastAsia" w:cstheme="minorHAnsi" w:hint="eastAsia"/>
                <w:szCs w:val="24"/>
                <w:lang w:eastAsia="zh-HK"/>
              </w:rPr>
              <w:t>三</w:t>
            </w:r>
            <w:proofErr w:type="gramEnd"/>
            <w:r w:rsidRPr="00781A1C">
              <w:rPr>
                <w:rFonts w:asciiTheme="minorEastAsia" w:hAnsiTheme="minorEastAsia" w:cstheme="minorHAnsi"/>
                <w:szCs w:val="24"/>
                <w:lang w:eastAsia="zh-HK"/>
              </w:rPr>
              <w:t>：</w:t>
            </w:r>
            <w:r>
              <w:rPr>
                <w:rFonts w:asciiTheme="minorEastAsia" w:hAnsiTheme="minorEastAsia" w:cstheme="minorHAnsi" w:hint="eastAsia"/>
                <w:szCs w:val="24"/>
                <w:lang w:eastAsia="zh-HK"/>
              </w:rPr>
              <w:t>負責制定重要經</w:t>
            </w:r>
            <w:r>
              <w:rPr>
                <w:rFonts w:asciiTheme="minorEastAsia" w:hAnsiTheme="minorEastAsia" w:cstheme="minorHAnsi"/>
                <w:szCs w:val="24"/>
                <w:lang w:eastAsia="zh-HK"/>
              </w:rPr>
              <w:t>濟</w:t>
            </w:r>
            <w:r>
              <w:rPr>
                <w:rFonts w:asciiTheme="minorEastAsia" w:hAnsiTheme="minorEastAsia" w:cstheme="minorHAnsi" w:hint="eastAsia"/>
                <w:szCs w:val="24"/>
                <w:lang w:eastAsia="zh-HK"/>
              </w:rPr>
              <w:t>政</w:t>
            </w:r>
            <w:r>
              <w:rPr>
                <w:rFonts w:asciiTheme="minorEastAsia" w:hAnsiTheme="minorEastAsia" w:cstheme="minorHAnsi"/>
                <w:szCs w:val="24"/>
                <w:lang w:eastAsia="zh-HK"/>
              </w:rPr>
              <w:t>策</w:t>
            </w:r>
            <w:r>
              <w:rPr>
                <w:rFonts w:asciiTheme="minorEastAsia" w:hAnsiTheme="minorEastAsia" w:cstheme="minorHAnsi" w:hint="eastAsia"/>
                <w:szCs w:val="24"/>
                <w:lang w:eastAsia="zh-HK"/>
              </w:rPr>
              <w:t>的部</w:t>
            </w:r>
            <w:r>
              <w:rPr>
                <w:rFonts w:asciiTheme="minorEastAsia" w:hAnsiTheme="minorEastAsia" w:cstheme="minorHAnsi"/>
                <w:szCs w:val="24"/>
                <w:lang w:eastAsia="zh-HK"/>
              </w:rPr>
              <w:t>門</w:t>
            </w:r>
            <w:r w:rsidRPr="00E95486">
              <w:rPr>
                <w:rFonts w:ascii="Times New Roman" w:eastAsia="新細明體" w:hAnsi="Times New Roman" w:cs="Times New Roman" w:hint="eastAsia"/>
                <w:color w:val="000000"/>
                <w:szCs w:val="24"/>
              </w:rPr>
              <w:t>」</w:t>
            </w:r>
            <w:r w:rsidRPr="00E95486">
              <w:rPr>
                <w:rFonts w:ascii="Times New Roman" w:eastAsia="新細明體" w:hAnsi="Times New Roman" w:cs="Times New Roman" w:hint="eastAsia"/>
                <w:color w:val="000000"/>
                <w:szCs w:val="24"/>
                <w:lang w:eastAsia="zh-HK"/>
              </w:rPr>
              <w:t>的內容</w:t>
            </w:r>
            <w:r w:rsidRPr="00E95486">
              <w:rPr>
                <w:rFonts w:ascii="Times New Roman" w:eastAsia="新細明體" w:hAnsi="Times New Roman" w:cs="Times New Roman" w:hint="eastAsia"/>
                <w:color w:val="000000"/>
                <w:szCs w:val="24"/>
              </w:rPr>
              <w:t>，</w:t>
            </w:r>
            <w:r>
              <w:rPr>
                <w:rFonts w:ascii="Times New Roman" w:eastAsia="新細明體" w:hAnsi="Times New Roman" w:cs="Times New Roman" w:hint="eastAsia"/>
                <w:color w:val="000000"/>
                <w:szCs w:val="24"/>
                <w:lang w:eastAsia="zh-HK"/>
              </w:rPr>
              <w:t>並結合由學生提供的新聞報</w:t>
            </w:r>
            <w:r w:rsidR="00400CE2">
              <w:rPr>
                <w:rFonts w:ascii="Times New Roman" w:eastAsia="新細明體" w:hAnsi="Times New Roman" w:cs="Times New Roman" w:hint="eastAsia"/>
                <w:szCs w:val="24"/>
                <w:lang w:val="en-HK" w:eastAsia="zh-HK"/>
              </w:rPr>
              <w:t>道</w:t>
            </w:r>
            <w:r>
              <w:rPr>
                <w:rFonts w:ascii="Times New Roman" w:eastAsia="新細明體" w:hAnsi="Times New Roman" w:cs="Times New Roman" w:hint="eastAsia"/>
                <w:color w:val="000000"/>
                <w:szCs w:val="24"/>
                <w:lang w:eastAsia="zh-HK"/>
              </w:rPr>
              <w:t>，讓</w:t>
            </w:r>
            <w:r w:rsidRPr="00E95486">
              <w:rPr>
                <w:rFonts w:ascii="Times New Roman" w:eastAsia="新細明體" w:hAnsi="Times New Roman" w:cs="Times New Roman" w:hint="eastAsia"/>
                <w:color w:val="000000"/>
                <w:szCs w:val="24"/>
                <w:lang w:eastAsia="zh-HK"/>
              </w:rPr>
              <w:t>學生</w:t>
            </w:r>
            <w:r>
              <w:rPr>
                <w:rFonts w:ascii="Times New Roman" w:eastAsia="新細明體" w:hAnsi="Times New Roman" w:cs="Times New Roman" w:hint="eastAsia"/>
                <w:szCs w:val="24"/>
                <w:lang w:val="en-HK" w:eastAsia="zh-HK"/>
              </w:rPr>
              <w:t>了</w:t>
            </w:r>
            <w:r>
              <w:rPr>
                <w:rFonts w:ascii="Times New Roman" w:eastAsia="新細明體" w:hAnsi="Times New Roman" w:cs="Times New Roman"/>
                <w:szCs w:val="24"/>
                <w:lang w:val="en-HK" w:eastAsia="zh-HK"/>
              </w:rPr>
              <w:t>解</w:t>
            </w:r>
            <w:r>
              <w:rPr>
                <w:rFonts w:ascii="Times New Roman" w:eastAsia="新細明體" w:hAnsi="Times New Roman" w:cs="Times New Roman" w:hint="eastAsia"/>
                <w:szCs w:val="24"/>
                <w:lang w:val="en-HK" w:eastAsia="zh-HK"/>
              </w:rPr>
              <w:t>發</w:t>
            </w:r>
            <w:r>
              <w:rPr>
                <w:rFonts w:ascii="Times New Roman" w:eastAsia="新細明體" w:hAnsi="Times New Roman" w:cs="Times New Roman"/>
                <w:szCs w:val="24"/>
                <w:lang w:val="en-HK" w:eastAsia="zh-HK"/>
              </w:rPr>
              <w:t>改委</w:t>
            </w:r>
            <w:r>
              <w:rPr>
                <w:rFonts w:ascii="Times New Roman" w:eastAsia="新細明體" w:hAnsi="Times New Roman" w:cs="Times New Roman" w:hint="eastAsia"/>
                <w:szCs w:val="24"/>
                <w:lang w:val="en-HK" w:eastAsia="zh-HK"/>
              </w:rPr>
              <w:t>、</w:t>
            </w:r>
            <w:r>
              <w:rPr>
                <w:rFonts w:ascii="Times New Roman" w:eastAsia="新細明體" w:hAnsi="Times New Roman" w:cs="Times New Roman"/>
                <w:szCs w:val="24"/>
                <w:lang w:val="en-HK" w:eastAsia="zh-HK"/>
              </w:rPr>
              <w:t>財</w:t>
            </w:r>
            <w:r>
              <w:rPr>
                <w:rFonts w:ascii="Times New Roman" w:eastAsia="新細明體" w:hAnsi="Times New Roman" w:cs="Times New Roman" w:hint="eastAsia"/>
                <w:szCs w:val="24"/>
                <w:lang w:val="en-HK" w:eastAsia="zh-HK"/>
              </w:rPr>
              <w:t>政部</w:t>
            </w:r>
            <w:r>
              <w:rPr>
                <w:rFonts w:ascii="Times New Roman" w:eastAsia="新細明體" w:hAnsi="Times New Roman" w:cs="Times New Roman"/>
                <w:szCs w:val="24"/>
                <w:lang w:val="en-HK" w:eastAsia="zh-HK"/>
              </w:rPr>
              <w:t>和</w:t>
            </w:r>
            <w:r>
              <w:rPr>
                <w:rFonts w:ascii="Times New Roman" w:eastAsia="新細明體" w:hAnsi="Times New Roman" w:cs="Times New Roman" w:hint="eastAsia"/>
                <w:szCs w:val="24"/>
                <w:lang w:val="en-HK" w:eastAsia="zh-HK"/>
              </w:rPr>
              <w:t>中</w:t>
            </w:r>
            <w:r>
              <w:rPr>
                <w:rFonts w:ascii="Times New Roman" w:eastAsia="新細明體" w:hAnsi="Times New Roman" w:cs="Times New Roman"/>
                <w:szCs w:val="24"/>
                <w:lang w:val="en-HK" w:eastAsia="zh-HK"/>
              </w:rPr>
              <w:t>國</w:t>
            </w:r>
            <w:r>
              <w:rPr>
                <w:rFonts w:ascii="Times New Roman" w:eastAsia="新細明體" w:hAnsi="Times New Roman" w:cs="Times New Roman" w:hint="eastAsia"/>
                <w:szCs w:val="24"/>
                <w:lang w:val="en-HK" w:eastAsia="zh-HK"/>
              </w:rPr>
              <w:t>人</w:t>
            </w:r>
            <w:r>
              <w:rPr>
                <w:rFonts w:ascii="Times New Roman" w:eastAsia="新細明體" w:hAnsi="Times New Roman" w:cs="Times New Roman"/>
                <w:szCs w:val="24"/>
                <w:lang w:val="en-HK" w:eastAsia="zh-HK"/>
              </w:rPr>
              <w:t>民</w:t>
            </w:r>
            <w:r>
              <w:rPr>
                <w:rFonts w:ascii="Times New Roman" w:eastAsia="新細明體" w:hAnsi="Times New Roman" w:cs="Times New Roman" w:hint="eastAsia"/>
                <w:szCs w:val="24"/>
                <w:lang w:val="en-HK" w:eastAsia="zh-HK"/>
              </w:rPr>
              <w:t>銀</w:t>
            </w:r>
            <w:r>
              <w:rPr>
                <w:rFonts w:ascii="Times New Roman" w:eastAsia="新細明體" w:hAnsi="Times New Roman" w:cs="Times New Roman"/>
                <w:szCs w:val="24"/>
                <w:lang w:val="en-HK" w:eastAsia="zh-HK"/>
              </w:rPr>
              <w:t>行</w:t>
            </w:r>
            <w:r>
              <w:rPr>
                <w:rFonts w:ascii="Times New Roman" w:eastAsia="新細明體" w:hAnsi="Times New Roman" w:cs="Times New Roman" w:hint="eastAsia"/>
                <w:szCs w:val="24"/>
                <w:lang w:val="en-HK" w:eastAsia="zh-HK"/>
              </w:rPr>
              <w:t>的職</w:t>
            </w:r>
            <w:r>
              <w:rPr>
                <w:rFonts w:ascii="Times New Roman" w:eastAsia="新細明體" w:hAnsi="Times New Roman" w:cs="Times New Roman"/>
                <w:szCs w:val="24"/>
                <w:lang w:val="en-HK" w:eastAsia="zh-HK"/>
              </w:rPr>
              <w:t>能</w:t>
            </w:r>
            <w:r w:rsidR="00205A74" w:rsidRPr="00E95486">
              <w:rPr>
                <w:rFonts w:ascii="Times New Roman" w:eastAsia="新細明體" w:hAnsi="Times New Roman" w:cs="Times New Roman" w:hint="eastAsia"/>
                <w:color w:val="000000"/>
                <w:szCs w:val="24"/>
              </w:rPr>
              <w:t>。</w:t>
            </w:r>
          </w:p>
        </w:tc>
        <w:tc>
          <w:tcPr>
            <w:tcW w:w="1418" w:type="dxa"/>
            <w:shd w:val="clear" w:color="auto" w:fill="auto"/>
          </w:tcPr>
          <w:p w14:paraId="4721C832" w14:textId="159F83A3" w:rsidR="00205A74" w:rsidRPr="00E95486" w:rsidRDefault="00762F6F" w:rsidP="00FF1E50">
            <w:pPr>
              <w:snapToGrid w:val="0"/>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rPr>
              <w:t>30</w:t>
            </w:r>
            <w:r w:rsidR="00205A74" w:rsidRPr="00E95486">
              <w:rPr>
                <w:rFonts w:ascii="Times New Roman" w:eastAsia="新細明體" w:hAnsi="Times New Roman" w:cs="Times New Roman" w:hint="eastAsia"/>
                <w:color w:val="000000"/>
                <w:szCs w:val="24"/>
              </w:rPr>
              <w:t>分鐘</w:t>
            </w:r>
          </w:p>
        </w:tc>
      </w:tr>
      <w:tr w:rsidR="00205A74" w:rsidRPr="0023267D" w14:paraId="0770F182" w14:textId="77777777" w:rsidTr="00BE354D">
        <w:tc>
          <w:tcPr>
            <w:tcW w:w="1587" w:type="dxa"/>
            <w:vMerge/>
            <w:shd w:val="clear" w:color="auto" w:fill="auto"/>
          </w:tcPr>
          <w:p w14:paraId="79920DD1"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7328F818" w14:textId="77777777" w:rsidR="00205A74" w:rsidRPr="00E95486" w:rsidRDefault="00205A74" w:rsidP="00BE354D">
            <w:pPr>
              <w:pStyle w:val="a4"/>
              <w:numPr>
                <w:ilvl w:val="0"/>
                <w:numId w:val="37"/>
              </w:numPr>
              <w:snapToGrid w:val="0"/>
              <w:spacing w:line="276" w:lineRule="auto"/>
              <w:ind w:leftChars="0"/>
              <w:rPr>
                <w:rFonts w:ascii="Times New Roman" w:eastAsia="新細明體" w:hAnsi="Times New Roman" w:cs="Times New Roman"/>
                <w:b/>
                <w:bCs/>
                <w:color w:val="000000"/>
                <w:szCs w:val="24"/>
              </w:rPr>
            </w:pPr>
            <w:r w:rsidRPr="00E95486">
              <w:rPr>
                <w:rFonts w:ascii="Times New Roman" w:eastAsia="新細明體" w:hAnsi="Times New Roman" w:cs="Times New Roman" w:hint="eastAsia"/>
                <w:b/>
                <w:bCs/>
                <w:color w:val="000000"/>
                <w:szCs w:val="24"/>
              </w:rPr>
              <w:t>互動教學：</w:t>
            </w:r>
          </w:p>
          <w:p w14:paraId="05C2A396" w14:textId="7C5B4338" w:rsidR="00205A74" w:rsidRPr="00E95486" w:rsidRDefault="00EE6B69"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b/>
                <w:bCs/>
                <w:color w:val="000000"/>
                <w:szCs w:val="24"/>
              </w:rPr>
            </w:pPr>
            <w:r>
              <w:rPr>
                <w:rFonts w:ascii="Times New Roman" w:eastAsia="新細明體" w:hAnsi="Times New Roman" w:cs="Times New Roman" w:hint="eastAsia"/>
                <w:szCs w:val="24"/>
                <w:lang w:val="en-HK" w:eastAsia="zh-HK"/>
              </w:rPr>
              <w:t>教師着學生完成「工作紙二︰主管重要經濟政策的機構和部門」</w:t>
            </w:r>
            <w:r w:rsidRPr="00E95486">
              <w:rPr>
                <w:rFonts w:ascii="Times New Roman" w:eastAsia="新細明體" w:hAnsi="Times New Roman" w:cs="Times New Roman" w:hint="eastAsia"/>
                <w:szCs w:val="24"/>
                <w:lang w:val="en-HK" w:eastAsia="zh-HK"/>
              </w:rPr>
              <w:t>，再按學生的答案進行講解</w:t>
            </w:r>
            <w:r w:rsidR="00205A74" w:rsidRPr="00DD64E3">
              <w:rPr>
                <w:rFonts w:ascii="Times New Roman" w:eastAsia="新細明體" w:hAnsi="Times New Roman" w:cs="Times New Roman" w:hint="eastAsia"/>
                <w:color w:val="000000"/>
                <w:szCs w:val="24"/>
                <w:lang w:eastAsia="zh-HK"/>
              </w:rPr>
              <w:t>。</w:t>
            </w:r>
          </w:p>
        </w:tc>
        <w:tc>
          <w:tcPr>
            <w:tcW w:w="1418" w:type="dxa"/>
            <w:shd w:val="clear" w:color="auto" w:fill="auto"/>
          </w:tcPr>
          <w:p w14:paraId="170A7681" w14:textId="297107CA" w:rsidR="00205A74" w:rsidRPr="00E95486" w:rsidRDefault="00762F6F" w:rsidP="00FF1E50">
            <w:pPr>
              <w:snapToGrid w:val="0"/>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rPr>
              <w:t>15</w:t>
            </w:r>
            <w:r w:rsidR="00205A74" w:rsidRPr="00E95486">
              <w:rPr>
                <w:rFonts w:ascii="Times New Roman" w:eastAsia="新細明體" w:hAnsi="Times New Roman" w:cs="Times New Roman" w:hint="eastAsia"/>
                <w:color w:val="000000"/>
                <w:szCs w:val="24"/>
              </w:rPr>
              <w:t>分鐘</w:t>
            </w:r>
          </w:p>
        </w:tc>
      </w:tr>
      <w:tr w:rsidR="00762F6F" w:rsidRPr="0023267D" w14:paraId="0D05679B" w14:textId="77777777" w:rsidTr="00BE354D">
        <w:tc>
          <w:tcPr>
            <w:tcW w:w="1587" w:type="dxa"/>
            <w:vMerge/>
            <w:shd w:val="clear" w:color="auto" w:fill="auto"/>
          </w:tcPr>
          <w:p w14:paraId="2E3FAD99" w14:textId="77777777" w:rsidR="00762F6F" w:rsidRPr="00E95486" w:rsidRDefault="00762F6F" w:rsidP="00FF1E50">
            <w:pPr>
              <w:snapToGrid w:val="0"/>
              <w:rPr>
                <w:rFonts w:ascii="Times New Roman" w:eastAsia="新細明體" w:hAnsi="Times New Roman" w:cs="Times New Roman"/>
                <w:color w:val="000000"/>
                <w:szCs w:val="24"/>
              </w:rPr>
            </w:pPr>
          </w:p>
        </w:tc>
        <w:tc>
          <w:tcPr>
            <w:tcW w:w="5386" w:type="dxa"/>
            <w:shd w:val="clear" w:color="auto" w:fill="auto"/>
          </w:tcPr>
          <w:p w14:paraId="49D8E10F" w14:textId="323F2EEE" w:rsidR="00762F6F" w:rsidRPr="00EF363F" w:rsidRDefault="00762F6F" w:rsidP="00BE354D">
            <w:pPr>
              <w:pStyle w:val="a4"/>
              <w:numPr>
                <w:ilvl w:val="0"/>
                <w:numId w:val="37"/>
              </w:numPr>
              <w:snapToGrid w:val="0"/>
              <w:spacing w:line="276" w:lineRule="auto"/>
              <w:ind w:leftChars="0"/>
              <w:rPr>
                <w:rFonts w:ascii="Times New Roman" w:eastAsia="新細明體" w:hAnsi="Times New Roman" w:cs="Times New Roman"/>
                <w:b/>
                <w:bCs/>
                <w:color w:val="000000"/>
                <w:szCs w:val="24"/>
              </w:rPr>
            </w:pPr>
            <w:r w:rsidRPr="00EF363F">
              <w:rPr>
                <w:rFonts w:ascii="Times New Roman" w:eastAsia="新細明體" w:hAnsi="Times New Roman" w:cs="Times New Roman" w:hint="eastAsia"/>
                <w:b/>
                <w:bCs/>
                <w:color w:val="000000"/>
                <w:szCs w:val="24"/>
              </w:rPr>
              <w:t>互動教學：</w:t>
            </w:r>
          </w:p>
          <w:p w14:paraId="5BF39422" w14:textId="438D577E" w:rsidR="00762F6F" w:rsidRPr="00E95486" w:rsidRDefault="00762F6F"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b/>
                <w:bCs/>
                <w:color w:val="000000"/>
                <w:szCs w:val="24"/>
              </w:rPr>
            </w:pPr>
            <w:r w:rsidRPr="00EF363F">
              <w:rPr>
                <w:rFonts w:ascii="Times New Roman" w:eastAsia="新細明體" w:hAnsi="Times New Roman" w:cs="Times New Roman" w:hint="eastAsia"/>
                <w:szCs w:val="24"/>
                <w:lang w:val="en-HK" w:eastAsia="zh-HK"/>
              </w:rPr>
              <w:t>教師透過講解「</w:t>
            </w:r>
            <w:r w:rsidRPr="00EF363F">
              <w:rPr>
                <w:rFonts w:ascii="Times New Roman" w:eastAsia="新細明體" w:hAnsi="Times New Roman" w:cs="Times New Roman"/>
                <w:szCs w:val="24"/>
                <w:lang w:val="en-HK" w:eastAsia="zh-HK"/>
              </w:rPr>
              <w:t>知識內容</w:t>
            </w:r>
            <w:r>
              <w:rPr>
                <w:rFonts w:ascii="Times New Roman" w:eastAsia="新細明體" w:hAnsi="Times New Roman" w:cs="Times New Roman" w:hint="eastAsia"/>
                <w:szCs w:val="24"/>
                <w:lang w:val="en-HK" w:eastAsia="zh-HK"/>
              </w:rPr>
              <w:t>四</w:t>
            </w:r>
            <w:r w:rsidRPr="00EF363F">
              <w:rPr>
                <w:rFonts w:ascii="Times New Roman" w:eastAsia="新細明體" w:hAnsi="Times New Roman" w:cs="Times New Roman"/>
                <w:szCs w:val="24"/>
                <w:lang w:val="en-HK" w:eastAsia="zh-HK"/>
              </w:rPr>
              <w:t>：</w:t>
            </w:r>
            <w:r>
              <w:rPr>
                <w:rFonts w:ascii="Times New Roman" w:eastAsia="新細明體" w:hAnsi="Times New Roman" w:cs="Times New Roman" w:hint="eastAsia"/>
                <w:szCs w:val="24"/>
                <w:lang w:val="en-HK" w:eastAsia="zh-HK"/>
              </w:rPr>
              <w:t>甚麼是宏觀調控</w:t>
            </w:r>
            <w:r>
              <w:rPr>
                <w:rFonts w:ascii="Times New Roman" w:eastAsia="新細明體" w:hAnsi="Times New Roman" w:cs="Times New Roman" w:hint="eastAsia"/>
                <w:szCs w:val="24"/>
                <w:lang w:val="en-HK"/>
              </w:rPr>
              <w:t>？</w:t>
            </w:r>
            <w:r w:rsidRPr="00EF363F">
              <w:rPr>
                <w:rFonts w:ascii="Times New Roman" w:eastAsia="新細明體" w:hAnsi="Times New Roman" w:cs="Times New Roman" w:hint="eastAsia"/>
                <w:szCs w:val="24"/>
                <w:lang w:val="en-HK" w:eastAsia="zh-HK"/>
              </w:rPr>
              <w:t>」的內容，讓學生</w:t>
            </w:r>
            <w:r>
              <w:rPr>
                <w:rFonts w:ascii="Times New Roman" w:eastAsia="新細明體" w:hAnsi="Times New Roman" w:cs="Times New Roman" w:hint="eastAsia"/>
                <w:szCs w:val="24"/>
                <w:lang w:val="en-HK" w:eastAsia="zh-HK"/>
              </w:rPr>
              <w:t>了</w:t>
            </w:r>
            <w:r>
              <w:rPr>
                <w:rFonts w:ascii="Times New Roman" w:eastAsia="新細明體" w:hAnsi="Times New Roman" w:cs="Times New Roman"/>
                <w:szCs w:val="24"/>
                <w:lang w:val="en-HK" w:eastAsia="zh-HK"/>
              </w:rPr>
              <w:t>解</w:t>
            </w:r>
            <w:r>
              <w:rPr>
                <w:rFonts w:ascii="Times New Roman" w:eastAsia="新細明體" w:hAnsi="Times New Roman" w:cs="Times New Roman" w:hint="eastAsia"/>
                <w:szCs w:val="24"/>
                <w:lang w:val="en-HK" w:eastAsia="zh-HK"/>
              </w:rPr>
              <w:t>宏觀調控的意思</w:t>
            </w:r>
            <w:r w:rsidRPr="00EF363F">
              <w:rPr>
                <w:rFonts w:ascii="Times New Roman" w:eastAsia="新細明體" w:hAnsi="Times New Roman" w:cs="Times New Roman" w:hint="eastAsia"/>
                <w:szCs w:val="24"/>
                <w:lang w:val="en-HK" w:eastAsia="zh-HK"/>
              </w:rPr>
              <w:t>。</w:t>
            </w:r>
          </w:p>
        </w:tc>
        <w:tc>
          <w:tcPr>
            <w:tcW w:w="1418" w:type="dxa"/>
            <w:shd w:val="clear" w:color="auto" w:fill="auto"/>
          </w:tcPr>
          <w:p w14:paraId="2A86B61E" w14:textId="0FD8F010" w:rsidR="00762F6F" w:rsidRDefault="00762F6F" w:rsidP="00FF1E50">
            <w:pPr>
              <w:snapToGrid w:val="0"/>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rPr>
              <w:t>20</w:t>
            </w:r>
            <w:r w:rsidRPr="00E95486">
              <w:rPr>
                <w:rFonts w:ascii="Times New Roman" w:eastAsia="新細明體" w:hAnsi="Times New Roman" w:cs="Times New Roman" w:hint="eastAsia"/>
                <w:color w:val="000000"/>
                <w:szCs w:val="24"/>
              </w:rPr>
              <w:t>分鐘</w:t>
            </w:r>
          </w:p>
        </w:tc>
      </w:tr>
      <w:tr w:rsidR="00205A74" w:rsidRPr="0023267D" w14:paraId="73B0089B" w14:textId="77777777" w:rsidTr="00BE354D">
        <w:trPr>
          <w:trHeight w:val="422"/>
        </w:trPr>
        <w:tc>
          <w:tcPr>
            <w:tcW w:w="1587" w:type="dxa"/>
            <w:vMerge/>
            <w:shd w:val="clear" w:color="auto" w:fill="auto"/>
          </w:tcPr>
          <w:p w14:paraId="12EDB603"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446C43E4" w14:textId="77777777" w:rsidR="00205A74" w:rsidRPr="00E95486" w:rsidRDefault="00205A74" w:rsidP="00BE354D">
            <w:pPr>
              <w:pStyle w:val="a4"/>
              <w:numPr>
                <w:ilvl w:val="0"/>
                <w:numId w:val="37"/>
              </w:numPr>
              <w:snapToGrid w:val="0"/>
              <w:spacing w:line="276" w:lineRule="auto"/>
              <w:ind w:leftChars="0"/>
              <w:rPr>
                <w:rFonts w:ascii="Times New Roman" w:eastAsia="新細明體" w:hAnsi="Times New Roman" w:cs="Times New Roman"/>
                <w:b/>
                <w:color w:val="000000"/>
                <w:szCs w:val="24"/>
              </w:rPr>
            </w:pPr>
            <w:r w:rsidRPr="00E95486">
              <w:rPr>
                <w:rFonts w:ascii="Times New Roman" w:eastAsia="新細明體" w:hAnsi="Times New Roman" w:cs="Times New Roman" w:hint="eastAsia"/>
                <w:b/>
                <w:color w:val="000000"/>
                <w:szCs w:val="24"/>
              </w:rPr>
              <w:t>總結：</w:t>
            </w:r>
          </w:p>
          <w:p w14:paraId="08756184" w14:textId="1E618885" w:rsidR="00205A74" w:rsidRPr="00E95486" w:rsidRDefault="00205A74"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i/>
                <w:iCs/>
                <w:color w:val="000000"/>
                <w:szCs w:val="24"/>
              </w:rPr>
            </w:pPr>
            <w:r w:rsidRPr="00E95486">
              <w:rPr>
                <w:rFonts w:ascii="Times New Roman" w:eastAsia="新細明體" w:hAnsi="Times New Roman" w:cs="Times New Roman" w:hint="eastAsia"/>
                <w:color w:val="000000"/>
                <w:szCs w:val="24"/>
              </w:rPr>
              <w:t>教師總結課堂所學</w:t>
            </w:r>
            <w:r w:rsidRPr="00E95486">
              <w:rPr>
                <w:rFonts w:ascii="Times New Roman" w:eastAsia="新細明體" w:hAnsi="Times New Roman" w:cs="Times New Roman" w:hint="eastAsia"/>
                <w:color w:val="000000"/>
                <w:szCs w:val="24"/>
                <w:lang w:eastAsia="zh-HK"/>
              </w:rPr>
              <w:t>，</w:t>
            </w:r>
            <w:r w:rsidRPr="00DD64E3">
              <w:rPr>
                <w:rFonts w:ascii="Times New Roman" w:eastAsia="新細明體" w:hAnsi="Times New Roman" w:cs="Times New Roman" w:hint="eastAsia"/>
                <w:szCs w:val="24"/>
                <w:lang w:val="en-HK" w:eastAsia="zh-HK"/>
              </w:rPr>
              <w:t>讓</w:t>
            </w:r>
            <w:r w:rsidRPr="007E69A4">
              <w:rPr>
                <w:rFonts w:ascii="Times New Roman" w:eastAsia="新細明體" w:hAnsi="Times New Roman" w:cs="Times New Roman"/>
                <w:szCs w:val="24"/>
                <w:lang w:val="en-HK"/>
              </w:rPr>
              <w:t>學生</w:t>
            </w:r>
            <w:r w:rsidR="00762F6F">
              <w:rPr>
                <w:rFonts w:ascii="Times New Roman" w:eastAsia="新細明體" w:hAnsi="Times New Roman" w:cs="Times New Roman" w:hint="eastAsia"/>
                <w:szCs w:val="24"/>
                <w:lang w:val="en-HK" w:eastAsia="zh-HK"/>
              </w:rPr>
              <w:t>對負責制定國家重要</w:t>
            </w:r>
            <w:r w:rsidRPr="00DD64E3">
              <w:rPr>
                <w:rFonts w:ascii="Times New Roman" w:eastAsia="新細明體" w:hAnsi="Times New Roman" w:cs="Times New Roman" w:hint="eastAsia"/>
                <w:szCs w:val="24"/>
                <w:lang w:val="en-HK" w:eastAsia="zh-HK"/>
              </w:rPr>
              <w:t>經濟</w:t>
            </w:r>
            <w:r w:rsidR="00762F6F">
              <w:rPr>
                <w:rFonts w:ascii="Times New Roman" w:eastAsia="新細明體" w:hAnsi="Times New Roman" w:cs="Times New Roman" w:hint="eastAsia"/>
                <w:szCs w:val="24"/>
                <w:lang w:val="en-HK" w:eastAsia="zh-HK"/>
              </w:rPr>
              <w:t>政策的主要部門</w:t>
            </w:r>
            <w:r w:rsidRPr="00DD64E3">
              <w:rPr>
                <w:rFonts w:ascii="Times New Roman" w:eastAsia="新細明體" w:hAnsi="Times New Roman" w:cs="Times New Roman" w:hint="eastAsia"/>
                <w:szCs w:val="24"/>
                <w:lang w:val="en-HK" w:eastAsia="zh-HK"/>
              </w:rPr>
              <w:t>有概略的認識</w:t>
            </w:r>
            <w:r w:rsidRPr="007E69A4">
              <w:rPr>
                <w:rFonts w:ascii="Times New Roman" w:eastAsia="新細明體" w:hAnsi="Times New Roman" w:cs="Times New Roman"/>
                <w:szCs w:val="24"/>
                <w:lang w:val="en-HK"/>
              </w:rPr>
              <w:t>。</w:t>
            </w:r>
          </w:p>
        </w:tc>
        <w:tc>
          <w:tcPr>
            <w:tcW w:w="1418" w:type="dxa"/>
            <w:shd w:val="clear" w:color="auto" w:fill="auto"/>
          </w:tcPr>
          <w:p w14:paraId="1A2AB6B5" w14:textId="77777777" w:rsidR="00205A74" w:rsidRPr="00E95486" w:rsidRDefault="00205A74" w:rsidP="00FF1E50">
            <w:pPr>
              <w:snapToGrid w:val="0"/>
              <w:rPr>
                <w:rFonts w:ascii="Times New Roman" w:eastAsia="新細明體" w:hAnsi="Times New Roman" w:cs="Times New Roman"/>
                <w:color w:val="000000"/>
                <w:szCs w:val="24"/>
              </w:rPr>
            </w:pPr>
            <w:r w:rsidRPr="007E69A4">
              <w:rPr>
                <w:rFonts w:ascii="Times New Roman" w:eastAsia="新細明體" w:hAnsi="Times New Roman" w:cs="Times New Roman"/>
                <w:color w:val="000000"/>
                <w:szCs w:val="24"/>
              </w:rPr>
              <w:t>1</w:t>
            </w:r>
            <w:r w:rsidRPr="00DD64E3">
              <w:rPr>
                <w:rFonts w:ascii="Times New Roman" w:eastAsia="新細明體" w:hAnsi="Times New Roman" w:cs="Times New Roman"/>
                <w:color w:val="000000"/>
                <w:szCs w:val="24"/>
              </w:rPr>
              <w:t>0</w:t>
            </w:r>
            <w:r w:rsidRPr="00E95486">
              <w:rPr>
                <w:rFonts w:ascii="Times New Roman" w:eastAsia="新細明體" w:hAnsi="Times New Roman" w:cs="Times New Roman" w:hint="eastAsia"/>
                <w:color w:val="000000"/>
                <w:szCs w:val="24"/>
              </w:rPr>
              <w:t>分鐘</w:t>
            </w:r>
          </w:p>
        </w:tc>
      </w:tr>
      <w:tr w:rsidR="00205A74" w:rsidRPr="0023267D" w14:paraId="29BB88C2" w14:textId="77777777" w:rsidTr="00BE354D">
        <w:trPr>
          <w:trHeight w:val="422"/>
        </w:trPr>
        <w:tc>
          <w:tcPr>
            <w:tcW w:w="1587" w:type="dxa"/>
            <w:shd w:val="clear" w:color="auto" w:fill="auto"/>
          </w:tcPr>
          <w:p w14:paraId="43470DC2" w14:textId="77777777" w:rsidR="00205A74" w:rsidRPr="00E95486" w:rsidRDefault="00205A74" w:rsidP="00FF1E50">
            <w:pPr>
              <w:snapToGrid w:val="0"/>
              <w:rPr>
                <w:rFonts w:ascii="Times New Roman" w:eastAsia="新細明體" w:hAnsi="Times New Roman" w:cs="Times New Roman"/>
                <w:b/>
                <w:color w:val="000000"/>
                <w:szCs w:val="24"/>
                <w:lang w:eastAsia="zh-HK"/>
              </w:rPr>
            </w:pPr>
            <w:r w:rsidRPr="00E95486">
              <w:rPr>
                <w:rFonts w:ascii="Times New Roman" w:eastAsia="新細明體" w:hAnsi="Times New Roman" w:cs="Times New Roman" w:hint="eastAsia"/>
                <w:b/>
                <w:bCs/>
                <w:szCs w:val="24"/>
                <w:lang w:eastAsia="zh-CN"/>
              </w:rPr>
              <w:t>學與教資源</w:t>
            </w:r>
          </w:p>
        </w:tc>
        <w:tc>
          <w:tcPr>
            <w:tcW w:w="6803" w:type="dxa"/>
            <w:gridSpan w:val="2"/>
            <w:shd w:val="clear" w:color="auto" w:fill="auto"/>
          </w:tcPr>
          <w:p w14:paraId="17E7913D" w14:textId="74CE7C52" w:rsidR="00205A74" w:rsidRPr="00E95486" w:rsidRDefault="00762F6F" w:rsidP="00BE354D">
            <w:pPr>
              <w:snapToGrid w:val="0"/>
              <w:spacing w:line="276" w:lineRule="auto"/>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lang w:eastAsia="zh-HK"/>
              </w:rPr>
              <w:t>工作紙二</w:t>
            </w:r>
          </w:p>
        </w:tc>
      </w:tr>
    </w:tbl>
    <w:p w14:paraId="1A7A4BC7" w14:textId="77777777" w:rsidR="00205A74" w:rsidRDefault="00205A74" w:rsidP="00205A74">
      <w:pPr>
        <w:spacing w:line="360" w:lineRule="auto"/>
        <w:jc w:val="center"/>
        <w:rPr>
          <w:rFonts w:ascii="新細明體" w:eastAsia="新細明體" w:hAnsi="新細明體" w:cs="微軟正黑體"/>
          <w:b/>
          <w:szCs w:val="24"/>
          <w:lang w:eastAsia="zh-HK"/>
        </w:rPr>
      </w:pPr>
    </w:p>
    <w:p w14:paraId="60B9C7D7" w14:textId="77777777" w:rsidR="00205A74" w:rsidRDefault="00205A74" w:rsidP="00205A74">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05A74" w:rsidRPr="00322C2D" w14:paraId="3F377211" w14:textId="77777777" w:rsidTr="00BE354D">
        <w:tc>
          <w:tcPr>
            <w:tcW w:w="8391" w:type="dxa"/>
            <w:gridSpan w:val="3"/>
            <w:tcBorders>
              <w:bottom w:val="single" w:sz="4" w:space="0" w:color="auto"/>
            </w:tcBorders>
            <w:shd w:val="clear" w:color="auto" w:fill="D9E2F3"/>
          </w:tcPr>
          <w:p w14:paraId="523465EF" w14:textId="51884602" w:rsidR="00205A74" w:rsidRPr="00BE354D" w:rsidRDefault="00205A74" w:rsidP="00BE354D">
            <w:pPr>
              <w:snapToGrid w:val="0"/>
              <w:spacing w:line="276" w:lineRule="auto"/>
              <w:jc w:val="center"/>
              <w:rPr>
                <w:rFonts w:ascii="Times New Roman" w:hAnsi="Times New Roman" w:cs="Times New Roman"/>
                <w:b/>
                <w:bCs/>
                <w:color w:val="000000"/>
                <w:szCs w:val="24"/>
              </w:rPr>
            </w:pPr>
            <w:r w:rsidRPr="00BE354D">
              <w:rPr>
                <w:rFonts w:ascii="Times New Roman" w:eastAsia="微軟正黑體" w:hAnsi="Times New Roman" w:cs="Times New Roman"/>
                <w:b/>
                <w:bCs/>
                <w:color w:val="000000"/>
                <w:szCs w:val="24"/>
              </w:rPr>
              <w:t>第</w:t>
            </w:r>
            <w:r w:rsidRPr="00BE354D">
              <w:rPr>
                <w:rFonts w:ascii="Times New Roman" w:eastAsia="微軟正黑體" w:hAnsi="Times New Roman" w:cs="Times New Roman"/>
                <w:b/>
                <w:bCs/>
                <w:color w:val="000000"/>
                <w:szCs w:val="24"/>
                <w:lang w:eastAsia="zh-HK"/>
              </w:rPr>
              <w:t>五至</w:t>
            </w:r>
            <w:proofErr w:type="gramStart"/>
            <w:r w:rsidRPr="00BE354D">
              <w:rPr>
                <w:rFonts w:ascii="Times New Roman" w:eastAsia="微軟正黑體" w:hAnsi="Times New Roman" w:cs="Times New Roman"/>
                <w:b/>
                <w:bCs/>
                <w:color w:val="000000"/>
                <w:szCs w:val="24"/>
                <w:lang w:eastAsia="zh-HK"/>
              </w:rPr>
              <w:t>第七</w:t>
            </w:r>
            <w:r w:rsidRPr="00BE354D">
              <w:rPr>
                <w:rFonts w:ascii="Times New Roman" w:eastAsia="微軟正黑體" w:hAnsi="Times New Roman" w:cs="Times New Roman"/>
                <w:b/>
                <w:bCs/>
                <w:color w:val="000000"/>
                <w:szCs w:val="24"/>
              </w:rPr>
              <w:t>課節</w:t>
            </w:r>
            <w:proofErr w:type="gramEnd"/>
            <w:r w:rsidRPr="00BE354D">
              <w:rPr>
                <w:rFonts w:ascii="Times New Roman" w:eastAsia="微軟正黑體" w:hAnsi="Times New Roman" w:cs="Times New Roman"/>
                <w:b/>
                <w:bCs/>
                <w:color w:val="000000"/>
                <w:szCs w:val="24"/>
              </w:rPr>
              <w:t>（</w:t>
            </w:r>
            <w:r w:rsidR="00B44517" w:rsidRPr="00BE354D">
              <w:rPr>
                <w:rFonts w:ascii="Times New Roman" w:eastAsia="微軟正黑體" w:hAnsi="Times New Roman" w:cs="Times New Roman"/>
                <w:b/>
                <w:bCs/>
                <w:color w:val="000000"/>
                <w:szCs w:val="24"/>
                <w:lang w:eastAsia="zh-HK"/>
              </w:rPr>
              <w:t>國家對經濟發展的規劃</w:t>
            </w:r>
            <w:r w:rsidRPr="00BE354D">
              <w:rPr>
                <w:rFonts w:ascii="Times New Roman" w:eastAsia="微軟正黑體" w:hAnsi="Times New Roman" w:cs="Times New Roman"/>
                <w:b/>
                <w:bCs/>
                <w:color w:val="000000"/>
                <w:szCs w:val="24"/>
              </w:rPr>
              <w:t>）</w:t>
            </w:r>
          </w:p>
        </w:tc>
      </w:tr>
      <w:tr w:rsidR="00205A74" w:rsidRPr="00322C2D" w14:paraId="2B438A1B" w14:textId="77777777" w:rsidTr="00BE354D">
        <w:tc>
          <w:tcPr>
            <w:tcW w:w="1587" w:type="dxa"/>
            <w:tcBorders>
              <w:right w:val="nil"/>
            </w:tcBorders>
            <w:shd w:val="clear" w:color="auto" w:fill="auto"/>
          </w:tcPr>
          <w:p w14:paraId="311E828D" w14:textId="77777777" w:rsidR="00205A74" w:rsidRPr="0023267D" w:rsidRDefault="00205A74" w:rsidP="00FF1E50">
            <w:pPr>
              <w:snapToGrid w:val="0"/>
              <w:rPr>
                <w:color w:val="000000"/>
                <w:szCs w:val="24"/>
              </w:rPr>
            </w:pPr>
          </w:p>
        </w:tc>
        <w:tc>
          <w:tcPr>
            <w:tcW w:w="5386" w:type="dxa"/>
            <w:tcBorders>
              <w:left w:val="nil"/>
            </w:tcBorders>
            <w:shd w:val="clear" w:color="auto" w:fill="auto"/>
          </w:tcPr>
          <w:p w14:paraId="7A8315D0" w14:textId="77777777" w:rsidR="00205A74" w:rsidRPr="00BE354D" w:rsidRDefault="00205A74" w:rsidP="00BE354D">
            <w:pPr>
              <w:snapToGrid w:val="0"/>
              <w:spacing w:line="276" w:lineRule="auto"/>
              <w:rPr>
                <w:rFonts w:ascii="Times New Roman" w:hAnsi="Times New Roman" w:cs="Times New Roman"/>
                <w:color w:val="000000"/>
                <w:szCs w:val="24"/>
              </w:rPr>
            </w:pPr>
          </w:p>
        </w:tc>
        <w:tc>
          <w:tcPr>
            <w:tcW w:w="1418" w:type="dxa"/>
            <w:shd w:val="clear" w:color="auto" w:fill="auto"/>
          </w:tcPr>
          <w:p w14:paraId="11E8CE6B" w14:textId="77777777" w:rsidR="00205A74" w:rsidRPr="00F559D3" w:rsidRDefault="00205A74" w:rsidP="00FF1E50">
            <w:pPr>
              <w:snapToGrid w:val="0"/>
              <w:ind w:rightChars="-32" w:right="-77"/>
              <w:rPr>
                <w:b/>
              </w:rPr>
            </w:pPr>
            <w:r w:rsidRPr="00F559D3">
              <w:rPr>
                <w:rFonts w:hint="eastAsia"/>
                <w:b/>
                <w:color w:val="000000"/>
                <w:szCs w:val="24"/>
              </w:rPr>
              <w:t>建議課時</w:t>
            </w:r>
          </w:p>
        </w:tc>
      </w:tr>
      <w:tr w:rsidR="00205A74" w:rsidRPr="00322C2D" w14:paraId="7FF10DB0" w14:textId="77777777" w:rsidTr="00BE354D">
        <w:trPr>
          <w:trHeight w:val="1522"/>
        </w:trPr>
        <w:tc>
          <w:tcPr>
            <w:tcW w:w="1587" w:type="dxa"/>
            <w:vMerge w:val="restart"/>
            <w:shd w:val="clear" w:color="auto" w:fill="auto"/>
          </w:tcPr>
          <w:p w14:paraId="5916003A" w14:textId="77777777" w:rsidR="00205A74" w:rsidRPr="00E95486" w:rsidRDefault="00205A74" w:rsidP="00FF1E50">
            <w:pPr>
              <w:snapToGrid w:val="0"/>
              <w:rPr>
                <w:rFonts w:ascii="Times New Roman" w:eastAsia="新細明體" w:hAnsi="Times New Roman" w:cs="Times New Roman"/>
                <w:b/>
                <w:bCs/>
                <w:color w:val="000000"/>
                <w:szCs w:val="24"/>
              </w:rPr>
            </w:pPr>
            <w:r w:rsidRPr="00E95486">
              <w:rPr>
                <w:rFonts w:ascii="Times New Roman" w:eastAsia="新細明體" w:hAnsi="Times New Roman" w:cs="Times New Roman" w:hint="eastAsia"/>
                <w:b/>
                <w:bCs/>
                <w:color w:val="000000"/>
                <w:szCs w:val="24"/>
              </w:rPr>
              <w:t>探究步驟：</w:t>
            </w:r>
          </w:p>
        </w:tc>
        <w:tc>
          <w:tcPr>
            <w:tcW w:w="5386" w:type="dxa"/>
            <w:shd w:val="clear" w:color="auto" w:fill="auto"/>
          </w:tcPr>
          <w:p w14:paraId="3C13A9C8" w14:textId="77777777" w:rsidR="00205A74" w:rsidRPr="00BE354D" w:rsidRDefault="00205A74" w:rsidP="00BE354D">
            <w:pPr>
              <w:pStyle w:val="a4"/>
              <w:numPr>
                <w:ilvl w:val="0"/>
                <w:numId w:val="38"/>
              </w:numPr>
              <w:snapToGrid w:val="0"/>
              <w:spacing w:line="276" w:lineRule="auto"/>
              <w:ind w:leftChars="0"/>
              <w:jc w:val="both"/>
              <w:rPr>
                <w:rFonts w:ascii="Times New Roman" w:eastAsia="新細明體" w:hAnsi="Times New Roman" w:cs="Times New Roman"/>
                <w:b/>
                <w:bCs/>
                <w:color w:val="000000"/>
                <w:szCs w:val="24"/>
              </w:rPr>
            </w:pPr>
            <w:r w:rsidRPr="00BE354D">
              <w:rPr>
                <w:rFonts w:ascii="Times New Roman" w:eastAsia="新細明體" w:hAnsi="Times New Roman" w:cs="Times New Roman"/>
                <w:b/>
                <w:bCs/>
                <w:color w:val="000000"/>
                <w:szCs w:val="24"/>
              </w:rPr>
              <w:t>課堂導入：</w:t>
            </w:r>
          </w:p>
          <w:p w14:paraId="59652908" w14:textId="5058463A" w:rsidR="00205A74" w:rsidRPr="00BE354D" w:rsidRDefault="00205A74" w:rsidP="00E779D1">
            <w:pPr>
              <w:pStyle w:val="a4"/>
              <w:numPr>
                <w:ilvl w:val="0"/>
                <w:numId w:val="34"/>
              </w:numPr>
              <w:tabs>
                <w:tab w:val="left" w:pos="994"/>
              </w:tabs>
              <w:wordWrap w:val="0"/>
              <w:snapToGrid w:val="0"/>
              <w:spacing w:line="276" w:lineRule="auto"/>
              <w:ind w:leftChars="0" w:left="964" w:hanging="482"/>
              <w:jc w:val="both"/>
              <w:rPr>
                <w:rFonts w:ascii="Times New Roman" w:eastAsia="新細明體" w:hAnsi="Times New Roman" w:cs="Times New Roman"/>
                <w:color w:val="000000"/>
                <w:szCs w:val="24"/>
              </w:rPr>
            </w:pPr>
            <w:r w:rsidRPr="00BE354D">
              <w:rPr>
                <w:rFonts w:ascii="Times New Roman" w:eastAsia="新細明體" w:hAnsi="Times New Roman" w:cs="Times New Roman"/>
                <w:color w:val="000000"/>
                <w:szCs w:val="24"/>
                <w:lang w:eastAsia="zh-HK"/>
              </w:rPr>
              <w:t>教師</w:t>
            </w:r>
            <w:r w:rsidR="004A429B" w:rsidRPr="00BE354D">
              <w:rPr>
                <w:rFonts w:ascii="Times New Roman" w:eastAsia="新細明體" w:hAnsi="Times New Roman" w:cs="Times New Roman"/>
                <w:color w:val="000000"/>
                <w:szCs w:val="24"/>
                <w:lang w:eastAsia="zh-HK"/>
              </w:rPr>
              <w:t>播放電視特輯：「十四五」規劃新遠景第一集</w:t>
            </w:r>
            <w:r w:rsidR="00BE354D">
              <w:rPr>
                <w:rFonts w:ascii="Times New Roman" w:eastAsia="新細明體" w:hAnsi="Times New Roman" w:cs="Times New Roman" w:hint="eastAsia"/>
                <w:color w:val="000000"/>
                <w:szCs w:val="24"/>
              </w:rPr>
              <w:t>：</w:t>
            </w:r>
            <w:r w:rsidR="004A429B" w:rsidRPr="00BE354D">
              <w:rPr>
                <w:rFonts w:ascii="Times New Roman" w:eastAsia="新細明體" w:hAnsi="Times New Roman" w:cs="Times New Roman"/>
                <w:color w:val="000000"/>
                <w:szCs w:val="24"/>
                <w:lang w:eastAsia="zh-HK"/>
              </w:rPr>
              <w:t>香港新遠景</w:t>
            </w:r>
            <w:r w:rsidR="004A429B" w:rsidRPr="00BE354D">
              <w:rPr>
                <w:rFonts w:ascii="Times New Roman" w:eastAsia="新細明體" w:hAnsi="Times New Roman" w:cs="Times New Roman"/>
                <w:color w:val="000000"/>
                <w:szCs w:val="24"/>
              </w:rPr>
              <w:t>，讓學生</w:t>
            </w:r>
            <w:r w:rsidR="004A429B" w:rsidRPr="00BE354D">
              <w:rPr>
                <w:rFonts w:ascii="Times New Roman" w:hAnsi="Times New Roman" w:cs="Times New Roman"/>
                <w:szCs w:val="24"/>
              </w:rPr>
              <w:t>簡單</w:t>
            </w:r>
            <w:r w:rsidR="004A429B" w:rsidRPr="00BE354D">
              <w:rPr>
                <w:rFonts w:ascii="Times New Roman" w:hAnsi="Times New Roman" w:cs="Times New Roman"/>
                <w:szCs w:val="24"/>
                <w:lang w:eastAsia="zh-HK"/>
              </w:rPr>
              <w:t>認識</w:t>
            </w:r>
            <w:r w:rsidR="004A429B" w:rsidRPr="00BE354D">
              <w:rPr>
                <w:rFonts w:ascii="Times New Roman" w:hAnsi="Times New Roman" w:cs="Times New Roman"/>
                <w:szCs w:val="24"/>
              </w:rPr>
              <w:t>國家五年規劃</w:t>
            </w:r>
            <w:r w:rsidR="004A429B" w:rsidRPr="00BE354D">
              <w:rPr>
                <w:rFonts w:ascii="Times New Roman" w:hAnsi="Times New Roman" w:cs="Times New Roman"/>
                <w:szCs w:val="24"/>
                <w:lang w:eastAsia="zh-HK"/>
              </w:rPr>
              <w:t>的背景</w:t>
            </w:r>
            <w:r w:rsidRPr="00BE354D">
              <w:rPr>
                <w:rFonts w:ascii="Times New Roman" w:eastAsia="新細明體" w:hAnsi="Times New Roman" w:cs="Times New Roman"/>
                <w:color w:val="000000"/>
                <w:szCs w:val="24"/>
              </w:rPr>
              <w:t>。</w:t>
            </w:r>
          </w:p>
        </w:tc>
        <w:tc>
          <w:tcPr>
            <w:tcW w:w="1418" w:type="dxa"/>
            <w:shd w:val="clear" w:color="auto" w:fill="auto"/>
          </w:tcPr>
          <w:p w14:paraId="18E40DC5" w14:textId="77777777" w:rsidR="00205A74" w:rsidRPr="00E95486" w:rsidRDefault="00205A74" w:rsidP="00FF1E50">
            <w:pPr>
              <w:snapToGrid w:val="0"/>
              <w:rPr>
                <w:rFonts w:ascii="Times New Roman" w:eastAsia="新細明體" w:hAnsi="Times New Roman" w:cs="Times New Roman"/>
                <w:color w:val="000000"/>
                <w:szCs w:val="24"/>
              </w:rPr>
            </w:pPr>
            <w:r w:rsidRPr="00E95486">
              <w:rPr>
                <w:rFonts w:ascii="Times New Roman" w:eastAsia="新細明體" w:hAnsi="Times New Roman" w:cs="Times New Roman"/>
                <w:color w:val="000000"/>
                <w:szCs w:val="24"/>
              </w:rPr>
              <w:t>10</w:t>
            </w:r>
            <w:r w:rsidRPr="00E95486">
              <w:rPr>
                <w:rFonts w:ascii="Times New Roman" w:eastAsia="新細明體" w:hAnsi="Times New Roman" w:cs="Times New Roman" w:hint="eastAsia"/>
                <w:color w:val="000000"/>
                <w:szCs w:val="24"/>
              </w:rPr>
              <w:t>分鐘</w:t>
            </w:r>
          </w:p>
        </w:tc>
      </w:tr>
      <w:tr w:rsidR="00205A74" w:rsidRPr="00322C2D" w14:paraId="6E5E9D9B" w14:textId="77777777" w:rsidTr="00BE354D">
        <w:tc>
          <w:tcPr>
            <w:tcW w:w="1587" w:type="dxa"/>
            <w:vMerge/>
            <w:shd w:val="clear" w:color="auto" w:fill="auto"/>
          </w:tcPr>
          <w:p w14:paraId="5DA711F2"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6D68583D" w14:textId="77777777" w:rsidR="00205A74" w:rsidRPr="00BE354D" w:rsidRDefault="00205A74" w:rsidP="00BE354D">
            <w:pPr>
              <w:pStyle w:val="a4"/>
              <w:numPr>
                <w:ilvl w:val="0"/>
                <w:numId w:val="38"/>
              </w:numPr>
              <w:snapToGrid w:val="0"/>
              <w:spacing w:line="276" w:lineRule="auto"/>
              <w:ind w:leftChars="0"/>
              <w:rPr>
                <w:rFonts w:ascii="Times New Roman" w:eastAsia="新細明體" w:hAnsi="Times New Roman" w:cs="Times New Roman"/>
                <w:b/>
                <w:bCs/>
                <w:color w:val="000000"/>
                <w:szCs w:val="24"/>
              </w:rPr>
            </w:pPr>
            <w:r w:rsidRPr="00BE354D">
              <w:rPr>
                <w:rFonts w:ascii="Times New Roman" w:eastAsia="新細明體" w:hAnsi="Times New Roman" w:cs="Times New Roman"/>
                <w:b/>
                <w:bCs/>
                <w:color w:val="000000"/>
                <w:szCs w:val="24"/>
              </w:rPr>
              <w:t>互動教學：</w:t>
            </w:r>
          </w:p>
          <w:p w14:paraId="570E0881" w14:textId="0E2E9CA4" w:rsidR="00205A74" w:rsidRPr="00BE354D" w:rsidRDefault="00DB4716" w:rsidP="00C97108">
            <w:pPr>
              <w:pStyle w:val="a4"/>
              <w:numPr>
                <w:ilvl w:val="0"/>
                <w:numId w:val="34"/>
              </w:numPr>
              <w:tabs>
                <w:tab w:val="left" w:pos="994"/>
              </w:tabs>
              <w:snapToGrid w:val="0"/>
              <w:spacing w:line="276" w:lineRule="auto"/>
              <w:ind w:leftChars="0"/>
              <w:jc w:val="both"/>
              <w:rPr>
                <w:rFonts w:ascii="Times New Roman" w:eastAsia="新細明體" w:hAnsi="Times New Roman" w:cs="Times New Roman"/>
                <w:color w:val="000000"/>
                <w:szCs w:val="24"/>
              </w:rPr>
            </w:pPr>
            <w:r w:rsidRPr="00BE354D">
              <w:rPr>
                <w:rFonts w:ascii="Times New Roman" w:eastAsia="新細明體" w:hAnsi="Times New Roman" w:cs="Times New Roman"/>
                <w:color w:val="000000"/>
                <w:szCs w:val="24"/>
                <w:lang w:eastAsia="zh-HK"/>
              </w:rPr>
              <w:t>教師講解「十四五」規劃的背景和重點，並着</w:t>
            </w:r>
            <w:r w:rsidR="00205A74" w:rsidRPr="00BE354D">
              <w:rPr>
                <w:rFonts w:ascii="Times New Roman" w:eastAsia="新細明體" w:hAnsi="Times New Roman" w:cs="Times New Roman"/>
                <w:color w:val="000000"/>
                <w:szCs w:val="24"/>
              </w:rPr>
              <w:t>學生完成「</w:t>
            </w:r>
            <w:r w:rsidR="001F6987" w:rsidRPr="00BE354D">
              <w:rPr>
                <w:rFonts w:ascii="Times New Roman" w:eastAsia="新細明體" w:hAnsi="Times New Roman" w:cs="Times New Roman"/>
                <w:szCs w:val="24"/>
                <w:lang w:val="en-HK" w:eastAsia="zh-HK"/>
              </w:rPr>
              <w:t>工作紙三</w:t>
            </w:r>
            <w:r w:rsidR="00205A74" w:rsidRPr="00BE354D">
              <w:rPr>
                <w:rFonts w:ascii="Times New Roman" w:eastAsia="新細明體" w:hAnsi="Times New Roman" w:cs="Times New Roman"/>
                <w:szCs w:val="24"/>
                <w:lang w:val="en-HK"/>
              </w:rPr>
              <w:t>：</w:t>
            </w:r>
            <w:r w:rsidRPr="00BE354D">
              <w:rPr>
                <w:rFonts w:ascii="Times New Roman" w:eastAsia="新細明體" w:hAnsi="Times New Roman" w:cs="Times New Roman"/>
                <w:color w:val="000000"/>
                <w:szCs w:val="24"/>
                <w:lang w:eastAsia="zh-HK"/>
              </w:rPr>
              <w:t>『十四五』規劃</w:t>
            </w:r>
            <w:r w:rsidR="00205A74" w:rsidRPr="00BE354D">
              <w:rPr>
                <w:rFonts w:ascii="Times New Roman" w:eastAsia="新細明體" w:hAnsi="Times New Roman" w:cs="Times New Roman"/>
                <w:color w:val="000000"/>
                <w:szCs w:val="24"/>
              </w:rPr>
              <w:t>」</w:t>
            </w:r>
            <w:r w:rsidR="00205A74" w:rsidRPr="00BE354D">
              <w:rPr>
                <w:rFonts w:ascii="Times New Roman" w:eastAsia="新細明體" w:hAnsi="Times New Roman" w:cs="Times New Roman"/>
                <w:color w:val="000000"/>
                <w:szCs w:val="24"/>
                <w:lang w:eastAsia="zh-HK"/>
              </w:rPr>
              <w:t>問題</w:t>
            </w:r>
            <w:r w:rsidR="00205A74" w:rsidRPr="00BE354D">
              <w:rPr>
                <w:rFonts w:ascii="Times New Roman" w:eastAsia="新細明體" w:hAnsi="Times New Roman" w:cs="Times New Roman"/>
                <w:color w:val="000000"/>
                <w:szCs w:val="24"/>
              </w:rPr>
              <w:t>1</w:t>
            </w:r>
            <w:r w:rsidR="00205A74" w:rsidRPr="00BE354D">
              <w:rPr>
                <w:rFonts w:ascii="Times New Roman" w:eastAsia="新細明體" w:hAnsi="Times New Roman" w:cs="Times New Roman"/>
                <w:color w:val="000000"/>
                <w:szCs w:val="24"/>
                <w:lang w:eastAsia="zh-HK"/>
              </w:rPr>
              <w:t>至</w:t>
            </w:r>
            <w:r w:rsidR="00C97108">
              <w:rPr>
                <w:rFonts w:ascii="Times New Roman" w:eastAsia="新細明體" w:hAnsi="Times New Roman" w:cs="Times New Roman" w:hint="eastAsia"/>
                <w:color w:val="000000"/>
                <w:szCs w:val="24"/>
                <w:lang w:eastAsia="zh-HK"/>
              </w:rPr>
              <w:t>2</w:t>
            </w:r>
            <w:r w:rsidR="00C97108">
              <w:rPr>
                <w:rFonts w:ascii="Times New Roman" w:eastAsia="新細明體" w:hAnsi="Times New Roman" w:cs="Times New Roman" w:hint="eastAsia"/>
                <w:color w:val="000000"/>
                <w:szCs w:val="24"/>
                <w:lang w:eastAsia="zh-HK"/>
              </w:rPr>
              <w:t>及挑戰題</w:t>
            </w:r>
            <w:r w:rsidR="00C97108">
              <w:rPr>
                <w:rFonts w:ascii="Times New Roman" w:eastAsia="新細明體" w:hAnsi="Times New Roman" w:cs="Times New Roman" w:hint="eastAsia"/>
                <w:color w:val="000000"/>
                <w:szCs w:val="24"/>
              </w:rPr>
              <w:t>3</w:t>
            </w:r>
            <w:r w:rsidR="00205A74" w:rsidRPr="00BE354D">
              <w:rPr>
                <w:rFonts w:ascii="Times New Roman" w:eastAsia="新細明體" w:hAnsi="Times New Roman" w:cs="Times New Roman"/>
                <w:szCs w:val="24"/>
                <w:lang w:eastAsia="zh-HK"/>
              </w:rPr>
              <w:t>，</w:t>
            </w:r>
            <w:r w:rsidR="00205A74" w:rsidRPr="00BE354D">
              <w:rPr>
                <w:rFonts w:ascii="Times New Roman" w:eastAsia="新細明體" w:hAnsi="Times New Roman" w:cs="Times New Roman"/>
                <w:color w:val="000000"/>
                <w:szCs w:val="24"/>
                <w:lang w:eastAsia="zh-HK"/>
              </w:rPr>
              <w:t>再</w:t>
            </w:r>
            <w:r w:rsidR="00205A74" w:rsidRPr="00BE354D">
              <w:rPr>
                <w:rFonts w:ascii="Times New Roman" w:eastAsia="新細明體" w:hAnsi="Times New Roman" w:cs="Times New Roman"/>
                <w:color w:val="000000"/>
                <w:szCs w:val="24"/>
              </w:rPr>
              <w:t>按學生的答案</w:t>
            </w:r>
            <w:r w:rsidR="00205A74" w:rsidRPr="00BE354D">
              <w:rPr>
                <w:rFonts w:ascii="Times New Roman" w:eastAsia="新細明體" w:hAnsi="Times New Roman" w:cs="Times New Roman"/>
                <w:color w:val="000000"/>
                <w:szCs w:val="24"/>
                <w:lang w:eastAsia="zh-HK"/>
              </w:rPr>
              <w:t>進行</w:t>
            </w:r>
            <w:r w:rsidR="00205A74" w:rsidRPr="00BE354D">
              <w:rPr>
                <w:rFonts w:ascii="Times New Roman" w:eastAsia="新細明體" w:hAnsi="Times New Roman" w:cs="Times New Roman"/>
                <w:color w:val="000000"/>
                <w:szCs w:val="24"/>
              </w:rPr>
              <w:t>講解。</w:t>
            </w:r>
          </w:p>
        </w:tc>
        <w:tc>
          <w:tcPr>
            <w:tcW w:w="1418" w:type="dxa"/>
            <w:shd w:val="clear" w:color="auto" w:fill="auto"/>
          </w:tcPr>
          <w:p w14:paraId="50692FE1" w14:textId="03C11C4A" w:rsidR="00205A74" w:rsidRPr="00E95486" w:rsidRDefault="00DB4716" w:rsidP="00FF1E50">
            <w:pPr>
              <w:snapToGrid w:val="0"/>
              <w:rPr>
                <w:rFonts w:ascii="Times New Roman" w:eastAsia="新細明體" w:hAnsi="Times New Roman" w:cs="Times New Roman"/>
                <w:color w:val="000000"/>
                <w:szCs w:val="24"/>
              </w:rPr>
            </w:pPr>
            <w:r>
              <w:rPr>
                <w:rFonts w:ascii="Times New Roman" w:eastAsia="新細明體" w:hAnsi="Times New Roman" w:cs="Times New Roman"/>
                <w:color w:val="000000"/>
                <w:szCs w:val="24"/>
              </w:rPr>
              <w:t>2</w:t>
            </w:r>
            <w:r>
              <w:rPr>
                <w:rFonts w:ascii="Times New Roman" w:eastAsia="新細明體" w:hAnsi="Times New Roman" w:cs="Times New Roman" w:hint="eastAsia"/>
                <w:color w:val="000000"/>
                <w:szCs w:val="24"/>
              </w:rPr>
              <w:t>5</w:t>
            </w:r>
            <w:r w:rsidR="00205A74" w:rsidRPr="00E95486">
              <w:rPr>
                <w:rFonts w:ascii="Times New Roman" w:eastAsia="新細明體" w:hAnsi="Times New Roman" w:cs="Times New Roman" w:hint="eastAsia"/>
                <w:color w:val="000000"/>
                <w:szCs w:val="24"/>
              </w:rPr>
              <w:t>分鐘</w:t>
            </w:r>
          </w:p>
        </w:tc>
      </w:tr>
      <w:tr w:rsidR="00205A74" w:rsidRPr="00322C2D" w14:paraId="19C463B5" w14:textId="77777777" w:rsidTr="00BE354D">
        <w:tc>
          <w:tcPr>
            <w:tcW w:w="1587" w:type="dxa"/>
            <w:vMerge/>
            <w:shd w:val="clear" w:color="auto" w:fill="auto"/>
          </w:tcPr>
          <w:p w14:paraId="3ED13F77"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7C7C9151" w14:textId="77777777" w:rsidR="00205A74" w:rsidRPr="00BE354D" w:rsidRDefault="00205A74" w:rsidP="00BE354D">
            <w:pPr>
              <w:pStyle w:val="a4"/>
              <w:numPr>
                <w:ilvl w:val="0"/>
                <w:numId w:val="38"/>
              </w:numPr>
              <w:snapToGrid w:val="0"/>
              <w:spacing w:line="276" w:lineRule="auto"/>
              <w:ind w:leftChars="0"/>
              <w:rPr>
                <w:rFonts w:ascii="Times New Roman" w:eastAsia="新細明體" w:hAnsi="Times New Roman" w:cs="Times New Roman"/>
                <w:b/>
                <w:bCs/>
                <w:color w:val="000000"/>
                <w:szCs w:val="24"/>
              </w:rPr>
            </w:pPr>
            <w:r w:rsidRPr="00BE354D">
              <w:rPr>
                <w:rFonts w:ascii="Times New Roman" w:eastAsia="新細明體" w:hAnsi="Times New Roman" w:cs="Times New Roman"/>
                <w:b/>
                <w:bCs/>
                <w:color w:val="000000"/>
                <w:szCs w:val="24"/>
              </w:rPr>
              <w:t>互動教學：</w:t>
            </w:r>
          </w:p>
          <w:p w14:paraId="15A695B1" w14:textId="4D7CAEEB" w:rsidR="00852985" w:rsidRPr="00BE354D" w:rsidRDefault="00205A74"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color w:val="000000"/>
                <w:szCs w:val="24"/>
              </w:rPr>
            </w:pPr>
            <w:r w:rsidRPr="00BE354D">
              <w:rPr>
                <w:rFonts w:ascii="Times New Roman" w:eastAsia="新細明體" w:hAnsi="Times New Roman" w:cs="Times New Roman"/>
                <w:color w:val="000000"/>
                <w:szCs w:val="24"/>
                <w:lang w:eastAsia="zh-HK"/>
              </w:rPr>
              <w:t>教師</w:t>
            </w:r>
            <w:r w:rsidR="00DB4716" w:rsidRPr="00BE354D">
              <w:rPr>
                <w:rFonts w:ascii="Times New Roman" w:eastAsia="新細明體" w:hAnsi="Times New Roman" w:cs="Times New Roman"/>
                <w:color w:val="000000"/>
                <w:szCs w:val="24"/>
                <w:lang w:eastAsia="zh-HK"/>
              </w:rPr>
              <w:t>講解「十四五」規劃涉及香港的內容，並着</w:t>
            </w:r>
            <w:r w:rsidR="00DB4716" w:rsidRPr="00BE354D">
              <w:rPr>
                <w:rFonts w:ascii="Times New Roman" w:eastAsia="新細明體" w:hAnsi="Times New Roman" w:cs="Times New Roman"/>
                <w:color w:val="000000"/>
                <w:szCs w:val="24"/>
              </w:rPr>
              <w:t>學生完成「</w:t>
            </w:r>
            <w:r w:rsidR="00B629B7" w:rsidRPr="00BE354D">
              <w:rPr>
                <w:rFonts w:ascii="Times New Roman" w:eastAsia="新細明體" w:hAnsi="Times New Roman" w:cs="Times New Roman"/>
                <w:szCs w:val="24"/>
                <w:lang w:val="en-HK" w:eastAsia="zh-HK"/>
              </w:rPr>
              <w:t>工作紙三</w:t>
            </w:r>
            <w:r w:rsidR="00DB4716" w:rsidRPr="00BE354D">
              <w:rPr>
                <w:rFonts w:ascii="Times New Roman" w:eastAsia="新細明體" w:hAnsi="Times New Roman" w:cs="Times New Roman"/>
                <w:szCs w:val="24"/>
                <w:lang w:val="en-HK"/>
              </w:rPr>
              <w:t>：</w:t>
            </w:r>
            <w:r w:rsidR="00DB4716" w:rsidRPr="00BE354D">
              <w:rPr>
                <w:rFonts w:ascii="Times New Roman" w:eastAsia="新細明體" w:hAnsi="Times New Roman" w:cs="Times New Roman"/>
                <w:color w:val="000000"/>
                <w:szCs w:val="24"/>
                <w:lang w:eastAsia="zh-HK"/>
              </w:rPr>
              <w:t>『十四五』規劃</w:t>
            </w:r>
            <w:r w:rsidR="00DB4716" w:rsidRPr="00BE354D">
              <w:rPr>
                <w:rFonts w:ascii="Times New Roman" w:eastAsia="新細明體" w:hAnsi="Times New Roman" w:cs="Times New Roman"/>
                <w:color w:val="000000"/>
                <w:szCs w:val="24"/>
              </w:rPr>
              <w:t>」</w:t>
            </w:r>
            <w:r w:rsidR="00DB4716" w:rsidRPr="00BE354D">
              <w:rPr>
                <w:rFonts w:ascii="Times New Roman" w:eastAsia="新細明體" w:hAnsi="Times New Roman" w:cs="Times New Roman"/>
                <w:color w:val="000000"/>
                <w:szCs w:val="24"/>
                <w:lang w:eastAsia="zh-HK"/>
              </w:rPr>
              <w:t>問題</w:t>
            </w:r>
            <w:r w:rsidR="00DB4716" w:rsidRPr="00BE354D">
              <w:rPr>
                <w:rFonts w:ascii="Times New Roman" w:eastAsia="新細明體" w:hAnsi="Times New Roman" w:cs="Times New Roman"/>
                <w:color w:val="000000"/>
                <w:szCs w:val="24"/>
              </w:rPr>
              <w:t>1</w:t>
            </w:r>
            <w:r w:rsidR="00DB4716" w:rsidRPr="00BE354D">
              <w:rPr>
                <w:rFonts w:ascii="Times New Roman" w:eastAsia="新細明體" w:hAnsi="Times New Roman" w:cs="Times New Roman"/>
                <w:color w:val="000000"/>
                <w:szCs w:val="24"/>
                <w:lang w:eastAsia="zh-HK"/>
              </w:rPr>
              <w:t>至</w:t>
            </w:r>
            <w:r w:rsidR="00DB4716" w:rsidRPr="00BE354D">
              <w:rPr>
                <w:rFonts w:ascii="Times New Roman" w:eastAsia="新細明體" w:hAnsi="Times New Roman" w:cs="Times New Roman"/>
                <w:color w:val="000000"/>
                <w:szCs w:val="24"/>
              </w:rPr>
              <w:t>2</w:t>
            </w:r>
            <w:r w:rsidRPr="00BE354D">
              <w:rPr>
                <w:rFonts w:ascii="Times New Roman" w:eastAsia="新細明體" w:hAnsi="Times New Roman" w:cs="Times New Roman"/>
                <w:szCs w:val="24"/>
                <w:lang w:eastAsia="zh-HK"/>
              </w:rPr>
              <w:t>，</w:t>
            </w:r>
            <w:r w:rsidRPr="00BE354D">
              <w:rPr>
                <w:rFonts w:ascii="Times New Roman" w:eastAsia="新細明體" w:hAnsi="Times New Roman" w:cs="Times New Roman"/>
                <w:color w:val="000000"/>
                <w:szCs w:val="24"/>
                <w:lang w:eastAsia="zh-HK"/>
              </w:rPr>
              <w:t>再</w:t>
            </w:r>
            <w:r w:rsidRPr="00BE354D">
              <w:rPr>
                <w:rFonts w:ascii="Times New Roman" w:eastAsia="新細明體" w:hAnsi="Times New Roman" w:cs="Times New Roman"/>
                <w:color w:val="000000"/>
                <w:szCs w:val="24"/>
              </w:rPr>
              <w:t>按學生的答案</w:t>
            </w:r>
            <w:r w:rsidRPr="00BE354D">
              <w:rPr>
                <w:rFonts w:ascii="Times New Roman" w:eastAsia="新細明體" w:hAnsi="Times New Roman" w:cs="Times New Roman"/>
                <w:color w:val="000000"/>
                <w:szCs w:val="24"/>
                <w:lang w:eastAsia="zh-HK"/>
              </w:rPr>
              <w:t>進行</w:t>
            </w:r>
            <w:r w:rsidRPr="00BE354D">
              <w:rPr>
                <w:rFonts w:ascii="Times New Roman" w:eastAsia="新細明體" w:hAnsi="Times New Roman" w:cs="Times New Roman"/>
                <w:color w:val="000000"/>
                <w:szCs w:val="24"/>
              </w:rPr>
              <w:t>講解。</w:t>
            </w:r>
          </w:p>
          <w:p w14:paraId="1228641A" w14:textId="02C1F6A6" w:rsidR="00852985" w:rsidRPr="00BE354D" w:rsidRDefault="00852985" w:rsidP="00BE354D">
            <w:pPr>
              <w:pStyle w:val="a4"/>
              <w:tabs>
                <w:tab w:val="left" w:pos="994"/>
              </w:tabs>
              <w:snapToGrid w:val="0"/>
              <w:spacing w:line="276" w:lineRule="auto"/>
              <w:ind w:leftChars="0" w:left="960"/>
              <w:jc w:val="both"/>
              <w:rPr>
                <w:rFonts w:ascii="Times New Roman" w:eastAsia="新細明體" w:hAnsi="Times New Roman" w:cs="Times New Roman"/>
                <w:color w:val="000000"/>
                <w:szCs w:val="24"/>
              </w:rPr>
            </w:pPr>
            <w:r w:rsidRPr="00BE354D">
              <w:rPr>
                <w:rFonts w:ascii="Times New Roman" w:eastAsia="新細明體" w:hAnsi="Times New Roman" w:cs="Times New Roman"/>
                <w:i/>
                <w:color w:val="000000"/>
                <w:szCs w:val="24"/>
                <w:lang w:eastAsia="zh-HK"/>
              </w:rPr>
              <w:t>（註：教師可因應學生的興趣、能力和前備知識，着學生回家觀看有關香港特區配合國家「十四五」規劃的影片</w:t>
            </w:r>
            <w:r w:rsidR="009E5B31" w:rsidRPr="00BE354D">
              <w:rPr>
                <w:rFonts w:ascii="Times New Roman" w:eastAsia="新細明體" w:hAnsi="Times New Roman" w:cs="Times New Roman"/>
                <w:i/>
                <w:color w:val="000000"/>
                <w:szCs w:val="24"/>
                <w:lang w:eastAsia="zh-HK"/>
              </w:rPr>
              <w:t>延伸學習</w:t>
            </w:r>
            <w:r w:rsidRPr="00BE354D">
              <w:rPr>
                <w:rFonts w:ascii="Times New Roman" w:eastAsia="新細明體" w:hAnsi="Times New Roman" w:cs="Times New Roman"/>
                <w:i/>
                <w:color w:val="000000"/>
                <w:szCs w:val="24"/>
              </w:rPr>
              <w:t>）</w:t>
            </w:r>
          </w:p>
        </w:tc>
        <w:tc>
          <w:tcPr>
            <w:tcW w:w="1418" w:type="dxa"/>
            <w:shd w:val="clear" w:color="auto" w:fill="auto"/>
          </w:tcPr>
          <w:p w14:paraId="329503ED" w14:textId="28C1718B" w:rsidR="00205A74" w:rsidRPr="00E95486" w:rsidRDefault="00DB4716" w:rsidP="00FF1E50">
            <w:pPr>
              <w:snapToGrid w:val="0"/>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rPr>
              <w:t>1</w:t>
            </w:r>
            <w:r w:rsidR="00205A74" w:rsidRPr="00E95486">
              <w:rPr>
                <w:rFonts w:ascii="Times New Roman" w:eastAsia="新細明體" w:hAnsi="Times New Roman" w:cs="Times New Roman"/>
                <w:color w:val="000000"/>
                <w:szCs w:val="24"/>
              </w:rPr>
              <w:t>5</w:t>
            </w:r>
            <w:r w:rsidR="00205A74" w:rsidRPr="00E95486">
              <w:rPr>
                <w:rFonts w:ascii="Times New Roman" w:eastAsia="新細明體" w:hAnsi="Times New Roman" w:cs="Times New Roman" w:hint="eastAsia"/>
                <w:color w:val="000000"/>
                <w:szCs w:val="24"/>
              </w:rPr>
              <w:t>分鐘</w:t>
            </w:r>
          </w:p>
        </w:tc>
      </w:tr>
      <w:tr w:rsidR="00205A74" w:rsidRPr="00322C2D" w14:paraId="5D621A87" w14:textId="77777777" w:rsidTr="00BE354D">
        <w:tc>
          <w:tcPr>
            <w:tcW w:w="1587" w:type="dxa"/>
            <w:vMerge/>
            <w:shd w:val="clear" w:color="auto" w:fill="auto"/>
          </w:tcPr>
          <w:p w14:paraId="1E31CA9B"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77366A75" w14:textId="455673DF" w:rsidR="00205A74" w:rsidRPr="00BE354D" w:rsidRDefault="009E5B31" w:rsidP="00BE354D">
            <w:pPr>
              <w:pStyle w:val="a4"/>
              <w:numPr>
                <w:ilvl w:val="0"/>
                <w:numId w:val="38"/>
              </w:numPr>
              <w:snapToGrid w:val="0"/>
              <w:spacing w:line="276" w:lineRule="auto"/>
              <w:ind w:leftChars="0"/>
              <w:rPr>
                <w:rFonts w:ascii="Times New Roman" w:eastAsia="新細明體" w:hAnsi="Times New Roman" w:cs="Times New Roman"/>
                <w:b/>
                <w:color w:val="000000"/>
                <w:szCs w:val="24"/>
              </w:rPr>
            </w:pPr>
            <w:r w:rsidRPr="00BE354D">
              <w:rPr>
                <w:rFonts w:ascii="Times New Roman" w:eastAsia="新細明體" w:hAnsi="Times New Roman" w:cs="Times New Roman"/>
                <w:b/>
                <w:bCs/>
                <w:color w:val="000000"/>
                <w:szCs w:val="24"/>
              </w:rPr>
              <w:t>互動教學</w:t>
            </w:r>
            <w:r w:rsidR="00205A74" w:rsidRPr="00BE354D">
              <w:rPr>
                <w:rFonts w:ascii="Times New Roman" w:eastAsia="新細明體" w:hAnsi="Times New Roman" w:cs="Times New Roman"/>
                <w:b/>
                <w:color w:val="000000"/>
                <w:szCs w:val="24"/>
              </w:rPr>
              <w:t>：</w:t>
            </w:r>
          </w:p>
          <w:p w14:paraId="7E54807D" w14:textId="77777777" w:rsidR="009E5B31" w:rsidRPr="00BE354D" w:rsidRDefault="00205A74" w:rsidP="00BE354D">
            <w:pPr>
              <w:pStyle w:val="a4"/>
              <w:numPr>
                <w:ilvl w:val="0"/>
                <w:numId w:val="34"/>
              </w:numPr>
              <w:tabs>
                <w:tab w:val="left" w:pos="994"/>
              </w:tabs>
              <w:wordWrap w:val="0"/>
              <w:snapToGrid w:val="0"/>
              <w:spacing w:line="276" w:lineRule="auto"/>
              <w:ind w:leftChars="0" w:left="964" w:hanging="482"/>
              <w:jc w:val="both"/>
              <w:rPr>
                <w:rFonts w:ascii="Times New Roman" w:eastAsia="新細明體" w:hAnsi="Times New Roman" w:cs="Times New Roman"/>
                <w:szCs w:val="24"/>
                <w:lang w:eastAsia="zh-HK"/>
              </w:rPr>
            </w:pPr>
            <w:r w:rsidRPr="00BE354D">
              <w:rPr>
                <w:rFonts w:ascii="Times New Roman" w:eastAsia="新細明體" w:hAnsi="Times New Roman" w:cs="Times New Roman"/>
                <w:szCs w:val="24"/>
                <w:lang w:eastAsia="zh-HK"/>
              </w:rPr>
              <w:t>教師</w:t>
            </w:r>
            <w:r w:rsidR="009E5B31" w:rsidRPr="00BE354D">
              <w:rPr>
                <w:rFonts w:ascii="Times New Roman" w:eastAsia="新細明體" w:hAnsi="Times New Roman" w:cs="Times New Roman"/>
                <w:szCs w:val="24"/>
                <w:lang w:eastAsia="zh-HK"/>
              </w:rPr>
              <w:t>可播放一段介紹粵港澳大灣區的影片，與學生重溫有關大灣區的背景資料。</w:t>
            </w:r>
          </w:p>
          <w:p w14:paraId="04DFA953" w14:textId="3CC4CEA5" w:rsidR="009E5B31" w:rsidRPr="00BE354D" w:rsidRDefault="009E5B31" w:rsidP="00BE354D">
            <w:pPr>
              <w:pStyle w:val="a4"/>
              <w:numPr>
                <w:ilvl w:val="0"/>
                <w:numId w:val="34"/>
              </w:numPr>
              <w:tabs>
                <w:tab w:val="left" w:pos="994"/>
              </w:tabs>
              <w:wordWrap w:val="0"/>
              <w:snapToGrid w:val="0"/>
              <w:spacing w:line="276" w:lineRule="auto"/>
              <w:ind w:leftChars="0" w:left="964" w:hanging="482"/>
              <w:jc w:val="both"/>
              <w:rPr>
                <w:rFonts w:ascii="Times New Roman" w:eastAsia="新細明體" w:hAnsi="Times New Roman" w:cs="Times New Roman"/>
                <w:szCs w:val="24"/>
                <w:lang w:eastAsia="zh-HK"/>
              </w:rPr>
            </w:pPr>
            <w:r w:rsidRPr="00BE354D">
              <w:rPr>
                <w:rFonts w:ascii="Times New Roman" w:eastAsia="新細明體" w:hAnsi="Times New Roman" w:cs="Times New Roman"/>
                <w:szCs w:val="24"/>
                <w:lang w:eastAsia="zh-HK"/>
              </w:rPr>
              <w:t>教師</w:t>
            </w:r>
            <w:r w:rsidR="00205A74" w:rsidRPr="00BE354D">
              <w:rPr>
                <w:rFonts w:ascii="Times New Roman" w:eastAsia="新細明體" w:hAnsi="Times New Roman" w:cs="Times New Roman"/>
                <w:szCs w:val="24"/>
                <w:lang w:eastAsia="zh-HK"/>
              </w:rPr>
              <w:t>着學生</w:t>
            </w:r>
            <w:r w:rsidRPr="00BE354D">
              <w:rPr>
                <w:rFonts w:ascii="Times New Roman" w:eastAsia="新細明體" w:hAnsi="Times New Roman" w:cs="Times New Roman"/>
                <w:szCs w:val="24"/>
                <w:lang w:eastAsia="zh-HK"/>
              </w:rPr>
              <w:t>閱讀</w:t>
            </w:r>
            <w:r w:rsidRPr="00BE354D">
              <w:rPr>
                <w:rFonts w:ascii="Times New Roman" w:eastAsia="新細明體" w:hAnsi="Times New Roman" w:cs="Times New Roman"/>
                <w:color w:val="000000"/>
                <w:szCs w:val="24"/>
                <w:lang w:eastAsia="zh-HK"/>
              </w:rPr>
              <w:t>「個案研究：粵港澳大灣區規劃」的資料一至三，並完成討論問題</w:t>
            </w:r>
            <w:r w:rsidRPr="00BE354D">
              <w:rPr>
                <w:rFonts w:ascii="Times New Roman" w:eastAsia="新細明體" w:hAnsi="Times New Roman" w:cs="Times New Roman"/>
                <w:color w:val="000000"/>
                <w:szCs w:val="24"/>
              </w:rPr>
              <w:t>1-3</w:t>
            </w:r>
            <w:r w:rsidRPr="00BE354D">
              <w:rPr>
                <w:rFonts w:ascii="Times New Roman" w:eastAsia="新細明體" w:hAnsi="Times New Roman" w:cs="Times New Roman"/>
                <w:color w:val="000000"/>
                <w:szCs w:val="24"/>
                <w:lang w:eastAsia="zh-HK"/>
              </w:rPr>
              <w:t>。</w:t>
            </w:r>
          </w:p>
          <w:p w14:paraId="7D9EF5A6" w14:textId="26AF3256" w:rsidR="00205A74" w:rsidRPr="00BE354D" w:rsidRDefault="009E5B31" w:rsidP="00C97108">
            <w:pPr>
              <w:pStyle w:val="a4"/>
              <w:tabs>
                <w:tab w:val="left" w:pos="994"/>
              </w:tabs>
              <w:wordWrap w:val="0"/>
              <w:snapToGrid w:val="0"/>
              <w:spacing w:line="276" w:lineRule="auto"/>
              <w:ind w:leftChars="0" w:left="964"/>
              <w:jc w:val="both"/>
              <w:rPr>
                <w:rFonts w:ascii="Times New Roman" w:eastAsia="新細明體" w:hAnsi="Times New Roman" w:cs="Times New Roman"/>
                <w:szCs w:val="24"/>
                <w:lang w:eastAsia="zh-HK"/>
              </w:rPr>
            </w:pPr>
            <w:r w:rsidRPr="00C97108">
              <w:rPr>
                <w:rFonts w:ascii="Times New Roman" w:eastAsia="新細明體" w:hAnsi="Times New Roman" w:cs="Times New Roman"/>
                <w:i/>
                <w:color w:val="000000" w:themeColor="text1"/>
                <w:szCs w:val="24"/>
                <w:lang w:eastAsia="zh-HK"/>
              </w:rPr>
              <w:t>（註：教師可因應學生的興趣、能力和前備知識，與學生討論挑戰題</w:t>
            </w:r>
            <w:r w:rsidR="00E76156">
              <w:rPr>
                <w:rFonts w:ascii="Times New Roman" w:eastAsia="新細明體" w:hAnsi="Times New Roman" w:cs="Times New Roman" w:hint="eastAsia"/>
                <w:i/>
                <w:color w:val="000000" w:themeColor="text1"/>
                <w:szCs w:val="24"/>
              </w:rPr>
              <w:t>4</w:t>
            </w:r>
            <w:r w:rsidRPr="00C97108">
              <w:rPr>
                <w:rFonts w:ascii="Times New Roman" w:eastAsia="新細明體" w:hAnsi="Times New Roman" w:cs="Times New Roman"/>
                <w:i/>
                <w:color w:val="000000" w:themeColor="text1"/>
                <w:szCs w:val="24"/>
              </w:rPr>
              <w:t>）</w:t>
            </w:r>
          </w:p>
        </w:tc>
        <w:tc>
          <w:tcPr>
            <w:tcW w:w="1418" w:type="dxa"/>
            <w:shd w:val="clear" w:color="auto" w:fill="auto"/>
          </w:tcPr>
          <w:p w14:paraId="5642D7EA" w14:textId="6273912C" w:rsidR="00205A74" w:rsidRPr="00E95486" w:rsidRDefault="0021493C" w:rsidP="00FF1E50">
            <w:pPr>
              <w:snapToGrid w:val="0"/>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rPr>
              <w:t>25</w:t>
            </w:r>
            <w:r w:rsidR="00205A74" w:rsidRPr="00E95486">
              <w:rPr>
                <w:rFonts w:ascii="Times New Roman" w:eastAsia="新細明體" w:hAnsi="Times New Roman" w:cs="Times New Roman" w:hint="eastAsia"/>
                <w:color w:val="000000"/>
                <w:szCs w:val="24"/>
              </w:rPr>
              <w:t>分鐘</w:t>
            </w:r>
          </w:p>
        </w:tc>
      </w:tr>
      <w:tr w:rsidR="0021493C" w:rsidRPr="00322C2D" w14:paraId="1BE0D75E" w14:textId="77777777" w:rsidTr="00BE354D">
        <w:tc>
          <w:tcPr>
            <w:tcW w:w="1587" w:type="dxa"/>
            <w:vMerge/>
            <w:shd w:val="clear" w:color="auto" w:fill="auto"/>
          </w:tcPr>
          <w:p w14:paraId="0318EC1D" w14:textId="77777777" w:rsidR="0021493C" w:rsidRPr="00E95486" w:rsidRDefault="0021493C" w:rsidP="00FF1E50">
            <w:pPr>
              <w:snapToGrid w:val="0"/>
              <w:rPr>
                <w:rFonts w:ascii="Times New Roman" w:eastAsia="新細明體" w:hAnsi="Times New Roman" w:cs="Times New Roman"/>
                <w:color w:val="000000"/>
                <w:szCs w:val="24"/>
              </w:rPr>
            </w:pPr>
          </w:p>
        </w:tc>
        <w:tc>
          <w:tcPr>
            <w:tcW w:w="5386" w:type="dxa"/>
            <w:shd w:val="clear" w:color="auto" w:fill="auto"/>
          </w:tcPr>
          <w:p w14:paraId="3F7031E7" w14:textId="5A3E101B" w:rsidR="0021493C" w:rsidRPr="00E95486" w:rsidRDefault="008B4B2B" w:rsidP="00BE354D">
            <w:pPr>
              <w:pStyle w:val="a4"/>
              <w:numPr>
                <w:ilvl w:val="0"/>
                <w:numId w:val="38"/>
              </w:numPr>
              <w:snapToGrid w:val="0"/>
              <w:spacing w:line="276" w:lineRule="auto"/>
              <w:ind w:leftChars="0"/>
              <w:rPr>
                <w:rFonts w:ascii="Times New Roman" w:eastAsia="新細明體" w:hAnsi="Times New Roman" w:cs="Times New Roman"/>
                <w:b/>
                <w:color w:val="000000"/>
                <w:szCs w:val="24"/>
              </w:rPr>
            </w:pPr>
            <w:r>
              <w:rPr>
                <w:rFonts w:ascii="Times New Roman" w:eastAsia="新細明體" w:hAnsi="Times New Roman" w:cs="Times New Roman" w:hint="eastAsia"/>
                <w:b/>
                <w:color w:val="000000"/>
                <w:szCs w:val="24"/>
                <w:lang w:eastAsia="zh-HK"/>
              </w:rPr>
              <w:t>小組討論</w:t>
            </w:r>
            <w:r w:rsidR="0021493C" w:rsidRPr="00E95486">
              <w:rPr>
                <w:rFonts w:ascii="Times New Roman" w:eastAsia="新細明體" w:hAnsi="Times New Roman" w:cs="Times New Roman" w:hint="eastAsia"/>
                <w:b/>
                <w:color w:val="000000"/>
                <w:szCs w:val="24"/>
              </w:rPr>
              <w:t>：</w:t>
            </w:r>
          </w:p>
          <w:p w14:paraId="6E26C11D" w14:textId="74AA4864" w:rsidR="0021493C" w:rsidRPr="00EF363F" w:rsidRDefault="0021493C" w:rsidP="00E76156">
            <w:pPr>
              <w:pStyle w:val="a4"/>
              <w:numPr>
                <w:ilvl w:val="0"/>
                <w:numId w:val="34"/>
              </w:numPr>
              <w:tabs>
                <w:tab w:val="left" w:pos="994"/>
              </w:tabs>
              <w:wordWrap w:val="0"/>
              <w:snapToGrid w:val="0"/>
              <w:spacing w:line="276" w:lineRule="auto"/>
              <w:ind w:leftChars="0" w:left="964" w:hanging="482"/>
              <w:jc w:val="both"/>
              <w:rPr>
                <w:rFonts w:ascii="Times New Roman" w:eastAsia="新細明體" w:hAnsi="Times New Roman" w:cs="Times New Roman"/>
                <w:szCs w:val="24"/>
                <w:lang w:eastAsia="zh-HK"/>
              </w:rPr>
            </w:pPr>
            <w:r w:rsidRPr="008B4B2B">
              <w:rPr>
                <w:rFonts w:ascii="Times New Roman" w:eastAsia="新細明體" w:hAnsi="Times New Roman" w:cs="Times New Roman" w:hint="eastAsia"/>
                <w:szCs w:val="24"/>
                <w:lang w:eastAsia="zh-HK"/>
              </w:rPr>
              <w:t>教師</w:t>
            </w:r>
            <w:r w:rsidR="008B4B2B">
              <w:rPr>
                <w:rFonts w:hint="eastAsia"/>
                <w:szCs w:val="24"/>
                <w:lang w:val="en-HK" w:eastAsia="zh-HK"/>
              </w:rPr>
              <w:t>着學生</w:t>
            </w:r>
            <w:r w:rsidR="008B4B2B" w:rsidRPr="008B4B2B">
              <w:rPr>
                <w:rFonts w:hint="eastAsia"/>
                <w:szCs w:val="24"/>
                <w:lang w:val="en-HK" w:eastAsia="zh-HK"/>
              </w:rPr>
              <w:t>以二人一組</w:t>
            </w:r>
            <w:r w:rsidR="008B4B2B" w:rsidRPr="008B4B2B">
              <w:rPr>
                <w:rFonts w:hint="eastAsia"/>
                <w:szCs w:val="24"/>
                <w:lang w:val="en-HK"/>
              </w:rPr>
              <w:t>討論</w:t>
            </w:r>
            <w:r w:rsidR="008B4B2B" w:rsidRPr="008B4B2B">
              <w:rPr>
                <w:rFonts w:ascii="Times New Roman" w:hAnsi="Times New Roman" w:cs="Times New Roman" w:hint="eastAsia"/>
                <w:szCs w:val="24"/>
                <w:lang w:val="en-HK" w:eastAsia="zh-HK"/>
              </w:rPr>
              <w:t>並完</w:t>
            </w:r>
            <w:r w:rsidR="008B4B2B" w:rsidRPr="008B4B2B">
              <w:rPr>
                <w:rFonts w:ascii="Times New Roman" w:hAnsi="Times New Roman" w:cs="Times New Roman" w:hint="eastAsia"/>
                <w:szCs w:val="24"/>
                <w:lang w:val="en-HK"/>
              </w:rPr>
              <w:t>問題</w:t>
            </w:r>
            <w:r w:rsidR="00E76156">
              <w:rPr>
                <w:rFonts w:ascii="Times New Roman" w:hAnsi="Times New Roman" w:cs="Times New Roman" w:hint="eastAsia"/>
                <w:szCs w:val="24"/>
                <w:lang w:val="en-HK"/>
              </w:rPr>
              <w:t>5</w:t>
            </w:r>
            <w:r w:rsidR="008B4B2B" w:rsidRPr="008B4B2B">
              <w:rPr>
                <w:rFonts w:ascii="Times New Roman" w:hAnsi="Times New Roman" w:cs="Times New Roman" w:hint="eastAsia"/>
                <w:szCs w:val="24"/>
                <w:lang w:val="en-HK"/>
              </w:rPr>
              <w:t>。完成</w:t>
            </w:r>
            <w:r w:rsidR="008B4B2B" w:rsidRPr="008B4B2B">
              <w:rPr>
                <w:rFonts w:ascii="Times New Roman" w:hAnsi="Times New Roman" w:cs="Times New Roman" w:hint="eastAsia"/>
                <w:szCs w:val="24"/>
                <w:lang w:val="en-HK" w:eastAsia="zh-HK"/>
              </w:rPr>
              <w:t>討論</w:t>
            </w:r>
            <w:r w:rsidR="008B4B2B" w:rsidRPr="008B4B2B">
              <w:rPr>
                <w:rFonts w:ascii="Times New Roman" w:hAnsi="Times New Roman" w:cs="Times New Roman" w:hint="eastAsia"/>
                <w:szCs w:val="24"/>
                <w:lang w:val="en-HK"/>
              </w:rPr>
              <w:t>後，教師</w:t>
            </w:r>
            <w:r w:rsidR="008B4B2B" w:rsidRPr="008B4B2B">
              <w:rPr>
                <w:rFonts w:ascii="Times New Roman" w:hAnsi="Times New Roman" w:cs="Times New Roman" w:hint="eastAsia"/>
                <w:szCs w:val="24"/>
                <w:lang w:val="en-HK" w:eastAsia="zh-HK"/>
              </w:rPr>
              <w:t>邀請幾組同學分享答案，並</w:t>
            </w:r>
            <w:r w:rsidR="008B4B2B">
              <w:rPr>
                <w:rFonts w:ascii="Times New Roman" w:hAnsi="Times New Roman" w:cs="Times New Roman" w:hint="eastAsia"/>
                <w:szCs w:val="24"/>
                <w:lang w:val="en-HK" w:eastAsia="zh-HK"/>
              </w:rPr>
              <w:t>帶出政府在維經濟安全的重要角色</w:t>
            </w:r>
            <w:r w:rsidR="008B4B2B" w:rsidRPr="008B4B2B">
              <w:rPr>
                <w:rFonts w:hint="eastAsia"/>
                <w:szCs w:val="24"/>
                <w:lang w:val="en-HK"/>
              </w:rPr>
              <w:t>。</w:t>
            </w:r>
          </w:p>
        </w:tc>
        <w:tc>
          <w:tcPr>
            <w:tcW w:w="1418" w:type="dxa"/>
            <w:shd w:val="clear" w:color="auto" w:fill="auto"/>
          </w:tcPr>
          <w:p w14:paraId="5FCB78A9" w14:textId="3C55620B" w:rsidR="0021493C" w:rsidRDefault="009C05F7" w:rsidP="00BE354D">
            <w:pPr>
              <w:snapToGrid w:val="0"/>
              <w:spacing w:line="276" w:lineRule="auto"/>
              <w:rPr>
                <w:rFonts w:ascii="Times New Roman" w:eastAsia="新細明體" w:hAnsi="Times New Roman" w:cs="Times New Roman"/>
                <w:color w:val="000000"/>
                <w:szCs w:val="24"/>
              </w:rPr>
            </w:pPr>
            <w:r>
              <w:rPr>
                <w:rFonts w:ascii="Times New Roman" w:eastAsia="新細明體" w:hAnsi="Times New Roman" w:cs="Times New Roman"/>
                <w:color w:val="000000"/>
                <w:szCs w:val="24"/>
              </w:rPr>
              <w:t>15</w:t>
            </w:r>
            <w:r w:rsidRPr="00E95486">
              <w:rPr>
                <w:rFonts w:ascii="Times New Roman" w:eastAsia="新細明體" w:hAnsi="Times New Roman" w:cs="Times New Roman" w:hint="eastAsia"/>
                <w:color w:val="000000"/>
                <w:szCs w:val="24"/>
              </w:rPr>
              <w:t>分鐘</w:t>
            </w:r>
          </w:p>
        </w:tc>
      </w:tr>
      <w:tr w:rsidR="009C05F7" w:rsidRPr="00322C2D" w14:paraId="51B3DE69" w14:textId="77777777" w:rsidTr="00BE354D">
        <w:tc>
          <w:tcPr>
            <w:tcW w:w="1587" w:type="dxa"/>
            <w:vMerge/>
            <w:shd w:val="clear" w:color="auto" w:fill="auto"/>
          </w:tcPr>
          <w:p w14:paraId="20DB5D35" w14:textId="77777777" w:rsidR="009C05F7" w:rsidRPr="00E95486" w:rsidRDefault="009C05F7" w:rsidP="00FF1E50">
            <w:pPr>
              <w:snapToGrid w:val="0"/>
              <w:rPr>
                <w:rFonts w:ascii="Times New Roman" w:eastAsia="新細明體" w:hAnsi="Times New Roman" w:cs="Times New Roman"/>
                <w:color w:val="000000"/>
                <w:szCs w:val="24"/>
              </w:rPr>
            </w:pPr>
          </w:p>
        </w:tc>
        <w:tc>
          <w:tcPr>
            <w:tcW w:w="5386" w:type="dxa"/>
            <w:shd w:val="clear" w:color="auto" w:fill="auto"/>
          </w:tcPr>
          <w:p w14:paraId="61BEE5B0" w14:textId="77777777" w:rsidR="009C05F7" w:rsidRPr="00E95486" w:rsidRDefault="009C05F7" w:rsidP="00BE354D">
            <w:pPr>
              <w:pStyle w:val="a4"/>
              <w:numPr>
                <w:ilvl w:val="0"/>
                <w:numId w:val="38"/>
              </w:numPr>
              <w:snapToGrid w:val="0"/>
              <w:spacing w:line="276" w:lineRule="auto"/>
              <w:ind w:leftChars="0"/>
              <w:rPr>
                <w:rFonts w:ascii="Times New Roman" w:eastAsia="新細明體" w:hAnsi="Times New Roman" w:cs="Times New Roman"/>
                <w:b/>
                <w:color w:val="000000"/>
                <w:szCs w:val="24"/>
              </w:rPr>
            </w:pPr>
            <w:r w:rsidRPr="00E95486">
              <w:rPr>
                <w:rFonts w:ascii="Times New Roman" w:eastAsia="新細明體" w:hAnsi="Times New Roman" w:cs="Times New Roman" w:hint="eastAsia"/>
                <w:b/>
                <w:bCs/>
                <w:color w:val="000000"/>
                <w:szCs w:val="24"/>
              </w:rPr>
              <w:t>互動教學</w:t>
            </w:r>
            <w:r w:rsidRPr="00E95486">
              <w:rPr>
                <w:rFonts w:ascii="Times New Roman" w:eastAsia="新細明體" w:hAnsi="Times New Roman" w:cs="Times New Roman" w:hint="eastAsia"/>
                <w:b/>
                <w:color w:val="000000"/>
                <w:szCs w:val="24"/>
              </w:rPr>
              <w:t>：</w:t>
            </w:r>
          </w:p>
          <w:p w14:paraId="1A937DB1" w14:textId="6A44CE11" w:rsidR="009C05F7" w:rsidRPr="00EF363F" w:rsidRDefault="009C05F7" w:rsidP="00BE354D">
            <w:pPr>
              <w:pStyle w:val="a4"/>
              <w:numPr>
                <w:ilvl w:val="0"/>
                <w:numId w:val="34"/>
              </w:numPr>
              <w:tabs>
                <w:tab w:val="left" w:pos="994"/>
              </w:tabs>
              <w:wordWrap w:val="0"/>
              <w:snapToGrid w:val="0"/>
              <w:spacing w:line="276" w:lineRule="auto"/>
              <w:ind w:leftChars="0" w:left="964" w:hanging="482"/>
              <w:jc w:val="both"/>
              <w:rPr>
                <w:rFonts w:ascii="Times New Roman" w:eastAsia="新細明體" w:hAnsi="Times New Roman" w:cs="Times New Roman"/>
                <w:szCs w:val="24"/>
                <w:lang w:eastAsia="zh-HK"/>
              </w:rPr>
            </w:pPr>
            <w:r>
              <w:rPr>
                <w:rFonts w:ascii="Times New Roman" w:eastAsia="新細明體" w:hAnsi="Times New Roman" w:cs="Times New Roman" w:hint="eastAsia"/>
                <w:szCs w:val="24"/>
                <w:lang w:eastAsia="zh-HK"/>
              </w:rPr>
              <w:t>教師</w:t>
            </w:r>
            <w:r w:rsidRPr="00196EAD">
              <w:rPr>
                <w:rFonts w:ascii="Times New Roman" w:eastAsia="新細明體" w:hAnsi="Times New Roman" w:cs="Times New Roman" w:hint="eastAsia"/>
                <w:szCs w:val="24"/>
                <w:lang w:eastAsia="zh-HK"/>
              </w:rPr>
              <w:t>着學生</w:t>
            </w:r>
            <w:r>
              <w:rPr>
                <w:rFonts w:ascii="Times New Roman" w:eastAsia="新細明體" w:hAnsi="Times New Roman" w:cs="Times New Roman" w:hint="eastAsia"/>
                <w:szCs w:val="24"/>
                <w:lang w:eastAsia="zh-HK"/>
              </w:rPr>
              <w:t>閱讀</w:t>
            </w:r>
            <w:r w:rsidRPr="00196EAD">
              <w:rPr>
                <w:rFonts w:ascii="Times New Roman" w:eastAsia="新細明體" w:hAnsi="Times New Roman" w:cs="Times New Roman"/>
                <w:color w:val="000000"/>
                <w:szCs w:val="24"/>
                <w:lang w:eastAsia="zh-HK"/>
              </w:rPr>
              <w:t>「</w:t>
            </w:r>
            <w:r>
              <w:rPr>
                <w:rFonts w:ascii="Times New Roman" w:eastAsia="新細明體" w:hAnsi="Times New Roman" w:cs="Times New Roman" w:hint="eastAsia"/>
                <w:color w:val="000000"/>
                <w:szCs w:val="24"/>
                <w:lang w:eastAsia="zh-HK"/>
              </w:rPr>
              <w:t>個案研究：粵港澳大灣區規劃</w:t>
            </w:r>
            <w:r w:rsidRPr="00196EAD">
              <w:rPr>
                <w:rFonts w:ascii="Times New Roman" w:eastAsia="新細明體" w:hAnsi="Times New Roman" w:cs="Times New Roman"/>
                <w:color w:val="000000"/>
                <w:szCs w:val="24"/>
                <w:lang w:eastAsia="zh-HK"/>
              </w:rPr>
              <w:t>」</w:t>
            </w:r>
            <w:r>
              <w:rPr>
                <w:rFonts w:ascii="Times New Roman" w:eastAsia="新細明體" w:hAnsi="Times New Roman" w:cs="Times New Roman" w:hint="eastAsia"/>
                <w:color w:val="000000"/>
                <w:szCs w:val="24"/>
                <w:lang w:eastAsia="zh-HK"/>
              </w:rPr>
              <w:t>的資料</w:t>
            </w:r>
            <w:r w:rsidR="00E17F3C">
              <w:rPr>
                <w:rFonts w:ascii="Times New Roman" w:eastAsia="新細明體" w:hAnsi="Times New Roman" w:cs="Times New Roman" w:hint="eastAsia"/>
                <w:color w:val="000000"/>
                <w:szCs w:val="24"/>
                <w:lang w:eastAsia="zh-HK"/>
              </w:rPr>
              <w:t>四</w:t>
            </w:r>
            <w:r>
              <w:rPr>
                <w:rFonts w:ascii="Times New Roman" w:eastAsia="新細明體" w:hAnsi="Times New Roman" w:cs="Times New Roman" w:hint="eastAsia"/>
                <w:color w:val="000000"/>
                <w:szCs w:val="24"/>
                <w:lang w:eastAsia="zh-HK"/>
              </w:rPr>
              <w:t>至</w:t>
            </w:r>
            <w:r w:rsidR="001C4E89">
              <w:rPr>
                <w:rFonts w:ascii="Times New Roman" w:eastAsia="新細明體" w:hAnsi="Times New Roman" w:cs="Times New Roman" w:hint="eastAsia"/>
                <w:color w:val="000000"/>
                <w:szCs w:val="24"/>
                <w:lang w:eastAsia="zh-HK"/>
              </w:rPr>
              <w:t>六</w:t>
            </w:r>
            <w:r>
              <w:rPr>
                <w:rFonts w:ascii="Times New Roman" w:eastAsia="新細明體" w:hAnsi="Times New Roman" w:cs="Times New Roman" w:hint="eastAsia"/>
                <w:color w:val="000000"/>
                <w:szCs w:val="24"/>
                <w:lang w:eastAsia="zh-HK"/>
              </w:rPr>
              <w:t>，並完成</w:t>
            </w:r>
            <w:r w:rsidR="00E17F3C">
              <w:rPr>
                <w:rFonts w:ascii="Times New Roman" w:eastAsia="新細明體" w:hAnsi="Times New Roman" w:cs="Times New Roman" w:hint="eastAsia"/>
                <w:color w:val="000000"/>
                <w:szCs w:val="24"/>
                <w:lang w:eastAsia="zh-HK"/>
              </w:rPr>
              <w:t>相關的</w:t>
            </w:r>
            <w:r>
              <w:rPr>
                <w:rFonts w:ascii="Times New Roman" w:eastAsia="新細明體" w:hAnsi="Times New Roman" w:cs="Times New Roman" w:hint="eastAsia"/>
                <w:color w:val="000000"/>
                <w:szCs w:val="24"/>
                <w:lang w:eastAsia="zh-HK"/>
              </w:rPr>
              <w:t>討論問題</w:t>
            </w:r>
            <w:r w:rsidR="00E17F3C">
              <w:rPr>
                <w:rFonts w:ascii="Times New Roman" w:eastAsia="新細明體" w:hAnsi="Times New Roman" w:cs="Times New Roman" w:hint="eastAsia"/>
                <w:color w:val="000000"/>
                <w:szCs w:val="24"/>
                <w:lang w:eastAsia="zh-HK"/>
              </w:rPr>
              <w:t>，</w:t>
            </w:r>
            <w:r w:rsidR="00E17F3C" w:rsidRPr="00E37F93">
              <w:rPr>
                <w:rFonts w:ascii="Times New Roman" w:eastAsia="新細明體" w:hAnsi="Times New Roman" w:cs="Times New Roman" w:hint="eastAsia"/>
                <w:color w:val="000000"/>
                <w:szCs w:val="24"/>
                <w:lang w:eastAsia="zh-HK"/>
              </w:rPr>
              <w:t>再</w:t>
            </w:r>
            <w:r w:rsidR="00E17F3C" w:rsidRPr="00E37F93">
              <w:rPr>
                <w:rFonts w:ascii="Times New Roman" w:eastAsia="新細明體" w:hAnsi="Times New Roman" w:cs="Times New Roman" w:hint="eastAsia"/>
                <w:color w:val="000000"/>
                <w:szCs w:val="24"/>
              </w:rPr>
              <w:t>按學生的答案</w:t>
            </w:r>
            <w:r w:rsidR="00E17F3C" w:rsidRPr="00E37F93">
              <w:rPr>
                <w:rFonts w:ascii="Times New Roman" w:eastAsia="新細明體" w:hAnsi="Times New Roman" w:cs="Times New Roman" w:hint="eastAsia"/>
                <w:color w:val="000000"/>
                <w:szCs w:val="24"/>
                <w:lang w:eastAsia="zh-HK"/>
              </w:rPr>
              <w:t>進行</w:t>
            </w:r>
            <w:r w:rsidR="00E17F3C" w:rsidRPr="00E37F93">
              <w:rPr>
                <w:rFonts w:ascii="Times New Roman" w:eastAsia="新細明體" w:hAnsi="Times New Roman" w:cs="Times New Roman" w:hint="eastAsia"/>
                <w:color w:val="000000"/>
                <w:szCs w:val="24"/>
              </w:rPr>
              <w:t>講解。</w:t>
            </w:r>
          </w:p>
        </w:tc>
        <w:tc>
          <w:tcPr>
            <w:tcW w:w="1418" w:type="dxa"/>
            <w:shd w:val="clear" w:color="auto" w:fill="auto"/>
          </w:tcPr>
          <w:p w14:paraId="2749B510" w14:textId="4FC3FC20" w:rsidR="009C05F7" w:rsidRDefault="009C05F7" w:rsidP="00BE354D">
            <w:pPr>
              <w:snapToGrid w:val="0"/>
              <w:spacing w:line="276" w:lineRule="auto"/>
              <w:rPr>
                <w:rFonts w:ascii="Times New Roman" w:eastAsia="新細明體" w:hAnsi="Times New Roman" w:cs="Times New Roman"/>
                <w:color w:val="000000"/>
                <w:szCs w:val="24"/>
              </w:rPr>
            </w:pPr>
            <w:r>
              <w:rPr>
                <w:rFonts w:ascii="Times New Roman" w:eastAsia="新細明體" w:hAnsi="Times New Roman" w:cs="Times New Roman"/>
                <w:color w:val="000000"/>
                <w:szCs w:val="24"/>
              </w:rPr>
              <w:t>20</w:t>
            </w:r>
            <w:r w:rsidRPr="00E95486">
              <w:rPr>
                <w:rFonts w:ascii="Times New Roman" w:eastAsia="新細明體" w:hAnsi="Times New Roman" w:cs="Times New Roman" w:hint="eastAsia"/>
                <w:color w:val="000000"/>
                <w:szCs w:val="24"/>
              </w:rPr>
              <w:t>分鐘</w:t>
            </w:r>
          </w:p>
        </w:tc>
      </w:tr>
      <w:tr w:rsidR="00205A74" w:rsidRPr="00322C2D" w14:paraId="6E24DD13" w14:textId="77777777" w:rsidTr="00BE354D">
        <w:trPr>
          <w:trHeight w:val="422"/>
        </w:trPr>
        <w:tc>
          <w:tcPr>
            <w:tcW w:w="1587" w:type="dxa"/>
            <w:vMerge/>
            <w:shd w:val="clear" w:color="auto" w:fill="auto"/>
          </w:tcPr>
          <w:p w14:paraId="17A083D0" w14:textId="77777777" w:rsidR="00205A74" w:rsidRPr="00E95486" w:rsidRDefault="00205A74" w:rsidP="00FF1E50">
            <w:pPr>
              <w:snapToGrid w:val="0"/>
              <w:rPr>
                <w:rFonts w:ascii="Times New Roman" w:eastAsia="新細明體" w:hAnsi="Times New Roman" w:cs="Times New Roman"/>
                <w:color w:val="000000"/>
                <w:szCs w:val="24"/>
              </w:rPr>
            </w:pPr>
          </w:p>
        </w:tc>
        <w:tc>
          <w:tcPr>
            <w:tcW w:w="5386" w:type="dxa"/>
            <w:shd w:val="clear" w:color="auto" w:fill="auto"/>
          </w:tcPr>
          <w:p w14:paraId="03ED8314" w14:textId="77777777" w:rsidR="00205A74" w:rsidRPr="00E95486" w:rsidRDefault="00205A74" w:rsidP="00BE354D">
            <w:pPr>
              <w:pStyle w:val="a4"/>
              <w:numPr>
                <w:ilvl w:val="0"/>
                <w:numId w:val="38"/>
              </w:numPr>
              <w:snapToGrid w:val="0"/>
              <w:spacing w:line="276" w:lineRule="auto"/>
              <w:ind w:leftChars="0"/>
              <w:rPr>
                <w:rFonts w:ascii="Times New Roman" w:eastAsia="新細明體" w:hAnsi="Times New Roman" w:cs="Times New Roman"/>
                <w:b/>
                <w:color w:val="000000"/>
                <w:szCs w:val="24"/>
              </w:rPr>
            </w:pPr>
            <w:r w:rsidRPr="00E95486">
              <w:rPr>
                <w:rFonts w:ascii="Times New Roman" w:eastAsia="新細明體" w:hAnsi="Times New Roman" w:cs="Times New Roman" w:hint="eastAsia"/>
                <w:b/>
                <w:color w:val="000000"/>
                <w:szCs w:val="24"/>
              </w:rPr>
              <w:t>總結：</w:t>
            </w:r>
          </w:p>
          <w:p w14:paraId="49CA58CD" w14:textId="1430297A" w:rsidR="009C05F7" w:rsidRPr="00E95486" w:rsidRDefault="009C05F7" w:rsidP="00BE354D">
            <w:pPr>
              <w:pStyle w:val="a4"/>
              <w:numPr>
                <w:ilvl w:val="0"/>
                <w:numId w:val="34"/>
              </w:numPr>
              <w:tabs>
                <w:tab w:val="left" w:pos="994"/>
              </w:tabs>
              <w:snapToGrid w:val="0"/>
              <w:spacing w:line="276" w:lineRule="auto"/>
              <w:ind w:leftChars="0"/>
              <w:jc w:val="both"/>
              <w:rPr>
                <w:rFonts w:ascii="Times New Roman" w:eastAsia="新細明體" w:hAnsi="Times New Roman" w:cs="Times New Roman"/>
                <w:i/>
                <w:iCs/>
                <w:color w:val="000000"/>
                <w:szCs w:val="24"/>
              </w:rPr>
            </w:pPr>
            <w:r w:rsidRPr="006D237D">
              <w:rPr>
                <w:rFonts w:ascii="Times New Roman" w:eastAsia="新細明體" w:hAnsi="Times New Roman" w:cs="Times New Roman" w:hint="eastAsia"/>
                <w:color w:val="000000"/>
                <w:szCs w:val="24"/>
              </w:rPr>
              <w:t>教師總結課堂所學</w:t>
            </w:r>
            <w:r w:rsidRPr="006D237D">
              <w:rPr>
                <w:rFonts w:ascii="Times New Roman" w:eastAsia="新細明體" w:hAnsi="Times New Roman" w:cs="Times New Roman" w:hint="eastAsia"/>
                <w:color w:val="000000"/>
                <w:szCs w:val="24"/>
                <w:lang w:eastAsia="zh-HK"/>
              </w:rPr>
              <w:t>，</w:t>
            </w:r>
            <w:r w:rsidRPr="006D237D">
              <w:rPr>
                <w:rFonts w:ascii="Times New Roman" w:eastAsia="新細明體" w:hAnsi="Times New Roman" w:cs="Times New Roman" w:hint="eastAsia"/>
                <w:szCs w:val="24"/>
                <w:lang w:val="en-HK" w:eastAsia="zh-HK"/>
              </w:rPr>
              <w:t>讓</w:t>
            </w:r>
            <w:r w:rsidRPr="007E69A4">
              <w:rPr>
                <w:rFonts w:ascii="Times New Roman" w:eastAsia="新細明體" w:hAnsi="Times New Roman" w:cs="Times New Roman"/>
                <w:szCs w:val="24"/>
                <w:lang w:val="en-HK"/>
              </w:rPr>
              <w:t>學生</w:t>
            </w:r>
            <w:r w:rsidR="004218C9">
              <w:rPr>
                <w:rFonts w:ascii="Times New Roman" w:eastAsia="新細明體" w:hAnsi="Times New Roman" w:cs="Times New Roman" w:hint="eastAsia"/>
                <w:szCs w:val="24"/>
                <w:lang w:val="en-HK" w:eastAsia="zh-HK"/>
              </w:rPr>
              <w:t>從政策和規劃方面</w:t>
            </w:r>
            <w:r w:rsidRPr="00E95486">
              <w:rPr>
                <w:rFonts w:ascii="Times New Roman" w:eastAsia="新細明體" w:hAnsi="Times New Roman" w:cs="Times New Roman" w:hint="eastAsia"/>
                <w:szCs w:val="24"/>
                <w:lang w:eastAsia="zh-HK"/>
              </w:rPr>
              <w:t>了解國家</w:t>
            </w:r>
            <w:r w:rsidR="004218C9">
              <w:rPr>
                <w:rFonts w:ascii="Times New Roman" w:eastAsia="新細明體" w:hAnsi="Times New Roman" w:cs="Times New Roman" w:hint="eastAsia"/>
                <w:szCs w:val="24"/>
                <w:lang w:eastAsia="zh-HK"/>
              </w:rPr>
              <w:t>經濟的發展路向</w:t>
            </w:r>
            <w:r w:rsidRPr="006D237D">
              <w:rPr>
                <w:rFonts w:ascii="Times New Roman" w:eastAsia="新細明體" w:hAnsi="Times New Roman" w:cs="Times New Roman" w:hint="eastAsia"/>
                <w:szCs w:val="24"/>
                <w:lang w:eastAsia="zh-HK"/>
              </w:rPr>
              <w:t>。</w:t>
            </w:r>
          </w:p>
        </w:tc>
        <w:tc>
          <w:tcPr>
            <w:tcW w:w="1418" w:type="dxa"/>
            <w:shd w:val="clear" w:color="auto" w:fill="auto"/>
          </w:tcPr>
          <w:p w14:paraId="72BD95B3" w14:textId="194DB135" w:rsidR="00205A74" w:rsidRPr="00E95486" w:rsidRDefault="009C05F7" w:rsidP="00BE354D">
            <w:pPr>
              <w:snapToGrid w:val="0"/>
              <w:spacing w:line="276" w:lineRule="auto"/>
              <w:rPr>
                <w:rFonts w:ascii="Times New Roman" w:eastAsia="新細明體" w:hAnsi="Times New Roman" w:cs="Times New Roman"/>
                <w:color w:val="000000"/>
                <w:szCs w:val="24"/>
              </w:rPr>
            </w:pPr>
            <w:r>
              <w:rPr>
                <w:rFonts w:ascii="Times New Roman" w:eastAsia="新細明體" w:hAnsi="Times New Roman" w:cs="Times New Roman"/>
                <w:color w:val="000000"/>
                <w:szCs w:val="24"/>
              </w:rPr>
              <w:t>10</w:t>
            </w:r>
            <w:r w:rsidR="00205A74" w:rsidRPr="00E95486">
              <w:rPr>
                <w:rFonts w:ascii="Times New Roman" w:eastAsia="新細明體" w:hAnsi="Times New Roman" w:cs="Times New Roman" w:hint="eastAsia"/>
                <w:color w:val="000000"/>
                <w:szCs w:val="24"/>
              </w:rPr>
              <w:t>分鐘</w:t>
            </w:r>
          </w:p>
        </w:tc>
      </w:tr>
      <w:tr w:rsidR="00205A74" w:rsidRPr="00322C2D" w14:paraId="61E73F76" w14:textId="77777777" w:rsidTr="00BE354D">
        <w:trPr>
          <w:trHeight w:val="422"/>
        </w:trPr>
        <w:tc>
          <w:tcPr>
            <w:tcW w:w="1587" w:type="dxa"/>
            <w:shd w:val="clear" w:color="auto" w:fill="auto"/>
          </w:tcPr>
          <w:p w14:paraId="0C5E8525" w14:textId="77777777" w:rsidR="00205A74" w:rsidRPr="00E95486" w:rsidRDefault="00205A74" w:rsidP="00FF1E50">
            <w:pPr>
              <w:snapToGrid w:val="0"/>
              <w:rPr>
                <w:rFonts w:ascii="Times New Roman" w:eastAsia="新細明體" w:hAnsi="Times New Roman" w:cs="Times New Roman"/>
                <w:b/>
                <w:color w:val="000000"/>
                <w:szCs w:val="24"/>
                <w:lang w:eastAsia="zh-HK"/>
              </w:rPr>
            </w:pPr>
            <w:r w:rsidRPr="00E95486">
              <w:rPr>
                <w:rFonts w:ascii="Times New Roman" w:eastAsia="新細明體" w:hAnsi="Times New Roman" w:cs="Times New Roman" w:hint="eastAsia"/>
                <w:b/>
                <w:bCs/>
                <w:szCs w:val="24"/>
                <w:lang w:eastAsia="zh-CN"/>
              </w:rPr>
              <w:t>學與教資源</w:t>
            </w:r>
          </w:p>
        </w:tc>
        <w:tc>
          <w:tcPr>
            <w:tcW w:w="6803" w:type="dxa"/>
            <w:gridSpan w:val="2"/>
            <w:shd w:val="clear" w:color="auto" w:fill="auto"/>
          </w:tcPr>
          <w:p w14:paraId="2126A07A" w14:textId="0E891123" w:rsidR="00205A74" w:rsidRPr="00E95486" w:rsidRDefault="001F6987" w:rsidP="00B05BE8">
            <w:pPr>
              <w:snapToGrid w:val="0"/>
              <w:spacing w:line="276" w:lineRule="auto"/>
              <w:rPr>
                <w:rFonts w:ascii="Times New Roman" w:eastAsia="新細明體" w:hAnsi="Times New Roman" w:cs="Times New Roman"/>
                <w:color w:val="000000"/>
                <w:szCs w:val="24"/>
              </w:rPr>
            </w:pPr>
            <w:r>
              <w:rPr>
                <w:rFonts w:ascii="Times New Roman" w:eastAsia="新細明體" w:hAnsi="Times New Roman" w:cs="Times New Roman" w:hint="eastAsia"/>
                <w:color w:val="000000"/>
                <w:szCs w:val="24"/>
                <w:lang w:eastAsia="zh-HK"/>
              </w:rPr>
              <w:t>工作紙三</w:t>
            </w:r>
            <w:r w:rsidR="009C05F7">
              <w:rPr>
                <w:rFonts w:ascii="Times New Roman" w:eastAsia="新細明體" w:hAnsi="Times New Roman" w:cs="Times New Roman" w:hint="eastAsia"/>
                <w:color w:val="000000"/>
                <w:szCs w:val="24"/>
                <w:lang w:eastAsia="zh-HK"/>
              </w:rPr>
              <w:t>；個案研究</w:t>
            </w:r>
          </w:p>
        </w:tc>
      </w:tr>
    </w:tbl>
    <w:p w14:paraId="304A35BC" w14:textId="3F7D6B54" w:rsidR="006B4941" w:rsidRPr="00ED4395" w:rsidRDefault="006B4941">
      <w:pPr>
        <w:spacing w:line="360" w:lineRule="auto"/>
        <w:rPr>
          <w:rFonts w:asciiTheme="minorEastAsia" w:hAnsiTheme="minorEastAsia"/>
          <w:b/>
          <w:bCs/>
          <w:sz w:val="32"/>
          <w:szCs w:val="32"/>
        </w:rPr>
      </w:pPr>
    </w:p>
    <w:p w14:paraId="3779D5C7" w14:textId="77777777" w:rsidR="00570B99" w:rsidRDefault="00570B99">
      <w:pPr>
        <w:widowControl/>
        <w:rPr>
          <w:rFonts w:asciiTheme="minorEastAsia" w:hAnsiTheme="minorEastAsia"/>
          <w:b/>
          <w:bCs/>
          <w:sz w:val="32"/>
          <w:szCs w:val="32"/>
        </w:rPr>
      </w:pPr>
      <w:r>
        <w:rPr>
          <w:rFonts w:asciiTheme="minorEastAsia" w:hAnsiTheme="minorEastAsia"/>
          <w:b/>
          <w:bCs/>
          <w:sz w:val="32"/>
          <w:szCs w:val="32"/>
        </w:rPr>
        <w:br w:type="page"/>
      </w:r>
    </w:p>
    <w:p w14:paraId="07A3C315" w14:textId="77777777" w:rsidR="00BE354D" w:rsidRDefault="00BE354D" w:rsidP="00BE354D">
      <w:pPr>
        <w:jc w:val="center"/>
        <w:rPr>
          <w:rFonts w:ascii="新細明體" w:eastAsia="新細明體" w:hAnsi="新細明體" w:cstheme="minorHAnsi"/>
          <w:b/>
          <w:szCs w:val="24"/>
        </w:rPr>
      </w:pPr>
      <w:r w:rsidRPr="00754967">
        <w:rPr>
          <w:rFonts w:ascii="新細明體" w:eastAsia="新細明體" w:hAnsi="新細明體" w:hint="eastAsia"/>
          <w:b/>
          <w:noProof/>
        </w:rPr>
        <w:t>單元</w:t>
      </w:r>
      <w:r>
        <w:rPr>
          <w:rFonts w:ascii="新細明體" w:eastAsia="新細明體" w:hAnsi="新細明體" w:hint="eastAsia"/>
          <w:b/>
          <w:noProof/>
        </w:rPr>
        <w:t>3</w:t>
      </w:r>
      <w:r>
        <w:rPr>
          <w:rFonts w:ascii="新細明體" w:eastAsia="新細明體" w:hAnsi="新細明體"/>
          <w:b/>
          <w:noProof/>
        </w:rPr>
        <w:t>.2</w:t>
      </w:r>
      <w:r w:rsidRPr="00FC46D5">
        <w:rPr>
          <w:rFonts w:ascii="新細明體" w:eastAsia="新細明體" w:hAnsi="新細明體" w:cstheme="minorHAnsi" w:hint="eastAsia"/>
          <w:b/>
          <w:szCs w:val="24"/>
        </w:rPr>
        <w:t>國家經濟概況及世界貿易</w:t>
      </w:r>
    </w:p>
    <w:p w14:paraId="307FA65E" w14:textId="3A7383C7" w:rsidR="00BE354D" w:rsidRPr="001B34CC" w:rsidRDefault="00BE354D" w:rsidP="00BE354D">
      <w:pPr>
        <w:snapToGrid w:val="0"/>
        <w:jc w:val="center"/>
        <w:rPr>
          <w:rFonts w:ascii="新細明體" w:eastAsia="新細明體" w:hAnsi="新細明體"/>
          <w:b/>
          <w:noProof/>
          <w:color w:val="000000" w:themeColor="text1"/>
        </w:rPr>
      </w:pPr>
      <w:r>
        <w:rPr>
          <w:rFonts w:ascii="新細明體" w:eastAsia="新細明體" w:hAnsi="新細明體" w:hint="eastAsia"/>
          <w:b/>
          <w:noProof/>
        </w:rPr>
        <w:t>第</w:t>
      </w:r>
      <w:r>
        <w:rPr>
          <w:rFonts w:ascii="新細明體" w:eastAsia="新細明體" w:hAnsi="新細明體" w:hint="eastAsia"/>
          <w:b/>
          <w:noProof/>
          <w:lang w:eastAsia="zh-HK"/>
        </w:rPr>
        <w:t>二</w:t>
      </w:r>
      <w:r>
        <w:rPr>
          <w:rFonts w:ascii="新細明體" w:eastAsia="新細明體" w:hAnsi="新細明體" w:hint="eastAsia"/>
          <w:b/>
          <w:noProof/>
        </w:rPr>
        <w:t>部分</w:t>
      </w:r>
      <w:r w:rsidRPr="00754967">
        <w:rPr>
          <w:rFonts w:ascii="新細明體" w:eastAsia="新細明體" w:hAnsi="新細明體" w:hint="eastAsia"/>
          <w:b/>
          <w:noProof/>
        </w:rPr>
        <w:t>：</w:t>
      </w:r>
      <w:r w:rsidR="001B34CC" w:rsidRPr="001B34CC">
        <w:rPr>
          <w:rFonts w:ascii="新細明體" w:eastAsia="新細明體" w:hAnsi="新細明體" w:hint="eastAsia"/>
          <w:b/>
          <w:noProof/>
          <w:color w:val="000000" w:themeColor="text1"/>
        </w:rPr>
        <w:t>國家的經濟制度</w:t>
      </w:r>
    </w:p>
    <w:p w14:paraId="2C1E1E4B" w14:textId="77777777" w:rsidR="00BE354D" w:rsidRPr="00754967" w:rsidRDefault="00BE354D" w:rsidP="00BE354D">
      <w:pPr>
        <w:snapToGrid w:val="0"/>
        <w:jc w:val="center"/>
        <w:rPr>
          <w:rFonts w:ascii="新細明體" w:eastAsia="新細明體" w:hAnsi="新細明體"/>
          <w:b/>
          <w:noProof/>
        </w:rPr>
      </w:pPr>
      <w:r w:rsidRPr="00754967">
        <w:rPr>
          <w:rFonts w:ascii="新細明體" w:eastAsia="新細明體" w:hAnsi="新細明體" w:hint="eastAsia"/>
          <w:b/>
          <w:noProof/>
        </w:rPr>
        <w:t>（</w:t>
      </w:r>
      <w:r w:rsidRPr="00754967">
        <w:rPr>
          <w:rFonts w:ascii="新細明體" w:eastAsia="新細明體" w:hAnsi="新細明體" w:hint="eastAsia"/>
          <w:b/>
          <w:noProof/>
          <w:lang w:eastAsia="zh-HK"/>
        </w:rPr>
        <w:t>第一及二課節</w:t>
      </w:r>
      <w:r w:rsidRPr="00754967">
        <w:rPr>
          <w:rFonts w:ascii="新細明體" w:eastAsia="新細明體" w:hAnsi="新細明體" w:hint="eastAsia"/>
          <w:b/>
          <w:noProof/>
        </w:rPr>
        <w:t>）</w:t>
      </w:r>
    </w:p>
    <w:p w14:paraId="3DAFEA55" w14:textId="1A7CFB4A" w:rsidR="00BE354D" w:rsidRDefault="00BE354D" w:rsidP="00BE354D">
      <w:pPr>
        <w:pStyle w:val="a4"/>
        <w:spacing w:line="360" w:lineRule="auto"/>
        <w:ind w:leftChars="0" w:left="360"/>
        <w:jc w:val="center"/>
        <w:rPr>
          <w:rFonts w:asciiTheme="minorEastAsia" w:hAnsiTheme="minorEastAsia"/>
          <w:b/>
          <w:bCs/>
          <w:sz w:val="32"/>
          <w:szCs w:val="32"/>
        </w:rPr>
      </w:pPr>
      <w:r w:rsidRPr="00754967">
        <w:rPr>
          <w:rFonts w:ascii="新細明體" w:eastAsia="新細明體" w:hAnsi="新細明體" w:hint="eastAsia"/>
          <w:b/>
          <w:lang w:eastAsia="zh-HK"/>
        </w:rPr>
        <w:t>學與教材料</w:t>
      </w:r>
    </w:p>
    <w:p w14:paraId="79CB1437" w14:textId="3A46802C" w:rsidR="00684A2B" w:rsidRPr="00BE354D" w:rsidRDefault="00684A2B" w:rsidP="00123157">
      <w:pPr>
        <w:pStyle w:val="a4"/>
        <w:ind w:leftChars="0" w:left="0"/>
        <w:rPr>
          <w:rFonts w:ascii="微軟正黑體" w:eastAsia="微軟正黑體" w:hAnsi="微軟正黑體"/>
          <w:b/>
          <w:bCs/>
          <w:sz w:val="28"/>
          <w:szCs w:val="28"/>
        </w:rPr>
      </w:pPr>
      <w:r w:rsidRPr="00BE354D">
        <w:rPr>
          <w:rFonts w:ascii="微軟正黑體" w:eastAsia="微軟正黑體" w:hAnsi="微軟正黑體" w:hint="eastAsia"/>
          <w:b/>
          <w:bCs/>
          <w:sz w:val="28"/>
          <w:szCs w:val="28"/>
        </w:rPr>
        <w:t>導入活動：不同的</w:t>
      </w:r>
      <w:r w:rsidR="00E70E14" w:rsidRPr="00BE354D">
        <w:rPr>
          <w:rFonts w:ascii="微軟正黑體" w:eastAsia="微軟正黑體" w:hAnsi="微軟正黑體" w:hint="eastAsia"/>
          <w:b/>
          <w:bCs/>
          <w:sz w:val="28"/>
          <w:szCs w:val="28"/>
        </w:rPr>
        <w:t>經濟制度</w:t>
      </w:r>
    </w:p>
    <w:tbl>
      <w:tblPr>
        <w:tblStyle w:val="a3"/>
        <w:tblW w:w="0" w:type="auto"/>
        <w:tblInd w:w="-15" w:type="dxa"/>
        <w:tblBorders>
          <w:top w:val="dashed" w:sz="18" w:space="0" w:color="FF0000"/>
          <w:left w:val="dashed" w:sz="18" w:space="0" w:color="FF0000"/>
          <w:bottom w:val="dashed" w:sz="18" w:space="0" w:color="FF0000"/>
          <w:right w:val="dashed" w:sz="18" w:space="0" w:color="FF0000"/>
          <w:insideH w:val="dashed" w:sz="18" w:space="0" w:color="FF0000"/>
          <w:insideV w:val="dashed" w:sz="18" w:space="0" w:color="FF0000"/>
        </w:tblBorders>
        <w:tblLook w:val="04A0" w:firstRow="1" w:lastRow="0" w:firstColumn="1" w:lastColumn="0" w:noHBand="0" w:noVBand="1"/>
      </w:tblPr>
      <w:tblGrid>
        <w:gridCol w:w="8275"/>
      </w:tblGrid>
      <w:tr w:rsidR="00684A2B" w:rsidRPr="00ED4395" w14:paraId="130AF8B0" w14:textId="77777777" w:rsidTr="00BE354D">
        <w:tc>
          <w:tcPr>
            <w:tcW w:w="8291" w:type="dxa"/>
          </w:tcPr>
          <w:p w14:paraId="7ED3810E" w14:textId="788F163C" w:rsidR="00684A2B" w:rsidRPr="00BE354D" w:rsidRDefault="00684A2B" w:rsidP="00BE354D">
            <w:pPr>
              <w:pStyle w:val="a4"/>
              <w:ind w:leftChars="0" w:left="0"/>
              <w:rPr>
                <w:rFonts w:ascii="微軟正黑體" w:eastAsia="微軟正黑體" w:hAnsi="微軟正黑體"/>
                <w:color w:val="000000" w:themeColor="text1"/>
                <w:szCs w:val="24"/>
              </w:rPr>
            </w:pPr>
            <w:r w:rsidRPr="00BE354D">
              <w:rPr>
                <w:rFonts w:ascii="微軟正黑體" w:eastAsia="微軟正黑體" w:hAnsi="微軟正黑體" w:hint="eastAsia"/>
                <w:color w:val="000000" w:themeColor="text1"/>
                <w:szCs w:val="24"/>
              </w:rPr>
              <w:t>學生可透過分析以下</w:t>
            </w:r>
            <w:r w:rsidR="00C566E0" w:rsidRPr="00BE354D">
              <w:rPr>
                <w:rFonts w:ascii="微軟正黑體" w:eastAsia="微軟正黑體" w:hAnsi="微軟正黑體" w:hint="eastAsia"/>
                <w:color w:val="000000" w:themeColor="text1"/>
                <w:szCs w:val="24"/>
                <w:lang w:eastAsia="zh-HK"/>
              </w:rPr>
              <w:t>兩</w:t>
            </w:r>
            <w:r w:rsidRPr="00BE354D">
              <w:rPr>
                <w:rFonts w:ascii="微軟正黑體" w:eastAsia="微軟正黑體" w:hAnsi="微軟正黑體" w:hint="eastAsia"/>
                <w:color w:val="000000" w:themeColor="text1"/>
                <w:szCs w:val="24"/>
              </w:rPr>
              <w:t>個個案，</w:t>
            </w:r>
            <w:r w:rsidR="00C566E0" w:rsidRPr="00BE354D">
              <w:rPr>
                <w:rFonts w:ascii="微軟正黑體" w:eastAsia="微軟正黑體" w:hAnsi="微軟正黑體" w:hint="eastAsia"/>
                <w:color w:val="000000" w:themeColor="text1"/>
                <w:szCs w:val="24"/>
                <w:lang w:eastAsia="zh-HK"/>
              </w:rPr>
              <w:t>了解兩種不同的</w:t>
            </w:r>
            <w:r w:rsidR="00E70E14" w:rsidRPr="00BE354D">
              <w:rPr>
                <w:rFonts w:ascii="微軟正黑體" w:eastAsia="微軟正黑體" w:hAnsi="微軟正黑體" w:hint="eastAsia"/>
                <w:color w:val="000000" w:themeColor="text1"/>
                <w:szCs w:val="24"/>
              </w:rPr>
              <w:t>經濟制度</w:t>
            </w:r>
            <w:r w:rsidRPr="00BE354D">
              <w:rPr>
                <w:rFonts w:ascii="微軟正黑體" w:eastAsia="微軟正黑體" w:hAnsi="微軟正黑體" w:hint="eastAsia"/>
                <w:color w:val="000000" w:themeColor="text1"/>
                <w:szCs w:val="24"/>
              </w:rPr>
              <w:t>，作為理解國</w:t>
            </w:r>
            <w:r w:rsidR="00CE1761" w:rsidRPr="00BE354D">
              <w:rPr>
                <w:rFonts w:ascii="微軟正黑體" w:eastAsia="微軟正黑體" w:hAnsi="微軟正黑體" w:hint="eastAsia"/>
                <w:color w:val="000000" w:themeColor="text1"/>
                <w:szCs w:val="24"/>
                <w:lang w:eastAsia="zh-HK"/>
              </w:rPr>
              <w:t>家</w:t>
            </w:r>
            <w:r w:rsidR="00E70E14" w:rsidRPr="00BE354D">
              <w:rPr>
                <w:rFonts w:ascii="微軟正黑體" w:eastAsia="微軟正黑體" w:hAnsi="微軟正黑體" w:hint="eastAsia"/>
                <w:color w:val="000000" w:themeColor="text1"/>
                <w:szCs w:val="24"/>
              </w:rPr>
              <w:t>經濟制度</w:t>
            </w:r>
            <w:r w:rsidRPr="00BE354D">
              <w:rPr>
                <w:rFonts w:ascii="微軟正黑體" w:eastAsia="微軟正黑體" w:hAnsi="微軟正黑體" w:hint="eastAsia"/>
                <w:color w:val="000000" w:themeColor="text1"/>
                <w:szCs w:val="24"/>
              </w:rPr>
              <w:t>的前備知識。</w:t>
            </w:r>
          </w:p>
        </w:tc>
      </w:tr>
    </w:tbl>
    <w:p w14:paraId="26F3427E" w14:textId="583A2E7C" w:rsidR="00684A2B" w:rsidRPr="00ED4395" w:rsidRDefault="00684A2B" w:rsidP="00ED4395">
      <w:pPr>
        <w:pStyle w:val="a4"/>
        <w:spacing w:line="360" w:lineRule="auto"/>
        <w:ind w:leftChars="0" w:left="360"/>
        <w:rPr>
          <w:rFonts w:asciiTheme="minorEastAsia" w:hAnsiTheme="minorEastAsia"/>
          <w:szCs w:val="24"/>
        </w:rPr>
      </w:pPr>
    </w:p>
    <w:p w14:paraId="1D4FA993" w14:textId="3EEF1A25" w:rsidR="00684A2B" w:rsidRPr="00ED4395" w:rsidRDefault="007A51F8" w:rsidP="00ED4395">
      <w:pPr>
        <w:widowControl/>
        <w:spacing w:line="360" w:lineRule="auto"/>
        <w:rPr>
          <w:rFonts w:asciiTheme="minorEastAsia" w:hAnsiTheme="minorEastAsia" w:cs="Times New Roman"/>
          <w:kern w:val="0"/>
          <w:szCs w:val="24"/>
          <w:lang w:val="en-HK"/>
        </w:rPr>
      </w:pPr>
      <w:r w:rsidRPr="00ED4395">
        <w:rPr>
          <w:rFonts w:asciiTheme="minorEastAsia" w:eastAsia="新細明體" w:hAnsiTheme="minorEastAsia" w:cs="Times New Roman"/>
          <w:noProof/>
          <w:color w:val="000000"/>
          <w:kern w:val="0"/>
          <w:szCs w:val="24"/>
          <w:lang w:eastAsia="zh-CN"/>
        </w:rPr>
        <mc:AlternateContent>
          <mc:Choice Requires="wpg">
            <w:drawing>
              <wp:anchor distT="0" distB="0" distL="114300" distR="114300" simplePos="0" relativeHeight="251724800" behindDoc="0" locked="0" layoutInCell="1" allowOverlap="1" wp14:anchorId="5EAFC412" wp14:editId="5E07923C">
                <wp:simplePos x="0" y="0"/>
                <wp:positionH relativeFrom="column">
                  <wp:posOffset>4301836</wp:posOffset>
                </wp:positionH>
                <wp:positionV relativeFrom="paragraph">
                  <wp:posOffset>171681</wp:posOffset>
                </wp:positionV>
                <wp:extent cx="1263535" cy="1601239"/>
                <wp:effectExtent l="0" t="0" r="0" b="0"/>
                <wp:wrapNone/>
                <wp:docPr id="63" name="群組 63"/>
                <wp:cNvGraphicFramePr/>
                <a:graphic xmlns:a="http://schemas.openxmlformats.org/drawingml/2006/main">
                  <a:graphicData uri="http://schemas.microsoft.com/office/word/2010/wordprocessingGroup">
                    <wpg:wgp>
                      <wpg:cNvGrpSpPr/>
                      <wpg:grpSpPr>
                        <a:xfrm>
                          <a:off x="0" y="0"/>
                          <a:ext cx="1263535" cy="1601239"/>
                          <a:chOff x="0" y="0"/>
                          <a:chExt cx="1484415" cy="1786270"/>
                        </a:xfrm>
                      </wpg:grpSpPr>
                      <pic:pic xmlns:pic="http://schemas.openxmlformats.org/drawingml/2006/picture">
                        <pic:nvPicPr>
                          <pic:cNvPr id="44" name="Picture 4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175260" y="0"/>
                            <a:ext cx="1287145" cy="1287145"/>
                          </a:xfrm>
                          <a:prstGeom prst="rect">
                            <a:avLst/>
                          </a:prstGeom>
                          <a:noFill/>
                          <a:ln>
                            <a:noFill/>
                          </a:ln>
                        </pic:spPr>
                      </pic:pic>
                      <wps:wsp>
                        <wps:cNvPr id="46" name="Rectangle 46"/>
                        <wps:cNvSpPr/>
                        <wps:spPr>
                          <a:xfrm>
                            <a:off x="0" y="1371600"/>
                            <a:ext cx="1484415" cy="4146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D12DEA" w14:textId="708FBF6D" w:rsidR="00DD53CA" w:rsidRPr="00BE354D" w:rsidRDefault="00DD53CA" w:rsidP="00C25C2A">
                              <w:pPr>
                                <w:jc w:val="center"/>
                                <w:rPr>
                                  <w:rFonts w:ascii="微軟正黑體" w:eastAsia="微軟正黑體" w:hAnsi="微軟正黑體"/>
                                  <w:color w:val="000000" w:themeColor="text1"/>
                                </w:rPr>
                              </w:pPr>
                              <w:proofErr w:type="gramStart"/>
                              <w:r w:rsidRPr="00BE354D">
                                <w:rPr>
                                  <w:rFonts w:ascii="微軟正黑體" w:eastAsia="微軟正黑體" w:hAnsi="微軟正黑體" w:hint="eastAsia"/>
                                  <w:color w:val="000000" w:themeColor="text1"/>
                                </w:rPr>
                                <w:t>甲國政府</w:t>
                              </w:r>
                              <w:proofErr w:type="gramEnd"/>
                              <w:r w:rsidRPr="00BE354D">
                                <w:rPr>
                                  <w:rFonts w:ascii="微軟正黑體" w:eastAsia="微軟正黑體" w:hAnsi="微軟正黑體" w:hint="eastAsia"/>
                                  <w:color w:val="000000" w:themeColor="text1"/>
                                </w:rPr>
                                <w:t>官</w:t>
                              </w:r>
                              <w:r w:rsidRPr="00BE354D">
                                <w:rPr>
                                  <w:rFonts w:ascii="微軟正黑體" w:eastAsia="微軟正黑體" w:hAnsi="微軟正黑體"/>
                                  <w:color w:val="000000" w:themeColor="text1"/>
                                </w:rPr>
                                <w:t>員</w:t>
                              </w:r>
                            </w:p>
                            <w:p w14:paraId="4FDB20A1" w14:textId="77777777" w:rsidR="00DD53CA" w:rsidRPr="001C2AE1" w:rsidRDefault="00DD53CA" w:rsidP="00684A2B">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AFC412" id="群組 63" o:spid="_x0000_s1028" style="position:absolute;margin-left:338.75pt;margin-top:13.5pt;width:99.5pt;height:126.1pt;z-index:251724800;mso-width-relative:margin;mso-height-relative:margin" coordsize="14844,17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9" type="#_x0000_t75" style="position:absolute;left:1752;width:12872;height:12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">
                  <v:imagedata r:id="rId11" o:title=""/>
                </v:shape>
                <v:rect id="Rectangle 46" o:spid="_x0000_s1030" style="position:absolute;top:13716;width:14844;height:4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" filled="f" stroked="f" strokeweight="1pt">
                  <v:textbox>
                    <w:txbxContent>
                      <w:p w14:paraId="0CD12DEA" w14:textId="708FBF6D" w:rsidR="00DD53CA" w:rsidRPr="00BE354D" w:rsidRDefault="00DD53CA" w:rsidP="00C25C2A">
                        <w:pPr>
                          <w:jc w:val="center"/>
                          <w:rPr>
                            <w:rFonts w:ascii="微軟正黑體" w:eastAsia="微軟正黑體" w:hAnsi="微軟正黑體"/>
                            <w:color w:val="000000" w:themeColor="text1"/>
                          </w:rPr>
                        </w:pPr>
                        <w:proofErr w:type="gramStart"/>
                        <w:r w:rsidRPr="00BE354D">
                          <w:rPr>
                            <w:rFonts w:ascii="微軟正黑體" w:eastAsia="微軟正黑體" w:hAnsi="微軟正黑體" w:hint="eastAsia"/>
                            <w:color w:val="000000" w:themeColor="text1"/>
                          </w:rPr>
                          <w:t>甲國政府</w:t>
                        </w:r>
                        <w:proofErr w:type="gramEnd"/>
                        <w:r w:rsidRPr="00BE354D">
                          <w:rPr>
                            <w:rFonts w:ascii="微軟正黑體" w:eastAsia="微軟正黑體" w:hAnsi="微軟正黑體" w:hint="eastAsia"/>
                            <w:color w:val="000000" w:themeColor="text1"/>
                          </w:rPr>
                          <w:t>官</w:t>
                        </w:r>
                        <w:r w:rsidRPr="00BE354D">
                          <w:rPr>
                            <w:rFonts w:ascii="微軟正黑體" w:eastAsia="微軟正黑體" w:hAnsi="微軟正黑體"/>
                            <w:color w:val="000000" w:themeColor="text1"/>
                          </w:rPr>
                          <w:t>員</w:t>
                        </w:r>
                      </w:p>
                      <w:p w14:paraId="4FDB20A1" w14:textId="77777777" w:rsidR="00DD53CA" w:rsidRPr="001C2AE1" w:rsidRDefault="00DD53CA" w:rsidP="00684A2B">
                        <w:pPr>
                          <w:jc w:val="center"/>
                          <w:rPr>
                            <w:color w:val="000000" w:themeColor="text1"/>
                          </w:rPr>
                        </w:pPr>
                      </w:p>
                    </w:txbxContent>
                  </v:textbox>
                </v:rect>
              </v:group>
            </w:pict>
          </mc:Fallback>
        </mc:AlternateContent>
      </w:r>
      <w:r w:rsidR="009E6102" w:rsidRPr="00ED4395">
        <w:rPr>
          <w:rFonts w:asciiTheme="minorEastAsia" w:eastAsia="新細明體" w:hAnsiTheme="minorEastAsia" w:cs="Times New Roman"/>
          <w:noProof/>
          <w:color w:val="000000"/>
          <w:kern w:val="0"/>
          <w:szCs w:val="24"/>
          <w:lang w:eastAsia="zh-CN"/>
        </w:rPr>
        <mc:AlternateContent>
          <mc:Choice Requires="wps">
            <w:drawing>
              <wp:anchor distT="0" distB="0" distL="114300" distR="114300" simplePos="0" relativeHeight="251722752" behindDoc="0" locked="0" layoutInCell="1" allowOverlap="1" wp14:anchorId="05A64DAD" wp14:editId="2916C399">
                <wp:simplePos x="0" y="0"/>
                <wp:positionH relativeFrom="column">
                  <wp:posOffset>-68458</wp:posOffset>
                </wp:positionH>
                <wp:positionV relativeFrom="paragraph">
                  <wp:posOffset>48946</wp:posOffset>
                </wp:positionV>
                <wp:extent cx="4171033" cy="1726113"/>
                <wp:effectExtent l="0" t="0" r="229870" b="26670"/>
                <wp:wrapNone/>
                <wp:docPr id="45" name="Rectangular Callout 45"/>
                <wp:cNvGraphicFramePr/>
                <a:graphic xmlns:a="http://schemas.openxmlformats.org/drawingml/2006/main">
                  <a:graphicData uri="http://schemas.microsoft.com/office/word/2010/wordprocessingShape">
                    <wps:wsp>
                      <wps:cNvSpPr/>
                      <wps:spPr>
                        <a:xfrm>
                          <a:off x="0" y="0"/>
                          <a:ext cx="4171033" cy="1726113"/>
                        </a:xfrm>
                        <a:prstGeom prst="wedgeRectCallout">
                          <a:avLst>
                            <a:gd name="adj1" fmla="val 54654"/>
                            <a:gd name="adj2" fmla="val -2316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E00FF5" w14:textId="5BB8C86C" w:rsidR="00DD53CA" w:rsidRPr="00BE354D" w:rsidRDefault="00DD53CA" w:rsidP="00BE354D">
                            <w:pPr>
                              <w:rPr>
                                <w:rFonts w:ascii="微軟正黑體" w:eastAsia="微軟正黑體" w:hAnsi="微軟正黑體"/>
                              </w:rPr>
                            </w:pPr>
                            <w:proofErr w:type="gramStart"/>
                            <w:r w:rsidRPr="00BE354D">
                              <w:rPr>
                                <w:rFonts w:ascii="微軟正黑體" w:eastAsia="微軟正黑體" w:hAnsi="微軟正黑體" w:hint="eastAsia"/>
                                <w:color w:val="000000" w:themeColor="text1"/>
                              </w:rPr>
                              <w:t>在甲國</w:t>
                            </w:r>
                            <w:proofErr w:type="gramEnd"/>
                            <w:r w:rsidRPr="00BE354D">
                              <w:rPr>
                                <w:rFonts w:ascii="微軟正黑體" w:eastAsia="微軟正黑體" w:hAnsi="微軟正黑體" w:hint="eastAsia"/>
                                <w:color w:val="000000" w:themeColor="text1"/>
                              </w:rPr>
                              <w:t>，大部分資源屬政府擁有，並由政府決定如何配置，例如政府領導人每年與經濟發展部官員及專家商討後，便會訂定每年生產的物品及其數量，並會決定應該運用的資源和生產方法。最後，我們的國民可到政府的「物資配給站」按家庭成員數目領取所需物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A64DA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5" o:spid="_x0000_s1031" type="#_x0000_t61" style="position:absolute;margin-left:-5.4pt;margin-top:3.85pt;width:328.45pt;height:135.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" adj="22605,5796" filled="f" strokecolor="black [3213]" strokeweight="1pt">
                <v:textbox>
                  <w:txbxContent>
                    <w:p w14:paraId="76E00FF5" w14:textId="5BB8C86C" w:rsidR="00DD53CA" w:rsidRPr="00BE354D" w:rsidRDefault="00DD53CA" w:rsidP="00BE354D">
                      <w:pPr>
                        <w:rPr>
                          <w:rFonts w:ascii="微軟正黑體" w:eastAsia="微軟正黑體" w:hAnsi="微軟正黑體"/>
                        </w:rPr>
                      </w:pPr>
                      <w:proofErr w:type="gramStart"/>
                      <w:r w:rsidRPr="00BE354D">
                        <w:rPr>
                          <w:rFonts w:ascii="微軟正黑體" w:eastAsia="微軟正黑體" w:hAnsi="微軟正黑體" w:hint="eastAsia"/>
                          <w:color w:val="000000" w:themeColor="text1"/>
                        </w:rPr>
                        <w:t>在甲國</w:t>
                      </w:r>
                      <w:proofErr w:type="gramEnd"/>
                      <w:r w:rsidRPr="00BE354D">
                        <w:rPr>
                          <w:rFonts w:ascii="微軟正黑體" w:eastAsia="微軟正黑體" w:hAnsi="微軟正黑體" w:hint="eastAsia"/>
                          <w:color w:val="000000" w:themeColor="text1"/>
                        </w:rPr>
                        <w:t>，大部分資源屬政府擁有，並由政府決定如何配置，例如政府領導人每年與經濟發展部官員及專家商討後，便會訂定每年生產的物品及其數量，並會決定應該運用的資源和生產方法。最後，我們的國民可到政府的「物資配給站」按家庭成員數目領取所需物資。</w:t>
                      </w:r>
                    </w:p>
                  </w:txbxContent>
                </v:textbox>
              </v:shape>
            </w:pict>
          </mc:Fallback>
        </mc:AlternateContent>
      </w:r>
      <w:r w:rsidR="00684A2B" w:rsidRPr="00ED4395">
        <w:rPr>
          <w:rFonts w:asciiTheme="minorEastAsia" w:hAnsiTheme="minorEastAsia" w:cs="Times New Roman"/>
          <w:kern w:val="0"/>
          <w:szCs w:val="24"/>
          <w:lang w:val="en-HK" w:eastAsia="zh-CN"/>
        </w:rPr>
        <w:fldChar w:fldCharType="begin"/>
      </w:r>
      <w:r w:rsidR="00684A2B" w:rsidRPr="00ED4395">
        <w:rPr>
          <w:rFonts w:asciiTheme="minorEastAsia" w:hAnsiTheme="minorEastAsia" w:cs="Times New Roman"/>
          <w:kern w:val="0"/>
          <w:szCs w:val="24"/>
          <w:lang w:val="en-HK"/>
        </w:rPr>
        <w:instrText xml:space="preserve"> INCLUDEPICTURE "https://publicdomainvectors.org/photos/joseph-stalin.png" \* MERGEFORMATINET </w:instrText>
      </w:r>
      <w:r w:rsidR="00684A2B" w:rsidRPr="00ED4395">
        <w:rPr>
          <w:rFonts w:asciiTheme="minorEastAsia" w:hAnsiTheme="minorEastAsia" w:cs="Times New Roman"/>
          <w:kern w:val="0"/>
          <w:szCs w:val="24"/>
          <w:lang w:val="en-HK" w:eastAsia="zh-CN"/>
        </w:rPr>
        <w:fldChar w:fldCharType="end"/>
      </w:r>
    </w:p>
    <w:p w14:paraId="14292D71" w14:textId="5CCB93C7" w:rsidR="00684A2B" w:rsidRPr="00ED4395" w:rsidRDefault="00684A2B" w:rsidP="00ED4395">
      <w:pPr>
        <w:pStyle w:val="Default"/>
        <w:spacing w:line="360" w:lineRule="auto"/>
        <w:rPr>
          <w:rFonts w:asciiTheme="minorEastAsia" w:eastAsiaTheme="minorEastAsia" w:hAnsiTheme="minorEastAsia"/>
        </w:rPr>
      </w:pPr>
    </w:p>
    <w:p w14:paraId="0AC11501" w14:textId="3AFDC876" w:rsidR="00684A2B" w:rsidRPr="00ED4395" w:rsidRDefault="00684A2B" w:rsidP="00ED4395">
      <w:pPr>
        <w:pStyle w:val="Default"/>
        <w:spacing w:line="360" w:lineRule="auto"/>
        <w:rPr>
          <w:rFonts w:asciiTheme="minorEastAsia" w:eastAsiaTheme="minorEastAsia" w:hAnsiTheme="minorEastAsia"/>
        </w:rPr>
      </w:pPr>
    </w:p>
    <w:p w14:paraId="2C4F8FBF" w14:textId="77777777" w:rsidR="00684A2B" w:rsidRPr="00ED4395" w:rsidRDefault="00684A2B" w:rsidP="00ED4395">
      <w:pPr>
        <w:pStyle w:val="Default"/>
        <w:spacing w:line="360" w:lineRule="auto"/>
        <w:rPr>
          <w:rFonts w:asciiTheme="minorEastAsia" w:eastAsiaTheme="minorEastAsia" w:hAnsiTheme="minorEastAsia"/>
        </w:rPr>
      </w:pPr>
    </w:p>
    <w:p w14:paraId="034A57B3" w14:textId="77777777" w:rsidR="00684A2B" w:rsidRPr="00ED4395" w:rsidRDefault="00684A2B" w:rsidP="00ED4395">
      <w:pPr>
        <w:pStyle w:val="Default"/>
        <w:spacing w:line="360" w:lineRule="auto"/>
        <w:rPr>
          <w:rFonts w:asciiTheme="minorEastAsia" w:eastAsiaTheme="minorEastAsia" w:hAnsiTheme="minorEastAsia"/>
        </w:rPr>
      </w:pPr>
    </w:p>
    <w:p w14:paraId="5613222D" w14:textId="074F4C49" w:rsidR="00684A2B" w:rsidRPr="00ED4395" w:rsidRDefault="00684A2B" w:rsidP="00ED4395">
      <w:pPr>
        <w:pStyle w:val="Default"/>
        <w:spacing w:line="360" w:lineRule="auto"/>
        <w:rPr>
          <w:rFonts w:asciiTheme="minorEastAsia" w:eastAsiaTheme="minorEastAsia" w:hAnsiTheme="minorEastAsia"/>
        </w:rPr>
      </w:pPr>
    </w:p>
    <w:p w14:paraId="37130260" w14:textId="3D57686A" w:rsidR="00684A2B" w:rsidRPr="00ED4395" w:rsidRDefault="00684A2B" w:rsidP="00ED4395">
      <w:pPr>
        <w:pStyle w:val="Default"/>
        <w:spacing w:line="360" w:lineRule="auto"/>
        <w:rPr>
          <w:rFonts w:asciiTheme="minorEastAsia" w:eastAsiaTheme="minorEastAsia" w:hAnsiTheme="minorEastAsia"/>
        </w:rPr>
      </w:pPr>
    </w:p>
    <w:p w14:paraId="205B6315" w14:textId="77777777" w:rsidR="00EF0330" w:rsidRDefault="00EF0330" w:rsidP="00ED4395">
      <w:pPr>
        <w:pStyle w:val="Default"/>
        <w:spacing w:line="360" w:lineRule="auto"/>
        <w:rPr>
          <w:rFonts w:asciiTheme="minorEastAsia" w:eastAsiaTheme="minorEastAsia" w:hAnsiTheme="minorEastAsia"/>
        </w:rPr>
      </w:pPr>
    </w:p>
    <w:p w14:paraId="412DF53E" w14:textId="0A71518A" w:rsidR="00684A2B" w:rsidRPr="00ED4395" w:rsidRDefault="00EF0330" w:rsidP="00ED4395">
      <w:pPr>
        <w:pStyle w:val="Default"/>
        <w:spacing w:line="360" w:lineRule="auto"/>
        <w:rPr>
          <w:rFonts w:asciiTheme="minorEastAsia" w:eastAsiaTheme="minorEastAsia" w:hAnsiTheme="minorEastAsia"/>
        </w:rPr>
      </w:pPr>
      <w:r w:rsidRPr="00ED4395">
        <w:rPr>
          <w:rFonts w:asciiTheme="minorEastAsia" w:hAnsiTheme="minorEastAsia"/>
          <w:noProof/>
          <w:lang w:eastAsia="zh-CN"/>
        </w:rPr>
        <mc:AlternateContent>
          <mc:Choice Requires="wps">
            <w:drawing>
              <wp:anchor distT="0" distB="0" distL="114300" distR="114300" simplePos="0" relativeHeight="251725824" behindDoc="0" locked="0" layoutInCell="1" allowOverlap="1" wp14:anchorId="230D5160" wp14:editId="7B10111B">
                <wp:simplePos x="0" y="0"/>
                <wp:positionH relativeFrom="column">
                  <wp:posOffset>1569720</wp:posOffset>
                </wp:positionH>
                <wp:positionV relativeFrom="paragraph">
                  <wp:posOffset>35560</wp:posOffset>
                </wp:positionV>
                <wp:extent cx="3706495" cy="2270760"/>
                <wp:effectExtent l="209550" t="0" r="27305" b="15240"/>
                <wp:wrapNone/>
                <wp:docPr id="48" name="Rectangular Callout 48"/>
                <wp:cNvGraphicFramePr/>
                <a:graphic xmlns:a="http://schemas.openxmlformats.org/drawingml/2006/main">
                  <a:graphicData uri="http://schemas.microsoft.com/office/word/2010/wordprocessingShape">
                    <wps:wsp>
                      <wps:cNvSpPr/>
                      <wps:spPr>
                        <a:xfrm>
                          <a:off x="0" y="0"/>
                          <a:ext cx="3706495" cy="2270760"/>
                        </a:xfrm>
                        <a:prstGeom prst="wedgeRectCallout">
                          <a:avLst>
                            <a:gd name="adj1" fmla="val -55987"/>
                            <a:gd name="adj2" fmla="val -1895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7FAA4A" w14:textId="63A385E0" w:rsidR="00DD53CA" w:rsidRPr="00BE354D" w:rsidRDefault="00DD53CA" w:rsidP="00BE354D">
                            <w:pPr>
                              <w:jc w:val="both"/>
                              <w:rPr>
                                <w:rFonts w:ascii="微軟正黑體" w:eastAsia="微軟正黑體" w:hAnsi="微軟正黑體"/>
                                <w:color w:val="000000" w:themeColor="text1"/>
                              </w:rPr>
                            </w:pPr>
                            <w:proofErr w:type="gramStart"/>
                            <w:r w:rsidRPr="00BE354D">
                              <w:rPr>
                                <w:rFonts w:ascii="微軟正黑體" w:eastAsia="微軟正黑體" w:hAnsi="微軟正黑體" w:hint="eastAsia"/>
                                <w:color w:val="000000" w:themeColor="text1"/>
                              </w:rPr>
                              <w:t>在乙</w:t>
                            </w:r>
                            <w:r w:rsidRPr="00BE354D">
                              <w:rPr>
                                <w:rFonts w:ascii="微軟正黑體" w:eastAsia="微軟正黑體" w:hAnsi="微軟正黑體"/>
                                <w:color w:val="000000" w:themeColor="text1"/>
                              </w:rPr>
                              <w:t>國</w:t>
                            </w:r>
                            <w:proofErr w:type="gramEnd"/>
                            <w:r w:rsidRPr="00BE354D">
                              <w:rPr>
                                <w:rFonts w:ascii="微軟正黑體" w:eastAsia="微軟正黑體" w:hAnsi="微軟正黑體" w:hint="eastAsia"/>
                                <w:color w:val="000000" w:themeColor="text1"/>
                              </w:rPr>
                              <w:t>，我們可以憑自己的努力，賺取金錢，購買想要的東西，可以擁有的自己的財產和物業。身為商家，我會以賺取最大利潤為目標，盡量以最低成本的方法進行生產。</w:t>
                            </w:r>
                            <w:proofErr w:type="gramStart"/>
                            <w:r w:rsidRPr="00BE354D">
                              <w:rPr>
                                <w:rFonts w:ascii="微軟正黑體" w:eastAsia="微軟正黑體" w:hAnsi="微軟正黑體" w:hint="eastAsia"/>
                                <w:color w:val="000000" w:themeColor="text1"/>
                              </w:rPr>
                              <w:t>此外，</w:t>
                            </w:r>
                            <w:proofErr w:type="gramEnd"/>
                            <w:r w:rsidRPr="00BE354D">
                              <w:rPr>
                                <w:rFonts w:ascii="微軟正黑體" w:eastAsia="微軟正黑體" w:hAnsi="微軟正黑體" w:hint="eastAsia"/>
                                <w:color w:val="000000" w:themeColor="text1"/>
                              </w:rPr>
                              <w:t>我們每年會按市場價格提供的資訊，決定生產甚麼物品及其數量，當然，</w:t>
                            </w:r>
                            <w:proofErr w:type="gramStart"/>
                            <w:r w:rsidRPr="00BE354D">
                              <w:rPr>
                                <w:rFonts w:ascii="微軟正黑體" w:eastAsia="微軟正黑體" w:hAnsi="微軟正黑體" w:hint="eastAsia"/>
                                <w:color w:val="000000" w:themeColor="text1"/>
                              </w:rPr>
                              <w:t>越受消費者</w:t>
                            </w:r>
                            <w:proofErr w:type="gramEnd"/>
                            <w:r w:rsidRPr="00BE354D">
                              <w:rPr>
                                <w:rFonts w:ascii="微軟正黑體" w:eastAsia="微軟正黑體" w:hAnsi="微軟正黑體" w:hint="eastAsia"/>
                                <w:color w:val="000000" w:themeColor="text1"/>
                              </w:rPr>
                              <w:t>歡迎的產品，價格便會越高，我們便會增加該產品的產量。最後，誰付得起價錢，便決定誰可獲得該物品！</w:t>
                            </w:r>
                          </w:p>
                          <w:p w14:paraId="50B49EA4" w14:textId="77777777" w:rsidR="00DD53CA" w:rsidRPr="001C2AE1" w:rsidRDefault="00DD53CA" w:rsidP="00684A2B">
                            <w:pPr>
                              <w:spacing w:line="360" w:lineRule="auto"/>
                              <w:rPr>
                                <w:color w:val="000000" w:themeColor="text1"/>
                              </w:rPr>
                            </w:pPr>
                          </w:p>
                          <w:p w14:paraId="3C36D78A" w14:textId="77777777" w:rsidR="00DD53CA" w:rsidRPr="001C2AE1" w:rsidRDefault="00DD53CA" w:rsidP="00684A2B">
                            <w:pPr>
                              <w:spacing w:line="360" w:lineRule="auto"/>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D5160" id="Rectangular Callout 48" o:spid="_x0000_s1032" type="#_x0000_t61" style="position:absolute;margin-left:123.6pt;margin-top:2.8pt;width:291.85pt;height:178.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" adj="-1293,6707" filled="f" strokecolor="black [3213]" strokeweight="1pt">
                <v:textbox>
                  <w:txbxContent>
                    <w:p w14:paraId="247FAA4A" w14:textId="63A385E0" w:rsidR="00DD53CA" w:rsidRPr="00BE354D" w:rsidRDefault="00DD53CA" w:rsidP="00BE354D">
                      <w:pPr>
                        <w:jc w:val="both"/>
                        <w:rPr>
                          <w:rFonts w:ascii="微軟正黑體" w:eastAsia="微軟正黑體" w:hAnsi="微軟正黑體"/>
                          <w:color w:val="000000" w:themeColor="text1"/>
                        </w:rPr>
                      </w:pPr>
                      <w:proofErr w:type="gramStart"/>
                      <w:r w:rsidRPr="00BE354D">
                        <w:rPr>
                          <w:rFonts w:ascii="微軟正黑體" w:eastAsia="微軟正黑體" w:hAnsi="微軟正黑體" w:hint="eastAsia"/>
                          <w:color w:val="000000" w:themeColor="text1"/>
                        </w:rPr>
                        <w:t>在乙</w:t>
                      </w:r>
                      <w:r w:rsidRPr="00BE354D">
                        <w:rPr>
                          <w:rFonts w:ascii="微軟正黑體" w:eastAsia="微軟正黑體" w:hAnsi="微軟正黑體"/>
                          <w:color w:val="000000" w:themeColor="text1"/>
                        </w:rPr>
                        <w:t>國</w:t>
                      </w:r>
                      <w:proofErr w:type="gramEnd"/>
                      <w:r w:rsidRPr="00BE354D">
                        <w:rPr>
                          <w:rFonts w:ascii="微軟正黑體" w:eastAsia="微軟正黑體" w:hAnsi="微軟正黑體" w:hint="eastAsia"/>
                          <w:color w:val="000000" w:themeColor="text1"/>
                        </w:rPr>
                        <w:t>，我們可以憑自己的努力，賺取金錢，購買想要的東西，可以擁有的自己的財產和物業。身為商家，我會以賺取最大利潤為目標，盡量以最低成本的方法進行生產。</w:t>
                      </w:r>
                      <w:proofErr w:type="gramStart"/>
                      <w:r w:rsidRPr="00BE354D">
                        <w:rPr>
                          <w:rFonts w:ascii="微軟正黑體" w:eastAsia="微軟正黑體" w:hAnsi="微軟正黑體" w:hint="eastAsia"/>
                          <w:color w:val="000000" w:themeColor="text1"/>
                        </w:rPr>
                        <w:t>此外，</w:t>
                      </w:r>
                      <w:proofErr w:type="gramEnd"/>
                      <w:r w:rsidRPr="00BE354D">
                        <w:rPr>
                          <w:rFonts w:ascii="微軟正黑體" w:eastAsia="微軟正黑體" w:hAnsi="微軟正黑體" w:hint="eastAsia"/>
                          <w:color w:val="000000" w:themeColor="text1"/>
                        </w:rPr>
                        <w:t>我們每年會按市場價格提供的資訊，決定生產甚麼物品及其數量，當然，</w:t>
                      </w:r>
                      <w:proofErr w:type="gramStart"/>
                      <w:r w:rsidRPr="00BE354D">
                        <w:rPr>
                          <w:rFonts w:ascii="微軟正黑體" w:eastAsia="微軟正黑體" w:hAnsi="微軟正黑體" w:hint="eastAsia"/>
                          <w:color w:val="000000" w:themeColor="text1"/>
                        </w:rPr>
                        <w:t>越受消費者</w:t>
                      </w:r>
                      <w:proofErr w:type="gramEnd"/>
                      <w:r w:rsidRPr="00BE354D">
                        <w:rPr>
                          <w:rFonts w:ascii="微軟正黑體" w:eastAsia="微軟正黑體" w:hAnsi="微軟正黑體" w:hint="eastAsia"/>
                          <w:color w:val="000000" w:themeColor="text1"/>
                        </w:rPr>
                        <w:t>歡迎的產品，價格便會越高，我們便會增加該產品的產量。最後，誰付得起價錢，便決定誰可獲得該物品！</w:t>
                      </w:r>
                    </w:p>
                    <w:p w14:paraId="50B49EA4" w14:textId="77777777" w:rsidR="00DD53CA" w:rsidRPr="001C2AE1" w:rsidRDefault="00DD53CA" w:rsidP="00684A2B">
                      <w:pPr>
                        <w:spacing w:line="360" w:lineRule="auto"/>
                        <w:rPr>
                          <w:color w:val="000000" w:themeColor="text1"/>
                        </w:rPr>
                      </w:pPr>
                    </w:p>
                    <w:p w14:paraId="3C36D78A" w14:textId="77777777" w:rsidR="00DD53CA" w:rsidRPr="001C2AE1" w:rsidRDefault="00DD53CA" w:rsidP="00684A2B">
                      <w:pPr>
                        <w:spacing w:line="360" w:lineRule="auto"/>
                        <w:jc w:val="center"/>
                        <w:rPr>
                          <w:color w:val="000000" w:themeColor="text1"/>
                        </w:rPr>
                      </w:pPr>
                    </w:p>
                  </w:txbxContent>
                </v:textbox>
              </v:shape>
            </w:pict>
          </mc:Fallback>
        </mc:AlternateContent>
      </w:r>
      <w:r w:rsidR="007B2A73" w:rsidRPr="00ED4395">
        <w:rPr>
          <w:rFonts w:asciiTheme="minorEastAsia" w:eastAsiaTheme="minorEastAsia" w:hAnsiTheme="minorEastAsia"/>
          <w:noProof/>
          <w:lang w:eastAsia="zh-CN"/>
        </w:rPr>
        <mc:AlternateContent>
          <mc:Choice Requires="wpg">
            <w:drawing>
              <wp:anchor distT="0" distB="0" distL="114300" distR="114300" simplePos="0" relativeHeight="251729920" behindDoc="0" locked="0" layoutInCell="1" allowOverlap="1" wp14:anchorId="4A4C368A" wp14:editId="592B47C1">
                <wp:simplePos x="0" y="0"/>
                <wp:positionH relativeFrom="margin">
                  <wp:align>left</wp:align>
                </wp:positionH>
                <wp:positionV relativeFrom="paragraph">
                  <wp:posOffset>117475</wp:posOffset>
                </wp:positionV>
                <wp:extent cx="1529715" cy="1984390"/>
                <wp:effectExtent l="0" t="0" r="0" b="0"/>
                <wp:wrapNone/>
                <wp:docPr id="64" name="群組 64"/>
                <wp:cNvGraphicFramePr/>
                <a:graphic xmlns:a="http://schemas.openxmlformats.org/drawingml/2006/main">
                  <a:graphicData uri="http://schemas.microsoft.com/office/word/2010/wordprocessingGroup">
                    <wpg:wgp>
                      <wpg:cNvGrpSpPr/>
                      <wpg:grpSpPr>
                        <a:xfrm>
                          <a:off x="0" y="0"/>
                          <a:ext cx="1529715" cy="1984390"/>
                          <a:chOff x="0" y="0"/>
                          <a:chExt cx="1529715" cy="1984390"/>
                        </a:xfrm>
                      </wpg:grpSpPr>
                      <wps:wsp>
                        <wps:cNvPr id="49" name="Rectangle 49"/>
                        <wps:cNvSpPr/>
                        <wps:spPr>
                          <a:xfrm>
                            <a:off x="53340" y="1569720"/>
                            <a:ext cx="1398270" cy="4146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F79A6F" w14:textId="17461AB2" w:rsidR="00DD53CA" w:rsidRPr="00BE354D" w:rsidRDefault="00DD53CA" w:rsidP="007B2A73">
                              <w:pPr>
                                <w:jc w:val="center"/>
                                <w:rPr>
                                  <w:rFonts w:ascii="微軟正黑體" w:eastAsia="微軟正黑體" w:hAnsi="微軟正黑體"/>
                                  <w:color w:val="000000" w:themeColor="text1"/>
                                </w:rPr>
                              </w:pPr>
                              <w:proofErr w:type="gramStart"/>
                              <w:r w:rsidRPr="00BE354D">
                                <w:rPr>
                                  <w:rFonts w:ascii="微軟正黑體" w:eastAsia="微軟正黑體" w:hAnsi="微軟正黑體" w:hint="eastAsia"/>
                                  <w:color w:val="000000" w:themeColor="text1"/>
                                </w:rPr>
                                <w:t>乙</w:t>
                              </w:r>
                              <w:r w:rsidRPr="00BE354D">
                                <w:rPr>
                                  <w:rFonts w:ascii="微軟正黑體" w:eastAsia="微軟正黑體" w:hAnsi="微軟正黑體"/>
                                  <w:color w:val="000000" w:themeColor="text1"/>
                                </w:rPr>
                                <w:t>國</w:t>
                              </w:r>
                              <w:r w:rsidRPr="00BE354D">
                                <w:rPr>
                                  <w:rFonts w:ascii="微軟正黑體" w:eastAsia="微軟正黑體" w:hAnsi="微軟正黑體" w:hint="eastAsia"/>
                                  <w:color w:val="000000" w:themeColor="text1"/>
                                </w:rPr>
                                <w:t>商人</w:t>
                              </w:r>
                              <w:proofErr w:type="gramEnd"/>
                            </w:p>
                            <w:p w14:paraId="1BEC4AE0" w14:textId="77777777" w:rsidR="00DD53CA" w:rsidRPr="001C2AE1" w:rsidRDefault="00DD53CA" w:rsidP="00684A2B">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 name="Picture 4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rot="10800000" flipV="1">
                            <a:off x="0" y="0"/>
                            <a:ext cx="1529715" cy="1529715"/>
                          </a:xfrm>
                          <a:prstGeom prst="rect">
                            <a:avLst/>
                          </a:prstGeom>
                          <a:noFill/>
                          <a:ln>
                            <a:noFill/>
                          </a:ln>
                        </pic:spPr>
                      </pic:pic>
                    </wpg:wgp>
                  </a:graphicData>
                </a:graphic>
              </wp:anchor>
            </w:drawing>
          </mc:Choice>
          <mc:Fallback>
            <w:pict>
              <v:group w14:anchorId="4A4C368A" id="群組 64" o:spid="_x0000_s1033" style="position:absolute;margin-left:0;margin-top:9.25pt;width:120.45pt;height:156.25pt;z-index:251729920;mso-position-horizontal:left;mso-position-horizontal-relative:margin" coordsize="15297,19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">
                <v:rect id="Rectangle 49" o:spid="_x0000_s1034" style="position:absolute;left:533;top:15697;width:13983;height:4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" filled="f" stroked="f" strokeweight="1pt">
                  <v:textbox>
                    <w:txbxContent>
                      <w:p w14:paraId="1EF79A6F" w14:textId="17461AB2" w:rsidR="00DD53CA" w:rsidRPr="00BE354D" w:rsidRDefault="00DD53CA" w:rsidP="007B2A73">
                        <w:pPr>
                          <w:jc w:val="center"/>
                          <w:rPr>
                            <w:rFonts w:ascii="微軟正黑體" w:eastAsia="微軟正黑體" w:hAnsi="微軟正黑體"/>
                            <w:color w:val="000000" w:themeColor="text1"/>
                          </w:rPr>
                        </w:pPr>
                        <w:proofErr w:type="gramStart"/>
                        <w:r w:rsidRPr="00BE354D">
                          <w:rPr>
                            <w:rFonts w:ascii="微軟正黑體" w:eastAsia="微軟正黑體" w:hAnsi="微軟正黑體" w:hint="eastAsia"/>
                            <w:color w:val="000000" w:themeColor="text1"/>
                          </w:rPr>
                          <w:t>乙</w:t>
                        </w:r>
                        <w:r w:rsidRPr="00BE354D">
                          <w:rPr>
                            <w:rFonts w:ascii="微軟正黑體" w:eastAsia="微軟正黑體" w:hAnsi="微軟正黑體"/>
                            <w:color w:val="000000" w:themeColor="text1"/>
                          </w:rPr>
                          <w:t>國</w:t>
                        </w:r>
                        <w:r w:rsidRPr="00BE354D">
                          <w:rPr>
                            <w:rFonts w:ascii="微軟正黑體" w:eastAsia="微軟正黑體" w:hAnsi="微軟正黑體" w:hint="eastAsia"/>
                            <w:color w:val="000000" w:themeColor="text1"/>
                          </w:rPr>
                          <w:t>商人</w:t>
                        </w:r>
                        <w:proofErr w:type="gramEnd"/>
                      </w:p>
                      <w:p w14:paraId="1BEC4AE0" w14:textId="77777777" w:rsidR="00DD53CA" w:rsidRPr="001C2AE1" w:rsidRDefault="00DD53CA" w:rsidP="00684A2B">
                        <w:pPr>
                          <w:jc w:val="center"/>
                          <w:rPr>
                            <w:color w:val="000000" w:themeColor="text1"/>
                          </w:rPr>
                        </w:pPr>
                      </w:p>
                    </w:txbxContent>
                  </v:textbox>
                </v:rect>
                <v:shape id="Picture 47" o:spid="_x0000_s1035" type="#_x0000_t75" style="position:absolute;width:15297;height:15297;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">
                  <v:imagedata r:id="rId13" o:title=""/>
                </v:shape>
                <w10:wrap anchorx="margin"/>
              </v:group>
            </w:pict>
          </mc:Fallback>
        </mc:AlternateContent>
      </w:r>
    </w:p>
    <w:p w14:paraId="1B261EC5" w14:textId="321AB0AF" w:rsidR="00684A2B" w:rsidRPr="00ED4395" w:rsidRDefault="00684A2B" w:rsidP="00ED4395">
      <w:pPr>
        <w:pStyle w:val="Default"/>
        <w:spacing w:line="360" w:lineRule="auto"/>
        <w:rPr>
          <w:rFonts w:asciiTheme="minorEastAsia" w:eastAsiaTheme="minorEastAsia" w:hAnsiTheme="minorEastAsia"/>
        </w:rPr>
      </w:pPr>
    </w:p>
    <w:p w14:paraId="20773DD7" w14:textId="1896288C" w:rsidR="00684A2B" w:rsidRPr="00ED4395" w:rsidRDefault="00684A2B" w:rsidP="00ED4395">
      <w:pPr>
        <w:pStyle w:val="Default"/>
        <w:spacing w:line="360" w:lineRule="auto"/>
        <w:rPr>
          <w:rFonts w:asciiTheme="minorEastAsia" w:eastAsiaTheme="minorEastAsia" w:hAnsiTheme="minorEastAsia"/>
        </w:rPr>
      </w:pPr>
    </w:p>
    <w:p w14:paraId="198C2585" w14:textId="723660AC" w:rsidR="00684A2B" w:rsidRPr="00ED4395" w:rsidRDefault="00684A2B" w:rsidP="00ED4395">
      <w:pPr>
        <w:widowControl/>
        <w:spacing w:line="360" w:lineRule="auto"/>
        <w:rPr>
          <w:rFonts w:asciiTheme="minorEastAsia" w:hAnsiTheme="minorEastAsia" w:cs="Times New Roman"/>
          <w:kern w:val="0"/>
          <w:szCs w:val="24"/>
          <w:lang w:val="en-HK"/>
        </w:rPr>
      </w:pPr>
      <w:r w:rsidRPr="00ED4395">
        <w:rPr>
          <w:rFonts w:asciiTheme="minorEastAsia" w:hAnsiTheme="minorEastAsia" w:cs="Times New Roman"/>
          <w:kern w:val="0"/>
          <w:szCs w:val="24"/>
          <w:lang w:val="en-HK" w:eastAsia="zh-CN"/>
        </w:rPr>
        <w:fldChar w:fldCharType="begin"/>
      </w:r>
      <w:r w:rsidRPr="00ED4395">
        <w:rPr>
          <w:rFonts w:asciiTheme="minorEastAsia" w:hAnsiTheme="minorEastAsia" w:cs="Times New Roman"/>
          <w:kern w:val="0"/>
          <w:szCs w:val="24"/>
          <w:lang w:val="en-HK"/>
        </w:rPr>
        <w:instrText xml:space="preserve"> INCLUDEPICTURE "https://publicdomainvectors.org/tn_img/publicdomainq-0006911zkosju.png" \* MERGEFORMATINET </w:instrText>
      </w:r>
      <w:r w:rsidRPr="00ED4395">
        <w:rPr>
          <w:rFonts w:asciiTheme="minorEastAsia" w:hAnsiTheme="minorEastAsia" w:cs="Times New Roman"/>
          <w:kern w:val="0"/>
          <w:szCs w:val="24"/>
          <w:lang w:val="en-HK" w:eastAsia="zh-CN"/>
        </w:rPr>
        <w:fldChar w:fldCharType="end"/>
      </w:r>
    </w:p>
    <w:p w14:paraId="30880C93" w14:textId="37472FD6" w:rsidR="00684A2B" w:rsidRPr="00ED4395" w:rsidRDefault="00684A2B" w:rsidP="00ED4395">
      <w:pPr>
        <w:pStyle w:val="Default"/>
        <w:spacing w:line="360" w:lineRule="auto"/>
        <w:rPr>
          <w:rFonts w:asciiTheme="minorEastAsia" w:eastAsiaTheme="minorEastAsia" w:hAnsiTheme="minorEastAsia"/>
        </w:rPr>
      </w:pPr>
    </w:p>
    <w:p w14:paraId="6E573226" w14:textId="1A774C3F" w:rsidR="00684A2B" w:rsidRPr="00ED4395" w:rsidRDefault="00684A2B" w:rsidP="00ED4395">
      <w:pPr>
        <w:pStyle w:val="Default"/>
        <w:spacing w:line="360" w:lineRule="auto"/>
        <w:rPr>
          <w:rFonts w:asciiTheme="minorEastAsia" w:eastAsiaTheme="minorEastAsia" w:hAnsiTheme="minorEastAsia"/>
        </w:rPr>
      </w:pPr>
    </w:p>
    <w:p w14:paraId="222BD856" w14:textId="0F11EDFC" w:rsidR="00684A2B" w:rsidRPr="00ED4395" w:rsidRDefault="00684A2B" w:rsidP="00ED4395">
      <w:pPr>
        <w:pStyle w:val="Default"/>
        <w:spacing w:line="360" w:lineRule="auto"/>
        <w:rPr>
          <w:rFonts w:asciiTheme="minorEastAsia" w:eastAsiaTheme="minorEastAsia" w:hAnsiTheme="minorEastAsia"/>
        </w:rPr>
      </w:pPr>
    </w:p>
    <w:p w14:paraId="071730E4" w14:textId="5FAFAA7C" w:rsidR="00684A2B" w:rsidRPr="00ED4395" w:rsidRDefault="00684A2B" w:rsidP="00ED4395">
      <w:pPr>
        <w:pStyle w:val="Default"/>
        <w:spacing w:line="360" w:lineRule="auto"/>
        <w:rPr>
          <w:rFonts w:asciiTheme="minorEastAsia" w:eastAsiaTheme="minorEastAsia" w:hAnsiTheme="minorEastAsia"/>
        </w:rPr>
      </w:pPr>
    </w:p>
    <w:p w14:paraId="1FBB3F8C" w14:textId="77777777" w:rsidR="00684A2B" w:rsidRPr="00ED4395" w:rsidRDefault="00684A2B" w:rsidP="00ED4395">
      <w:pPr>
        <w:pStyle w:val="Default"/>
        <w:spacing w:line="360" w:lineRule="auto"/>
        <w:rPr>
          <w:rFonts w:asciiTheme="minorEastAsia" w:eastAsiaTheme="minorEastAsia" w:hAnsiTheme="minorEastAsia"/>
        </w:rPr>
      </w:pPr>
    </w:p>
    <w:p w14:paraId="4312E4F5" w14:textId="77777777" w:rsidR="00684A2B" w:rsidRPr="00ED4395" w:rsidRDefault="00684A2B" w:rsidP="00ED4395">
      <w:pPr>
        <w:pStyle w:val="Default"/>
        <w:spacing w:line="360" w:lineRule="auto"/>
        <w:ind w:left="360"/>
        <w:rPr>
          <w:rFonts w:asciiTheme="minorEastAsia" w:eastAsiaTheme="minorEastAsia" w:hAnsiTheme="minorEastAsia"/>
          <w:sz w:val="23"/>
          <w:szCs w:val="23"/>
        </w:rPr>
      </w:pPr>
    </w:p>
    <w:p w14:paraId="46E65F4C" w14:textId="7EEBCE7A" w:rsidR="00404D93" w:rsidRDefault="00404D93">
      <w:pPr>
        <w:widowControl/>
        <w:rPr>
          <w:rFonts w:asciiTheme="minorEastAsia" w:hAnsiTheme="minorEastAsia" w:cs="新細明體"/>
          <w:b/>
          <w:bCs/>
          <w:color w:val="000000"/>
          <w:kern w:val="0"/>
          <w:sz w:val="32"/>
          <w:szCs w:val="32"/>
        </w:rPr>
      </w:pPr>
      <w:r>
        <w:rPr>
          <w:rFonts w:asciiTheme="minorEastAsia" w:hAnsiTheme="minorEastAsia" w:cs="新細明體"/>
          <w:b/>
          <w:bCs/>
          <w:color w:val="000000"/>
          <w:kern w:val="0"/>
          <w:sz w:val="32"/>
          <w:szCs w:val="32"/>
        </w:rPr>
        <w:br w:type="page"/>
      </w:r>
    </w:p>
    <w:p w14:paraId="200C9790" w14:textId="368CFCF9" w:rsidR="00BF3C14" w:rsidRDefault="00BF3C14" w:rsidP="00BF3C14">
      <w:pPr>
        <w:spacing w:line="360" w:lineRule="auto"/>
        <w:rPr>
          <w:rFonts w:asciiTheme="minorEastAsia" w:hAnsiTheme="minorEastAsia" w:cs="新細明體"/>
          <w:b/>
          <w:bCs/>
          <w:color w:val="000000"/>
          <w:kern w:val="0"/>
          <w:sz w:val="32"/>
          <w:szCs w:val="32"/>
        </w:rPr>
      </w:pPr>
      <w:r w:rsidRPr="004959B0">
        <w:rPr>
          <w:rFonts w:ascii="新細明體" w:eastAsia="新細明體" w:hAnsi="新細明體" w:cstheme="minorHAnsi"/>
          <w:noProof/>
          <w:sz w:val="32"/>
          <w:szCs w:val="32"/>
          <w:lang w:eastAsia="zh-CN"/>
        </w:rPr>
        <w:drawing>
          <wp:inline distT="0" distB="0" distL="0" distR="0" wp14:anchorId="59D1A476" wp14:editId="5A9F320F">
            <wp:extent cx="1408430" cy="389890"/>
            <wp:effectExtent l="0" t="0" r="127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8430" cy="389890"/>
                    </a:xfrm>
                    <a:prstGeom prst="rect">
                      <a:avLst/>
                    </a:prstGeom>
                    <a:noFill/>
                  </pic:spPr>
                </pic:pic>
              </a:graphicData>
            </a:graphic>
          </wp:inline>
        </w:drawing>
      </w:r>
    </w:p>
    <w:p w14:paraId="0EE2CDB7" w14:textId="6E28C521" w:rsidR="00684A2B" w:rsidRDefault="00123BF6" w:rsidP="00BF3C14">
      <w:pPr>
        <w:spacing w:line="360" w:lineRule="auto"/>
        <w:rPr>
          <w:rFonts w:ascii="微軟正黑體" w:eastAsia="微軟正黑體" w:hAnsi="微軟正黑體" w:cs="新細明體"/>
          <w:b/>
          <w:bCs/>
          <w:color w:val="000000"/>
          <w:kern w:val="0"/>
          <w:sz w:val="28"/>
          <w:szCs w:val="28"/>
          <w:lang w:eastAsia="zh-HK"/>
        </w:rPr>
      </w:pPr>
      <w:r>
        <w:rPr>
          <w:rFonts w:ascii="微軟正黑體" w:eastAsia="微軟正黑體" w:hAnsi="微軟正黑體" w:cs="新細明體" w:hint="eastAsia"/>
          <w:b/>
          <w:bCs/>
          <w:color w:val="000000"/>
          <w:kern w:val="0"/>
          <w:sz w:val="28"/>
          <w:szCs w:val="28"/>
          <w:lang w:eastAsia="zh-HK"/>
        </w:rPr>
        <w:t>一</w:t>
      </w:r>
      <w:r>
        <w:rPr>
          <w:rFonts w:ascii="微軟正黑體" w:eastAsia="微軟正黑體" w:hAnsi="微軟正黑體" w:cs="新細明體" w:hint="eastAsia"/>
          <w:b/>
          <w:bCs/>
          <w:color w:val="000000"/>
          <w:kern w:val="0"/>
          <w:sz w:val="28"/>
          <w:szCs w:val="28"/>
        </w:rPr>
        <w:t>、</w:t>
      </w:r>
      <w:r w:rsidR="003807AA" w:rsidRPr="00BF3C14">
        <w:rPr>
          <w:rFonts w:ascii="微軟正黑體" w:eastAsia="微軟正黑體" w:hAnsi="微軟正黑體" w:cs="新細明體" w:hint="eastAsia"/>
          <w:b/>
          <w:bCs/>
          <w:color w:val="000000"/>
          <w:kern w:val="0"/>
          <w:sz w:val="28"/>
          <w:szCs w:val="28"/>
          <w:lang w:eastAsia="zh-HK"/>
        </w:rPr>
        <w:t>不同的</w:t>
      </w:r>
      <w:r w:rsidR="00684A2B" w:rsidRPr="00BF3C14">
        <w:rPr>
          <w:rFonts w:ascii="微軟正黑體" w:eastAsia="微軟正黑體" w:hAnsi="微軟正黑體" w:cs="新細明體" w:hint="eastAsia"/>
          <w:b/>
          <w:bCs/>
          <w:color w:val="000000"/>
          <w:kern w:val="0"/>
          <w:sz w:val="28"/>
          <w:szCs w:val="28"/>
        </w:rPr>
        <w:t>經濟</w:t>
      </w:r>
      <w:r w:rsidR="00E70E14" w:rsidRPr="00BF3C14">
        <w:rPr>
          <w:rFonts w:ascii="微軟正黑體" w:eastAsia="微軟正黑體" w:hAnsi="微軟正黑體" w:cs="新細明體" w:hint="eastAsia"/>
          <w:b/>
          <w:bCs/>
          <w:color w:val="000000"/>
          <w:kern w:val="0"/>
          <w:sz w:val="28"/>
          <w:szCs w:val="28"/>
          <w:lang w:eastAsia="zh-HK"/>
        </w:rPr>
        <w:t>制度</w:t>
      </w:r>
    </w:p>
    <w:p w14:paraId="08D22278" w14:textId="77777777" w:rsidR="00BF3C14" w:rsidRPr="00BF3C14" w:rsidRDefault="00BF3C14" w:rsidP="00123BF6">
      <w:pPr>
        <w:pStyle w:val="Default"/>
        <w:numPr>
          <w:ilvl w:val="0"/>
          <w:numId w:val="6"/>
        </w:numPr>
        <w:spacing w:line="276" w:lineRule="auto"/>
        <w:ind w:left="426" w:hanging="426"/>
        <w:jc w:val="both"/>
        <w:rPr>
          <w:rFonts w:ascii="微軟正黑體" w:eastAsia="微軟正黑體" w:hAnsi="微軟正黑體"/>
          <w:b/>
          <w:bCs/>
        </w:rPr>
      </w:pPr>
      <w:r w:rsidRPr="00BF3C14">
        <w:rPr>
          <w:rFonts w:ascii="微軟正黑體" w:eastAsia="微軟正黑體" w:hAnsi="微軟正黑體" w:hint="eastAsia"/>
          <w:b/>
          <w:bCs/>
        </w:rPr>
        <w:t>計劃經濟（</w:t>
      </w:r>
      <w:r w:rsidRPr="00BF3C14">
        <w:rPr>
          <w:rFonts w:ascii="微軟正黑體" w:eastAsia="微軟正黑體" w:hAnsi="微軟正黑體" w:hint="eastAsia"/>
          <w:b/>
          <w:bCs/>
          <w:lang w:eastAsia="zh-HK"/>
        </w:rPr>
        <w:t>又稱指令經濟</w:t>
      </w:r>
      <w:r w:rsidRPr="00BF3C14">
        <w:rPr>
          <w:rFonts w:ascii="微軟正黑體" w:eastAsia="微軟正黑體" w:hAnsi="微軟正黑體" w:hint="eastAsia"/>
          <w:b/>
          <w:bCs/>
        </w:rPr>
        <w:t>）</w:t>
      </w:r>
    </w:p>
    <w:p w14:paraId="00810182" w14:textId="77777777" w:rsidR="00BF3C14" w:rsidRPr="00BF3C14" w:rsidRDefault="00BF3C14" w:rsidP="00123BF6">
      <w:pPr>
        <w:pStyle w:val="Default"/>
        <w:spacing w:line="276" w:lineRule="auto"/>
        <w:ind w:left="426"/>
        <w:jc w:val="both"/>
        <w:rPr>
          <w:rFonts w:ascii="微軟正黑體" w:eastAsia="微軟正黑體" w:hAnsi="微軟正黑體"/>
        </w:rPr>
      </w:pPr>
      <w:r w:rsidRPr="00BF3C14">
        <w:rPr>
          <w:rFonts w:ascii="微軟正黑體" w:eastAsia="微軟正黑體" w:hAnsi="微軟正黑體" w:hint="eastAsia"/>
        </w:rPr>
        <w:t>計劃經濟制度是指政府對國家的生產和經濟發展進行規劃，決定生產所用的資源及產出的分配。</w:t>
      </w:r>
      <w:r w:rsidRPr="00BF3C14">
        <w:rPr>
          <w:rFonts w:ascii="微軟正黑體" w:eastAsia="微軟正黑體" w:hAnsi="微軟正黑體"/>
        </w:rPr>
        <w:t xml:space="preserve"> </w:t>
      </w:r>
    </w:p>
    <w:p w14:paraId="70237645" w14:textId="77777777" w:rsidR="00BF3C14" w:rsidRPr="00BF3C14" w:rsidRDefault="00BF3C14" w:rsidP="00123BF6">
      <w:pPr>
        <w:pStyle w:val="Default"/>
        <w:spacing w:line="276" w:lineRule="auto"/>
        <w:ind w:left="426" w:hanging="426"/>
        <w:jc w:val="both"/>
        <w:rPr>
          <w:rFonts w:ascii="微軟正黑體" w:eastAsia="微軟正黑體" w:hAnsi="微軟正黑體"/>
        </w:rPr>
      </w:pPr>
    </w:p>
    <w:p w14:paraId="1B7D2F0E" w14:textId="77777777" w:rsidR="00BF3C14" w:rsidRPr="00BF3C14" w:rsidRDefault="00BF3C14" w:rsidP="00123BF6">
      <w:pPr>
        <w:pStyle w:val="Default"/>
        <w:numPr>
          <w:ilvl w:val="0"/>
          <w:numId w:val="6"/>
        </w:numPr>
        <w:spacing w:line="276" w:lineRule="auto"/>
        <w:ind w:left="426" w:hanging="426"/>
        <w:jc w:val="both"/>
        <w:rPr>
          <w:rFonts w:ascii="微軟正黑體" w:eastAsia="微軟正黑體" w:hAnsi="微軟正黑體"/>
          <w:b/>
          <w:bCs/>
        </w:rPr>
      </w:pPr>
      <w:r w:rsidRPr="00BF3C14">
        <w:rPr>
          <w:rFonts w:ascii="微軟正黑體" w:eastAsia="微軟正黑體" w:hAnsi="微軟正黑體" w:hint="eastAsia"/>
          <w:b/>
          <w:bCs/>
        </w:rPr>
        <w:t>市場經濟</w:t>
      </w:r>
    </w:p>
    <w:p w14:paraId="2C82E003" w14:textId="77777777" w:rsidR="00BF3C14" w:rsidRPr="00BF3C14" w:rsidRDefault="00BF3C14" w:rsidP="00123BF6">
      <w:pPr>
        <w:pStyle w:val="Default"/>
        <w:spacing w:line="276" w:lineRule="auto"/>
        <w:ind w:left="426"/>
        <w:jc w:val="both"/>
        <w:rPr>
          <w:rFonts w:ascii="微軟正黑體" w:eastAsia="微軟正黑體" w:hAnsi="微軟正黑體"/>
        </w:rPr>
      </w:pPr>
      <w:r w:rsidRPr="00BF3C14">
        <w:rPr>
          <w:rFonts w:ascii="微軟正黑體" w:eastAsia="微軟正黑體" w:hAnsi="微軟正黑體" w:hint="eastAsia"/>
        </w:rPr>
        <w:t>市場經濟制度是指透過自由市場機制，以競爭獲利作為動力，自動調節商品供應與需求平衡的機制，</w:t>
      </w:r>
      <w:r w:rsidRPr="00BF3C14">
        <w:rPr>
          <w:rFonts w:ascii="微軟正黑體" w:eastAsia="微軟正黑體" w:hAnsi="微軟正黑體" w:hint="eastAsia"/>
          <w:lang w:eastAsia="zh-HK"/>
        </w:rPr>
        <w:t>並</w:t>
      </w:r>
      <w:r w:rsidRPr="00BF3C14">
        <w:rPr>
          <w:rFonts w:ascii="微軟正黑體" w:eastAsia="微軟正黑體" w:hAnsi="微軟正黑體" w:hint="eastAsia"/>
        </w:rPr>
        <w:t>通過</w:t>
      </w:r>
      <w:r w:rsidRPr="00BF3C14">
        <w:rPr>
          <w:rFonts w:ascii="微軟正黑體" w:eastAsia="微軟正黑體" w:hAnsi="微軟正黑體" w:hint="eastAsia"/>
          <w:lang w:eastAsia="zh-HK"/>
        </w:rPr>
        <w:t>此</w:t>
      </w:r>
      <w:r w:rsidRPr="00BF3C14">
        <w:rPr>
          <w:rFonts w:ascii="微軟正黑體" w:eastAsia="微軟正黑體" w:hAnsi="微軟正黑體" w:hint="eastAsia"/>
        </w:rPr>
        <w:t>機制來配置社會資源的一種經濟</w:t>
      </w:r>
      <w:r w:rsidRPr="00BF3C14">
        <w:rPr>
          <w:rFonts w:ascii="微軟正黑體" w:eastAsia="微軟正黑體" w:hAnsi="微軟正黑體" w:hint="eastAsia"/>
          <w:lang w:eastAsia="zh-HK"/>
        </w:rPr>
        <w:t>制度，</w:t>
      </w:r>
      <w:r w:rsidRPr="00BF3C14">
        <w:rPr>
          <w:rFonts w:ascii="微軟正黑體" w:eastAsia="微軟正黑體" w:hAnsi="微軟正黑體" w:hint="eastAsia"/>
        </w:rPr>
        <w:t>例如：</w:t>
      </w:r>
      <w:r w:rsidRPr="00BF3C14">
        <w:rPr>
          <w:rFonts w:ascii="微軟正黑體" w:eastAsia="微軟正黑體" w:hAnsi="微軟正黑體" w:hint="eastAsia"/>
          <w:lang w:eastAsia="zh-HK"/>
        </w:rPr>
        <w:t>當</w:t>
      </w:r>
      <w:r w:rsidRPr="00BF3C14">
        <w:rPr>
          <w:rFonts w:ascii="微軟正黑體" w:eastAsia="微軟正黑體" w:hAnsi="微軟正黑體" w:hint="eastAsia"/>
        </w:rPr>
        <w:t>某些貨品</w:t>
      </w:r>
      <w:r w:rsidRPr="00BF3C14">
        <w:rPr>
          <w:rFonts w:ascii="微軟正黑體" w:eastAsia="微軟正黑體" w:hAnsi="微軟正黑體" w:hint="eastAsia"/>
          <w:lang w:eastAsia="zh-HK"/>
        </w:rPr>
        <w:t>較受消費者歡迎</w:t>
      </w:r>
      <w:r w:rsidRPr="00BF3C14">
        <w:rPr>
          <w:rFonts w:ascii="微軟正黑體" w:eastAsia="微軟正黑體" w:hAnsi="微軟正黑體" w:hint="eastAsia"/>
        </w:rPr>
        <w:t>時，其價格便會上升，生產商便會增加產量，以賺取更</w:t>
      </w:r>
      <w:r w:rsidRPr="00BF3C14">
        <w:rPr>
          <w:rFonts w:ascii="微軟正黑體" w:eastAsia="微軟正黑體" w:hAnsi="微軟正黑體" w:hint="eastAsia"/>
          <w:lang w:eastAsia="zh-HK"/>
        </w:rPr>
        <w:t>多</w:t>
      </w:r>
      <w:r w:rsidRPr="00BF3C14">
        <w:rPr>
          <w:rFonts w:ascii="微軟正黑體" w:eastAsia="微軟正黑體" w:hAnsi="微軟正黑體" w:hint="eastAsia"/>
        </w:rPr>
        <w:t>的利潤。</w:t>
      </w:r>
    </w:p>
    <w:p w14:paraId="33D8A836" w14:textId="77777777" w:rsidR="00BF3C14" w:rsidRPr="00BF3C14" w:rsidRDefault="00BF3C14" w:rsidP="00123BF6">
      <w:pPr>
        <w:pStyle w:val="Default"/>
        <w:spacing w:line="276" w:lineRule="auto"/>
        <w:ind w:left="426" w:hanging="426"/>
        <w:jc w:val="both"/>
        <w:rPr>
          <w:rFonts w:ascii="微軟正黑體" w:eastAsia="微軟正黑體" w:hAnsi="微軟正黑體"/>
        </w:rPr>
      </w:pPr>
    </w:p>
    <w:p w14:paraId="19B9E048" w14:textId="77777777" w:rsidR="00BF3C14" w:rsidRPr="00BF3C14" w:rsidRDefault="00BF3C14" w:rsidP="00123BF6">
      <w:pPr>
        <w:pStyle w:val="Default"/>
        <w:numPr>
          <w:ilvl w:val="0"/>
          <w:numId w:val="6"/>
        </w:numPr>
        <w:spacing w:line="276" w:lineRule="auto"/>
        <w:ind w:left="426" w:hanging="426"/>
        <w:jc w:val="both"/>
        <w:rPr>
          <w:rFonts w:ascii="微軟正黑體" w:eastAsia="微軟正黑體" w:hAnsi="微軟正黑體"/>
          <w:b/>
          <w:bCs/>
        </w:rPr>
      </w:pPr>
      <w:r w:rsidRPr="00BF3C14">
        <w:rPr>
          <w:rFonts w:ascii="微軟正黑體" w:eastAsia="微軟正黑體" w:hAnsi="微軟正黑體" w:hint="eastAsia"/>
          <w:b/>
          <w:bCs/>
        </w:rPr>
        <w:t>混合經濟</w:t>
      </w:r>
    </w:p>
    <w:p w14:paraId="0ADDFAA2" w14:textId="77777777" w:rsidR="00BF3C14" w:rsidRPr="00BF3C14" w:rsidRDefault="00BF3C14" w:rsidP="00123BF6">
      <w:pPr>
        <w:pStyle w:val="Default"/>
        <w:spacing w:line="276" w:lineRule="auto"/>
        <w:ind w:left="426"/>
        <w:jc w:val="both"/>
        <w:rPr>
          <w:rFonts w:ascii="微軟正黑體" w:eastAsia="微軟正黑體" w:hAnsi="微軟正黑體"/>
        </w:rPr>
      </w:pPr>
      <w:r w:rsidRPr="00BF3C14">
        <w:rPr>
          <w:rFonts w:ascii="微軟正黑體" w:eastAsia="微軟正黑體" w:hAnsi="微軟正黑體" w:hint="eastAsia"/>
        </w:rPr>
        <w:t>在現</w:t>
      </w:r>
      <w:r w:rsidRPr="00BF3C14">
        <w:rPr>
          <w:rFonts w:ascii="微軟正黑體" w:eastAsia="微軟正黑體" w:hAnsi="微軟正黑體" w:hint="eastAsia"/>
          <w:lang w:eastAsia="zh-HK"/>
        </w:rPr>
        <w:t>實</w:t>
      </w:r>
      <w:r w:rsidRPr="00BF3C14">
        <w:rPr>
          <w:rFonts w:ascii="微軟正黑體" w:eastAsia="微軟正黑體" w:hAnsi="微軟正黑體" w:hint="eastAsia"/>
        </w:rPr>
        <w:t>世界，我們很難找到純粹</w:t>
      </w:r>
      <w:r w:rsidRPr="00BF3C14">
        <w:rPr>
          <w:rFonts w:ascii="微軟正黑體" w:eastAsia="微軟正黑體" w:hAnsi="微軟正黑體" w:hint="eastAsia"/>
          <w:lang w:eastAsia="zh-HK"/>
        </w:rPr>
        <w:t>的</w:t>
      </w:r>
      <w:r w:rsidRPr="00BF3C14">
        <w:rPr>
          <w:rFonts w:ascii="微軟正黑體" w:eastAsia="微軟正黑體" w:hAnsi="微軟正黑體" w:hint="eastAsia"/>
        </w:rPr>
        <w:t>計劃經濟制度或純粹</w:t>
      </w:r>
      <w:r w:rsidRPr="00BF3C14">
        <w:rPr>
          <w:rFonts w:ascii="微軟正黑體" w:eastAsia="微軟正黑體" w:hAnsi="微軟正黑體" w:hint="eastAsia"/>
          <w:lang w:eastAsia="zh-HK"/>
        </w:rPr>
        <w:t>的</w:t>
      </w:r>
      <w:r w:rsidRPr="00BF3C14">
        <w:rPr>
          <w:rFonts w:ascii="微軟正黑體" w:eastAsia="微軟正黑體" w:hAnsi="微軟正黑體" w:hint="eastAsia"/>
        </w:rPr>
        <w:t>市場經濟制度。現實中的經濟體大多採用市場機制來</w:t>
      </w:r>
      <w:r w:rsidRPr="00BF3C14">
        <w:rPr>
          <w:rFonts w:ascii="微軟正黑體" w:eastAsia="微軟正黑體" w:hAnsi="微軟正黑體" w:hint="eastAsia"/>
          <w:lang w:eastAsia="zh-HK"/>
        </w:rPr>
        <w:t>分配資源</w:t>
      </w:r>
      <w:r w:rsidRPr="00BF3C14">
        <w:rPr>
          <w:rFonts w:ascii="微軟正黑體" w:eastAsia="微軟正黑體" w:hAnsi="微軟正黑體" w:hint="eastAsia"/>
        </w:rPr>
        <w:t>，但政府同時</w:t>
      </w:r>
      <w:r w:rsidRPr="00BF3C14">
        <w:rPr>
          <w:rFonts w:ascii="微軟正黑體" w:eastAsia="微軟正黑體" w:hAnsi="微軟正黑體" w:hint="eastAsia"/>
          <w:lang w:eastAsia="zh-HK"/>
        </w:rPr>
        <w:t>也會在某些領域上</w:t>
      </w:r>
      <w:r w:rsidRPr="00BF3C14">
        <w:rPr>
          <w:rFonts w:ascii="微軟正黑體" w:eastAsia="微軟正黑體" w:hAnsi="微軟正黑體" w:hint="eastAsia"/>
        </w:rPr>
        <w:t>透過不同的指令或政策</w:t>
      </w:r>
      <w:r w:rsidRPr="00BF3C14">
        <w:rPr>
          <w:rFonts w:ascii="微軟正黑體" w:eastAsia="微軟正黑體" w:hAnsi="微軟正黑體" w:hint="eastAsia"/>
          <w:lang w:eastAsia="zh-HK"/>
        </w:rPr>
        <w:t>分配資源</w:t>
      </w:r>
      <w:r w:rsidRPr="00BF3C14">
        <w:rPr>
          <w:rFonts w:ascii="微軟正黑體" w:eastAsia="微軟正黑體" w:hAnsi="微軟正黑體" w:hint="eastAsia"/>
        </w:rPr>
        <w:t>，這便是混合經濟制度。例如</w:t>
      </w:r>
      <w:r w:rsidRPr="00BF3C14">
        <w:rPr>
          <w:rFonts w:ascii="微軟正黑體" w:eastAsia="微軟正黑體" w:hAnsi="微軟正黑體" w:hint="eastAsia"/>
          <w:lang w:eastAsia="zh-HK"/>
        </w:rPr>
        <w:t>在</w:t>
      </w:r>
      <w:r w:rsidRPr="00BF3C14">
        <w:rPr>
          <w:rFonts w:ascii="微軟正黑體" w:eastAsia="微軟正黑體" w:hAnsi="微軟正黑體" w:hint="eastAsia"/>
        </w:rPr>
        <w:t>香港</w:t>
      </w:r>
      <w:r w:rsidRPr="00BF3C14">
        <w:rPr>
          <w:rFonts w:ascii="微軟正黑體" w:eastAsia="微軟正黑體" w:hAnsi="微軟正黑體" w:hint="eastAsia"/>
          <w:lang w:eastAsia="zh-HK"/>
        </w:rPr>
        <w:t>，市民可自由選</w:t>
      </w:r>
      <w:r w:rsidRPr="00BF3C14">
        <w:rPr>
          <w:rFonts w:ascii="微軟正黑體" w:eastAsia="微軟正黑體" w:hAnsi="微軟正黑體" w:hint="eastAsia"/>
        </w:rPr>
        <w:t>擇</w:t>
      </w:r>
      <w:r w:rsidRPr="00BF3C14">
        <w:rPr>
          <w:rFonts w:ascii="微軟正黑體" w:eastAsia="微軟正黑體" w:hAnsi="微軟正黑體" w:hint="eastAsia"/>
          <w:lang w:eastAsia="zh-HK"/>
        </w:rPr>
        <w:t>職業，僱主也可自由聘請員工，很多行業</w:t>
      </w:r>
      <w:r w:rsidRPr="00BF3C14">
        <w:rPr>
          <w:rFonts w:ascii="微軟正黑體" w:eastAsia="微軟正黑體" w:hAnsi="微軟正黑體" w:hint="eastAsia"/>
        </w:rPr>
        <w:t>的</w:t>
      </w:r>
      <w:r w:rsidRPr="00BF3C14">
        <w:rPr>
          <w:rFonts w:ascii="微軟正黑體" w:eastAsia="微軟正黑體" w:hAnsi="微軟正黑體" w:hint="eastAsia"/>
          <w:lang w:eastAsia="zh-HK"/>
        </w:rPr>
        <w:t>工資都由市</w:t>
      </w:r>
      <w:r w:rsidRPr="00BF3C14">
        <w:rPr>
          <w:rFonts w:ascii="微軟正黑體" w:eastAsia="微軟正黑體" w:hAnsi="微軟正黑體" w:hint="eastAsia"/>
        </w:rPr>
        <w:t>場自由</w:t>
      </w:r>
      <w:r w:rsidRPr="00BF3C14">
        <w:rPr>
          <w:rFonts w:ascii="微軟正黑體" w:eastAsia="微軟正黑體" w:hAnsi="微軟正黑體" w:hint="eastAsia"/>
          <w:lang w:eastAsia="zh-HK"/>
        </w:rPr>
        <w:t>釐訂</w:t>
      </w:r>
      <w:r w:rsidRPr="00BF3C14">
        <w:rPr>
          <w:rFonts w:ascii="微軟正黑體" w:eastAsia="微軟正黑體" w:hAnsi="微軟正黑體" w:hint="eastAsia"/>
        </w:rPr>
        <w:t>，而政府則實行</w:t>
      </w:r>
      <w:r w:rsidRPr="00BF3C14">
        <w:rPr>
          <w:rFonts w:ascii="微軟正黑體" w:eastAsia="微軟正黑體" w:hAnsi="微軟正黑體" w:hint="eastAsia"/>
          <w:lang w:eastAsia="zh-HK"/>
        </w:rPr>
        <w:t>法定</w:t>
      </w:r>
      <w:r w:rsidRPr="00BF3C14">
        <w:rPr>
          <w:rFonts w:ascii="微軟正黑體" w:eastAsia="微軟正黑體" w:hAnsi="微軟正黑體" w:hint="eastAsia"/>
        </w:rPr>
        <w:t>最低工資，</w:t>
      </w:r>
      <w:r w:rsidRPr="00BF3C14">
        <w:rPr>
          <w:rFonts w:ascii="微軟正黑體" w:eastAsia="微軟正黑體" w:hAnsi="微軟正黑體" w:hint="eastAsia"/>
          <w:lang w:eastAsia="zh-HK"/>
        </w:rPr>
        <w:t>為低薪工人提供工資保障</w:t>
      </w:r>
      <w:r w:rsidRPr="00BF3C14">
        <w:rPr>
          <w:rFonts w:ascii="微軟正黑體" w:eastAsia="微軟正黑體" w:hAnsi="微軟正黑體" w:hint="eastAsia"/>
        </w:rPr>
        <w:t>。</w:t>
      </w:r>
    </w:p>
    <w:p w14:paraId="00E4CF7A" w14:textId="1807BAC4" w:rsidR="00BF3C14" w:rsidRDefault="00BF3C14" w:rsidP="00BF3C14">
      <w:pPr>
        <w:pStyle w:val="Default"/>
        <w:spacing w:line="360" w:lineRule="auto"/>
        <w:ind w:left="360"/>
        <w:jc w:val="both"/>
        <w:rPr>
          <w:rFonts w:asciiTheme="minorEastAsia" w:eastAsiaTheme="minorEastAsia" w:hAnsiTheme="minorEastAsia"/>
        </w:rPr>
      </w:pPr>
    </w:p>
    <w:p w14:paraId="64F83EC1" w14:textId="7B94C1D3" w:rsidR="00BF3C14" w:rsidRDefault="00BF3C14" w:rsidP="00BF3C14">
      <w:pPr>
        <w:pStyle w:val="Default"/>
        <w:spacing w:line="360" w:lineRule="auto"/>
        <w:ind w:left="360"/>
        <w:jc w:val="both"/>
        <w:rPr>
          <w:rFonts w:asciiTheme="minorEastAsia" w:eastAsiaTheme="minorEastAsia" w:hAnsiTheme="minorEastAsia"/>
        </w:rPr>
      </w:pPr>
      <w:r>
        <w:rPr>
          <w:rFonts w:hAnsi="新細明體" w:cstheme="minorHAnsi"/>
          <w:bCs/>
          <w:noProof/>
          <w:sz w:val="28"/>
          <w:szCs w:val="28"/>
          <w:lang w:eastAsia="zh-CN"/>
        </w:rPr>
        <mc:AlternateContent>
          <mc:Choice Requires="wps">
            <w:drawing>
              <wp:anchor distT="0" distB="0" distL="114300" distR="114300" simplePos="0" relativeHeight="251783168" behindDoc="0" locked="0" layoutInCell="1" allowOverlap="1" wp14:anchorId="15F00CFD" wp14:editId="1A1BAFE8">
                <wp:simplePos x="0" y="0"/>
                <wp:positionH relativeFrom="column">
                  <wp:posOffset>146685</wp:posOffset>
                </wp:positionH>
                <wp:positionV relativeFrom="paragraph">
                  <wp:posOffset>136525</wp:posOffset>
                </wp:positionV>
                <wp:extent cx="5056361" cy="1080654"/>
                <wp:effectExtent l="19050" t="19050" r="11430" b="24765"/>
                <wp:wrapNone/>
                <wp:docPr id="2" name="圓角矩形 253"/>
                <wp:cNvGraphicFramePr/>
                <a:graphic xmlns:a="http://schemas.openxmlformats.org/drawingml/2006/main">
                  <a:graphicData uri="http://schemas.microsoft.com/office/word/2010/wordprocessingShape">
                    <wps:wsp>
                      <wps:cNvSpPr/>
                      <wps:spPr>
                        <a:xfrm>
                          <a:off x="0" y="0"/>
                          <a:ext cx="5056361" cy="1080654"/>
                        </a:xfrm>
                        <a:prstGeom prst="roundRect">
                          <a:avLst/>
                        </a:prstGeom>
                        <a:solidFill>
                          <a:schemeClr val="bg1"/>
                        </a:solidFill>
                        <a:ln w="28575">
                          <a:prstDash val="dashDot"/>
                        </a:ln>
                      </wps:spPr>
                      <wps:style>
                        <a:lnRef idx="2">
                          <a:schemeClr val="accent1">
                            <a:shade val="50000"/>
                          </a:schemeClr>
                        </a:lnRef>
                        <a:fillRef idx="1">
                          <a:schemeClr val="accent1"/>
                        </a:fillRef>
                        <a:effectRef idx="0">
                          <a:schemeClr val="accent1"/>
                        </a:effectRef>
                        <a:fontRef idx="minor">
                          <a:schemeClr val="lt1"/>
                        </a:fontRef>
                      </wps:style>
                      <wps:txbx>
                        <w:txbxContent>
                          <w:p w14:paraId="2E72A2FB" w14:textId="77777777" w:rsidR="00DD53CA" w:rsidRPr="00BF3C14" w:rsidRDefault="00DD53CA" w:rsidP="00BF3C14">
                            <w:pPr>
                              <w:pStyle w:val="Default"/>
                              <w:rPr>
                                <w:rFonts w:ascii="微軟正黑體" w:eastAsia="微軟正黑體" w:hAnsi="微軟正黑體" w:cstheme="minorHAnsi"/>
                                <w:b/>
                                <w:color w:val="000000" w:themeColor="text1"/>
                                <w:kern w:val="2"/>
                                <w:lang w:eastAsia="zh-HK"/>
                              </w:rPr>
                            </w:pPr>
                            <w:r w:rsidRPr="00BF3C14">
                              <w:rPr>
                                <w:rFonts w:ascii="微軟正黑體" w:eastAsia="微軟正黑體" w:hAnsi="微軟正黑體" w:cstheme="minorHAnsi" w:hint="eastAsia"/>
                                <w:b/>
                                <w:color w:val="000000" w:themeColor="text1"/>
                                <w:lang w:eastAsia="zh-HK"/>
                              </w:rPr>
                              <w:t>想一想：</w:t>
                            </w:r>
                          </w:p>
                          <w:p w14:paraId="7EE345DB" w14:textId="0B5660C5" w:rsidR="00DD53CA" w:rsidRPr="00BF3C14" w:rsidRDefault="00DD53CA" w:rsidP="00BF3C14">
                            <w:pPr>
                              <w:pStyle w:val="Default"/>
                              <w:rPr>
                                <w:rFonts w:ascii="微軟正黑體" w:eastAsia="微軟正黑體" w:hAnsi="微軟正黑體" w:cstheme="minorHAnsi"/>
                                <w:color w:val="000000" w:themeColor="text1"/>
                                <w:lang w:eastAsia="zh-HK"/>
                              </w:rPr>
                            </w:pPr>
                            <w:r w:rsidRPr="00BF3C14">
                              <w:rPr>
                                <w:rFonts w:ascii="微軟正黑體" w:eastAsia="微軟正黑體" w:hAnsi="微軟正黑體" w:cstheme="minorHAnsi" w:hint="eastAsia"/>
                                <w:color w:val="000000" w:themeColor="text1"/>
                                <w:lang w:eastAsia="zh-HK"/>
                              </w:rPr>
                              <w:t>你能分辨</w:t>
                            </w:r>
                            <w:r w:rsidRPr="00BF3C14">
                              <w:rPr>
                                <w:rFonts w:ascii="微軟正黑體" w:eastAsia="微軟正黑體" w:hAnsi="微軟正黑體" w:cstheme="minorHAnsi" w:hint="eastAsia"/>
                                <w:color w:val="000000" w:themeColor="text1"/>
                              </w:rPr>
                              <w:t>在</w:t>
                            </w:r>
                            <w:r w:rsidRPr="00BF3C14">
                              <w:rPr>
                                <w:rFonts w:ascii="微軟正黑體" w:eastAsia="微軟正黑體" w:hAnsi="微軟正黑體" w:cstheme="minorHAnsi" w:hint="eastAsia"/>
                                <w:color w:val="000000" w:themeColor="text1"/>
                                <w:lang w:eastAsia="zh-HK"/>
                              </w:rPr>
                              <w:t>導入活動中甲國和乙國分</w:t>
                            </w:r>
                            <w:r w:rsidRPr="00BF3C14">
                              <w:rPr>
                                <w:rFonts w:ascii="微軟正黑體" w:eastAsia="微軟正黑體" w:hAnsi="微軟正黑體" w:cstheme="minorHAnsi"/>
                                <w:color w:val="000000" w:themeColor="text1"/>
                                <w:lang w:eastAsia="zh-HK"/>
                              </w:rPr>
                              <w:t>別是</w:t>
                            </w:r>
                            <w:r w:rsidRPr="00BF3C14">
                              <w:rPr>
                                <w:rFonts w:ascii="微軟正黑體" w:eastAsia="微軟正黑體" w:hAnsi="微軟正黑體" w:cstheme="minorHAnsi" w:hint="eastAsia"/>
                                <w:color w:val="000000" w:themeColor="text1"/>
                                <w:lang w:eastAsia="zh-HK"/>
                              </w:rPr>
                              <w:t>屬於哪</w:t>
                            </w:r>
                            <w:r>
                              <w:rPr>
                                <w:rFonts w:ascii="微軟正黑體" w:eastAsia="微軟正黑體" w:hAnsi="微軟正黑體" w:cstheme="minorHAnsi" w:hint="eastAsia"/>
                                <w:color w:val="000000" w:themeColor="text1"/>
                              </w:rPr>
                              <w:t>種</w:t>
                            </w:r>
                            <w:r w:rsidRPr="00BF3C14">
                              <w:rPr>
                                <w:rFonts w:ascii="微軟正黑體" w:eastAsia="微軟正黑體" w:hAnsi="微軟正黑體" w:cstheme="minorHAnsi" w:hint="eastAsia"/>
                                <w:color w:val="000000" w:themeColor="text1"/>
                                <w:lang w:eastAsia="zh-HK"/>
                              </w:rPr>
                              <w:t>經濟</w:t>
                            </w:r>
                            <w:r w:rsidRPr="00BF3C14">
                              <w:rPr>
                                <w:rFonts w:ascii="微軟正黑體" w:eastAsia="微軟正黑體" w:hAnsi="微軟正黑體" w:cstheme="minorHAnsi" w:hint="eastAsia"/>
                                <w:color w:val="000000" w:themeColor="text1"/>
                              </w:rPr>
                              <w:t>制度</w:t>
                            </w:r>
                            <w:r w:rsidRPr="00BF3C14">
                              <w:rPr>
                                <w:rFonts w:ascii="微軟正黑體" w:eastAsia="微軟正黑體" w:hAnsi="微軟正黑體" w:cstheme="minorHAnsi" w:hint="eastAsia"/>
                                <w:color w:val="000000" w:themeColor="text1"/>
                                <w:lang w:eastAsia="zh-HK"/>
                              </w:rPr>
                              <w:t>嗎？</w:t>
                            </w:r>
                          </w:p>
                          <w:p w14:paraId="6FFBD81E" w14:textId="77777777" w:rsidR="00DD53CA" w:rsidRPr="00BF3C14" w:rsidRDefault="00DD53CA" w:rsidP="00BF3C14">
                            <w:pPr>
                              <w:pStyle w:val="Default"/>
                              <w:rPr>
                                <w:rFonts w:ascii="微軟正黑體" w:eastAsia="微軟正黑體" w:hAnsi="微軟正黑體" w:cstheme="minorHAnsi"/>
                                <w:color w:val="FF0000"/>
                              </w:rPr>
                            </w:pPr>
                            <w:r w:rsidRPr="00BF3C14">
                              <w:rPr>
                                <w:rFonts w:ascii="微軟正黑體" w:eastAsia="微軟正黑體" w:hAnsi="微軟正黑體" w:cstheme="minorHAnsi" w:hint="eastAsia"/>
                                <w:color w:val="FF0000"/>
                                <w:lang w:eastAsia="zh-HK"/>
                              </w:rPr>
                              <w:t>(</w:t>
                            </w:r>
                            <w:r w:rsidRPr="00BF3C14">
                              <w:rPr>
                                <w:rFonts w:ascii="微軟正黑體" w:eastAsia="微軟正黑體" w:hAnsi="微軟正黑體" w:cstheme="minorHAnsi" w:hint="eastAsia"/>
                                <w:color w:val="FF0000"/>
                              </w:rPr>
                              <w:t>甲國是計劃經濟，乙國是市場經濟</w:t>
                            </w:r>
                            <w:r w:rsidRPr="00BF3C14">
                              <w:rPr>
                                <w:rFonts w:ascii="微軟正黑體" w:eastAsia="微軟正黑體" w:hAnsi="微軟正黑體" w:cstheme="minorHAnsi"/>
                                <w:color w:val="FF0000"/>
                              </w:rPr>
                              <w:t>)</w:t>
                            </w:r>
                          </w:p>
                          <w:p w14:paraId="2B9EF6F4" w14:textId="77777777" w:rsidR="00DD53CA" w:rsidRPr="00ED4395" w:rsidRDefault="00DD53CA" w:rsidP="00BF3C14">
                            <w:pPr>
                              <w:pStyle w:val="Default"/>
                              <w:spacing w:line="360" w:lineRule="auto"/>
                              <w:rPr>
                                <w:rFonts w:asciiTheme="minorEastAsia" w:eastAsiaTheme="minorEastAsia" w:hAnsiTheme="minorEastAsia"/>
                                <w:b/>
                                <w:bCs/>
                              </w:rPr>
                            </w:pPr>
                          </w:p>
                          <w:p w14:paraId="0C74B274" w14:textId="77777777" w:rsidR="00DD53CA" w:rsidRPr="00835769" w:rsidRDefault="00DD53CA" w:rsidP="00BF3C14">
                            <w:pPr>
                              <w:spacing w:line="0" w:lineRule="atLeast"/>
                              <w:rPr>
                                <w:rFonts w:ascii="新細明體" w:eastAsia="新細明體" w:hAnsi="新細明體" w:cstheme="minorHAnsi"/>
                                <w:color w:val="000000" w:themeColor="text1"/>
                                <w:highlight w:val="yellow"/>
                                <w:lang w:eastAsia="zh-HK"/>
                              </w:rPr>
                            </w:pPr>
                          </w:p>
                          <w:p w14:paraId="73EECE60" w14:textId="77777777" w:rsidR="00DD53CA" w:rsidRPr="00835769" w:rsidRDefault="00DD53CA" w:rsidP="00BF3C14">
                            <w:pPr>
                              <w:spacing w:line="0" w:lineRule="atLeast"/>
                              <w:rPr>
                                <w:rFonts w:ascii="新細明體" w:eastAsia="新細明體" w:hAnsi="新細明體" w:cstheme="minorHAnsi"/>
                                <w:color w:val="000000" w:themeColor="text1"/>
                                <w:szCs w:val="24"/>
                                <w:highlight w:val="yellow"/>
                                <w:lang w:eastAsia="zh-HK"/>
                              </w:rPr>
                            </w:pPr>
                          </w:p>
                          <w:p w14:paraId="2B702898" w14:textId="77777777" w:rsidR="00DD53CA" w:rsidRPr="00654B4E" w:rsidRDefault="00DD53CA" w:rsidP="00BF3C14">
                            <w:pPr>
                              <w:spacing w:line="0" w:lineRule="atLeast"/>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F00CFD" id="圓角矩形 253" o:spid="_x0000_s1036" style="position:absolute;left:0;text-align:left;margin-left:11.55pt;margin-top:10.75pt;width:398.15pt;height:85.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" fillcolor="white [3212]" strokecolor="#1f3763 [1604]" strokeweight="2.25pt">
                <v:stroke dashstyle="dashDot" joinstyle="miter"/>
                <v:textbox>
                  <w:txbxContent>
                    <w:p w14:paraId="2E72A2FB" w14:textId="77777777" w:rsidR="00DD53CA" w:rsidRPr="00BF3C14" w:rsidRDefault="00DD53CA" w:rsidP="00BF3C14">
                      <w:pPr>
                        <w:pStyle w:val="Default"/>
                        <w:rPr>
                          <w:rFonts w:ascii="微軟正黑體" w:eastAsia="微軟正黑體" w:hAnsi="微軟正黑體" w:cstheme="minorHAnsi"/>
                          <w:b/>
                          <w:color w:val="000000" w:themeColor="text1"/>
                          <w:kern w:val="2"/>
                          <w:lang w:eastAsia="zh-HK"/>
                        </w:rPr>
                      </w:pPr>
                      <w:r w:rsidRPr="00BF3C14">
                        <w:rPr>
                          <w:rFonts w:ascii="微軟正黑體" w:eastAsia="微軟正黑體" w:hAnsi="微軟正黑體" w:cstheme="minorHAnsi" w:hint="eastAsia"/>
                          <w:b/>
                          <w:color w:val="000000" w:themeColor="text1"/>
                          <w:lang w:eastAsia="zh-HK"/>
                        </w:rPr>
                        <w:t>想一想：</w:t>
                      </w:r>
                    </w:p>
                    <w:p w14:paraId="7EE345DB" w14:textId="0B5660C5" w:rsidR="00DD53CA" w:rsidRPr="00BF3C14" w:rsidRDefault="00DD53CA" w:rsidP="00BF3C14">
                      <w:pPr>
                        <w:pStyle w:val="Default"/>
                        <w:rPr>
                          <w:rFonts w:ascii="微軟正黑體" w:eastAsia="微軟正黑體" w:hAnsi="微軟正黑體" w:cstheme="minorHAnsi"/>
                          <w:color w:val="000000" w:themeColor="text1"/>
                          <w:lang w:eastAsia="zh-HK"/>
                        </w:rPr>
                      </w:pPr>
                      <w:r w:rsidRPr="00BF3C14">
                        <w:rPr>
                          <w:rFonts w:ascii="微軟正黑體" w:eastAsia="微軟正黑體" w:hAnsi="微軟正黑體" w:cstheme="minorHAnsi" w:hint="eastAsia"/>
                          <w:color w:val="000000" w:themeColor="text1"/>
                          <w:lang w:eastAsia="zh-HK"/>
                        </w:rPr>
                        <w:t>你能分辨</w:t>
                      </w:r>
                      <w:r w:rsidRPr="00BF3C14">
                        <w:rPr>
                          <w:rFonts w:ascii="微軟正黑體" w:eastAsia="微軟正黑體" w:hAnsi="微軟正黑體" w:cstheme="minorHAnsi" w:hint="eastAsia"/>
                          <w:color w:val="000000" w:themeColor="text1"/>
                        </w:rPr>
                        <w:t>在</w:t>
                      </w:r>
                      <w:r w:rsidRPr="00BF3C14">
                        <w:rPr>
                          <w:rFonts w:ascii="微軟正黑體" w:eastAsia="微軟正黑體" w:hAnsi="微軟正黑體" w:cstheme="minorHAnsi" w:hint="eastAsia"/>
                          <w:color w:val="000000" w:themeColor="text1"/>
                          <w:lang w:eastAsia="zh-HK"/>
                        </w:rPr>
                        <w:t>導入活動中甲國和乙國分</w:t>
                      </w:r>
                      <w:r w:rsidRPr="00BF3C14">
                        <w:rPr>
                          <w:rFonts w:ascii="微軟正黑體" w:eastAsia="微軟正黑體" w:hAnsi="微軟正黑體" w:cstheme="minorHAnsi"/>
                          <w:color w:val="000000" w:themeColor="text1"/>
                          <w:lang w:eastAsia="zh-HK"/>
                        </w:rPr>
                        <w:t>別是</w:t>
                      </w:r>
                      <w:r w:rsidRPr="00BF3C14">
                        <w:rPr>
                          <w:rFonts w:ascii="微軟正黑體" w:eastAsia="微軟正黑體" w:hAnsi="微軟正黑體" w:cstheme="minorHAnsi" w:hint="eastAsia"/>
                          <w:color w:val="000000" w:themeColor="text1"/>
                          <w:lang w:eastAsia="zh-HK"/>
                        </w:rPr>
                        <w:t>屬於哪</w:t>
                      </w:r>
                      <w:r>
                        <w:rPr>
                          <w:rFonts w:ascii="微軟正黑體" w:eastAsia="微軟正黑體" w:hAnsi="微軟正黑體" w:cstheme="minorHAnsi" w:hint="eastAsia"/>
                          <w:color w:val="000000" w:themeColor="text1"/>
                        </w:rPr>
                        <w:t>種</w:t>
                      </w:r>
                      <w:r w:rsidRPr="00BF3C14">
                        <w:rPr>
                          <w:rFonts w:ascii="微軟正黑體" w:eastAsia="微軟正黑體" w:hAnsi="微軟正黑體" w:cstheme="minorHAnsi" w:hint="eastAsia"/>
                          <w:color w:val="000000" w:themeColor="text1"/>
                          <w:lang w:eastAsia="zh-HK"/>
                        </w:rPr>
                        <w:t>經濟</w:t>
                      </w:r>
                      <w:r w:rsidRPr="00BF3C14">
                        <w:rPr>
                          <w:rFonts w:ascii="微軟正黑體" w:eastAsia="微軟正黑體" w:hAnsi="微軟正黑體" w:cstheme="minorHAnsi" w:hint="eastAsia"/>
                          <w:color w:val="000000" w:themeColor="text1"/>
                        </w:rPr>
                        <w:t>制度</w:t>
                      </w:r>
                      <w:r w:rsidRPr="00BF3C14">
                        <w:rPr>
                          <w:rFonts w:ascii="微軟正黑體" w:eastAsia="微軟正黑體" w:hAnsi="微軟正黑體" w:cstheme="minorHAnsi" w:hint="eastAsia"/>
                          <w:color w:val="000000" w:themeColor="text1"/>
                          <w:lang w:eastAsia="zh-HK"/>
                        </w:rPr>
                        <w:t>嗎？</w:t>
                      </w:r>
                    </w:p>
                    <w:p w14:paraId="6FFBD81E" w14:textId="77777777" w:rsidR="00DD53CA" w:rsidRPr="00BF3C14" w:rsidRDefault="00DD53CA" w:rsidP="00BF3C14">
                      <w:pPr>
                        <w:pStyle w:val="Default"/>
                        <w:rPr>
                          <w:rFonts w:ascii="微軟正黑體" w:eastAsia="微軟正黑體" w:hAnsi="微軟正黑體" w:cstheme="minorHAnsi"/>
                          <w:color w:val="FF0000"/>
                        </w:rPr>
                      </w:pPr>
                      <w:r w:rsidRPr="00BF3C14">
                        <w:rPr>
                          <w:rFonts w:ascii="微軟正黑體" w:eastAsia="微軟正黑體" w:hAnsi="微軟正黑體" w:cstheme="minorHAnsi" w:hint="eastAsia"/>
                          <w:color w:val="FF0000"/>
                          <w:lang w:eastAsia="zh-HK"/>
                        </w:rPr>
                        <w:t>(</w:t>
                      </w:r>
                      <w:r w:rsidRPr="00BF3C14">
                        <w:rPr>
                          <w:rFonts w:ascii="微軟正黑體" w:eastAsia="微軟正黑體" w:hAnsi="微軟正黑體" w:cstheme="minorHAnsi" w:hint="eastAsia"/>
                          <w:color w:val="FF0000"/>
                        </w:rPr>
                        <w:t>甲國是計劃經濟，乙國是市場經濟</w:t>
                      </w:r>
                      <w:r w:rsidRPr="00BF3C14">
                        <w:rPr>
                          <w:rFonts w:ascii="微軟正黑體" w:eastAsia="微軟正黑體" w:hAnsi="微軟正黑體" w:cstheme="minorHAnsi"/>
                          <w:color w:val="FF0000"/>
                        </w:rPr>
                        <w:t>)</w:t>
                      </w:r>
                    </w:p>
                    <w:p w14:paraId="2B9EF6F4" w14:textId="77777777" w:rsidR="00DD53CA" w:rsidRPr="00ED4395" w:rsidRDefault="00DD53CA" w:rsidP="00BF3C14">
                      <w:pPr>
                        <w:pStyle w:val="Default"/>
                        <w:spacing w:line="360" w:lineRule="auto"/>
                        <w:rPr>
                          <w:rFonts w:asciiTheme="minorEastAsia" w:eastAsiaTheme="minorEastAsia" w:hAnsiTheme="minorEastAsia"/>
                          <w:b/>
                          <w:bCs/>
                        </w:rPr>
                      </w:pPr>
                    </w:p>
                    <w:p w14:paraId="0C74B274" w14:textId="77777777" w:rsidR="00DD53CA" w:rsidRPr="00835769" w:rsidRDefault="00DD53CA" w:rsidP="00BF3C14">
                      <w:pPr>
                        <w:spacing w:line="0" w:lineRule="atLeast"/>
                        <w:rPr>
                          <w:rFonts w:ascii="新細明體" w:eastAsia="新細明體" w:hAnsi="新細明體" w:cstheme="minorHAnsi"/>
                          <w:color w:val="000000" w:themeColor="text1"/>
                          <w:highlight w:val="yellow"/>
                          <w:lang w:eastAsia="zh-HK"/>
                        </w:rPr>
                      </w:pPr>
                    </w:p>
                    <w:p w14:paraId="73EECE60" w14:textId="77777777" w:rsidR="00DD53CA" w:rsidRPr="00835769" w:rsidRDefault="00DD53CA" w:rsidP="00BF3C14">
                      <w:pPr>
                        <w:spacing w:line="0" w:lineRule="atLeast"/>
                        <w:rPr>
                          <w:rFonts w:ascii="新細明體" w:eastAsia="新細明體" w:hAnsi="新細明體" w:cstheme="minorHAnsi"/>
                          <w:color w:val="000000" w:themeColor="text1"/>
                          <w:szCs w:val="24"/>
                          <w:highlight w:val="yellow"/>
                          <w:lang w:eastAsia="zh-HK"/>
                        </w:rPr>
                      </w:pPr>
                    </w:p>
                    <w:p w14:paraId="2B702898" w14:textId="77777777" w:rsidR="00DD53CA" w:rsidRPr="00654B4E" w:rsidRDefault="00DD53CA" w:rsidP="00BF3C14">
                      <w:pPr>
                        <w:spacing w:line="0" w:lineRule="atLeast"/>
                        <w:rPr>
                          <w:color w:val="000000" w:themeColor="text1"/>
                        </w:rPr>
                      </w:pPr>
                    </w:p>
                  </w:txbxContent>
                </v:textbox>
              </v:roundrect>
            </w:pict>
          </mc:Fallback>
        </mc:AlternateContent>
      </w:r>
    </w:p>
    <w:p w14:paraId="228C5E3D" w14:textId="77777777" w:rsidR="00BF3C14" w:rsidRDefault="00BF3C14" w:rsidP="00BF3C14">
      <w:pPr>
        <w:pStyle w:val="Default"/>
        <w:spacing w:line="360" w:lineRule="auto"/>
        <w:ind w:left="360"/>
        <w:jc w:val="both"/>
        <w:rPr>
          <w:rFonts w:asciiTheme="minorEastAsia" w:eastAsiaTheme="minorEastAsia" w:hAnsiTheme="minorEastAsia"/>
        </w:rPr>
      </w:pPr>
    </w:p>
    <w:p w14:paraId="7E080D38" w14:textId="77777777" w:rsidR="00BF3C14" w:rsidRDefault="00BF3C14" w:rsidP="00BF3C14">
      <w:pPr>
        <w:pStyle w:val="Default"/>
        <w:spacing w:line="360" w:lineRule="auto"/>
        <w:ind w:left="360"/>
        <w:jc w:val="both"/>
        <w:rPr>
          <w:rFonts w:asciiTheme="minorEastAsia" w:eastAsiaTheme="minorEastAsia" w:hAnsiTheme="minorEastAsia"/>
        </w:rPr>
      </w:pPr>
    </w:p>
    <w:p w14:paraId="378A8C39" w14:textId="77777777" w:rsidR="00BF3C14" w:rsidRPr="00BF3C14" w:rsidRDefault="00BF3C14" w:rsidP="00BF3C14">
      <w:pPr>
        <w:spacing w:line="360" w:lineRule="auto"/>
        <w:rPr>
          <w:rFonts w:ascii="微軟正黑體" w:eastAsia="微軟正黑體" w:hAnsi="微軟正黑體" w:cs="新細明體"/>
          <w:b/>
          <w:bCs/>
          <w:color w:val="000000"/>
          <w:kern w:val="0"/>
          <w:sz w:val="28"/>
          <w:szCs w:val="28"/>
        </w:rPr>
      </w:pPr>
    </w:p>
    <w:p w14:paraId="38AE4D7C" w14:textId="75F28C15" w:rsidR="00684A2B" w:rsidRDefault="00684A2B" w:rsidP="00ED4395">
      <w:pPr>
        <w:spacing w:line="360" w:lineRule="auto"/>
        <w:ind w:left="360"/>
        <w:rPr>
          <w:rFonts w:asciiTheme="minorEastAsia" w:hAnsiTheme="minorEastAsia"/>
          <w:color w:val="FF0000"/>
          <w:szCs w:val="24"/>
        </w:rPr>
      </w:pPr>
    </w:p>
    <w:p w14:paraId="7B36BB58" w14:textId="7DBE1B7F" w:rsidR="00B60E81" w:rsidRDefault="00B60E81" w:rsidP="00ED4395">
      <w:pPr>
        <w:spacing w:line="360" w:lineRule="auto"/>
        <w:ind w:left="360"/>
        <w:rPr>
          <w:rFonts w:asciiTheme="minorEastAsia" w:hAnsiTheme="minorEastAsia"/>
          <w:color w:val="FF0000"/>
          <w:szCs w:val="24"/>
        </w:rPr>
      </w:pPr>
    </w:p>
    <w:p w14:paraId="0131D326" w14:textId="77777777" w:rsidR="00B60E81" w:rsidRPr="00ED4395" w:rsidRDefault="00B60E81" w:rsidP="00ED4395">
      <w:pPr>
        <w:spacing w:line="360" w:lineRule="auto"/>
        <w:ind w:left="360"/>
        <w:rPr>
          <w:rFonts w:asciiTheme="minorEastAsia" w:hAnsiTheme="minorEastAsia"/>
          <w:color w:val="FF0000"/>
          <w:szCs w:val="24"/>
        </w:rPr>
      </w:pPr>
    </w:p>
    <w:p w14:paraId="3407EC31" w14:textId="77777777" w:rsidR="00EC7C42" w:rsidRDefault="00EC7C42">
      <w:pPr>
        <w:widowControl/>
        <w:rPr>
          <w:rFonts w:asciiTheme="minorEastAsia" w:hAnsiTheme="minorEastAsia"/>
          <w:szCs w:val="24"/>
        </w:rPr>
      </w:pPr>
      <w:r>
        <w:rPr>
          <w:rFonts w:asciiTheme="minorEastAsia" w:hAnsiTheme="minorEastAsia"/>
          <w:szCs w:val="24"/>
        </w:rPr>
        <w:br w:type="page"/>
      </w:r>
    </w:p>
    <w:p w14:paraId="1DC1DD0A" w14:textId="3227505F" w:rsidR="00276634" w:rsidRPr="00BF3C14" w:rsidRDefault="00276634" w:rsidP="00BF3C14">
      <w:pPr>
        <w:spacing w:line="360" w:lineRule="auto"/>
        <w:rPr>
          <w:rFonts w:ascii="微軟正黑體" w:eastAsia="微軟正黑體" w:hAnsi="微軟正黑體" w:cs="Times New Roman"/>
          <w:b/>
          <w:sz w:val="28"/>
          <w:szCs w:val="28"/>
        </w:rPr>
      </w:pPr>
      <w:r w:rsidRPr="00BF3C14">
        <w:rPr>
          <w:rFonts w:ascii="微軟正黑體" w:eastAsia="微軟正黑體" w:hAnsi="微軟正黑體" w:cs="Times New Roman"/>
          <w:b/>
          <w:sz w:val="28"/>
          <w:szCs w:val="28"/>
        </w:rPr>
        <w:t>工作紙</w:t>
      </w:r>
      <w:proofErr w:type="gramStart"/>
      <w:r w:rsidRPr="00BF3C14">
        <w:rPr>
          <w:rFonts w:ascii="微軟正黑體" w:eastAsia="微軟正黑體" w:hAnsi="微軟正黑體" w:cs="Times New Roman" w:hint="eastAsia"/>
          <w:b/>
          <w:sz w:val="28"/>
          <w:szCs w:val="28"/>
          <w:lang w:eastAsia="zh-HK"/>
        </w:rPr>
        <w:t>一</w:t>
      </w:r>
      <w:proofErr w:type="gramEnd"/>
      <w:r w:rsidRPr="00BF3C14">
        <w:rPr>
          <w:rFonts w:ascii="微軟正黑體" w:eastAsia="微軟正黑體" w:hAnsi="微軟正黑體" w:cs="Times New Roman"/>
          <w:b/>
          <w:sz w:val="28"/>
          <w:szCs w:val="28"/>
        </w:rPr>
        <w:t>：</w:t>
      </w:r>
      <w:r w:rsidRPr="00BF3C14">
        <w:rPr>
          <w:rFonts w:ascii="微軟正黑體" w:eastAsia="微軟正黑體" w:hAnsi="微軟正黑體" w:cs="Times New Roman" w:hint="eastAsia"/>
          <w:b/>
          <w:sz w:val="28"/>
          <w:szCs w:val="28"/>
          <w:lang w:eastAsia="zh-HK"/>
        </w:rPr>
        <w:t>不同的</w:t>
      </w:r>
      <w:r w:rsidRPr="00BF3C14">
        <w:rPr>
          <w:rFonts w:ascii="微軟正黑體" w:eastAsia="微軟正黑體" w:hAnsi="微軟正黑體" w:cs="Times New Roman"/>
          <w:b/>
          <w:sz w:val="28"/>
          <w:szCs w:val="28"/>
        </w:rPr>
        <w:t>經濟</w:t>
      </w:r>
      <w:r w:rsidRPr="00BF3C14">
        <w:rPr>
          <w:rFonts w:ascii="微軟正黑體" w:eastAsia="微軟正黑體" w:hAnsi="微軟正黑體" w:cs="Times New Roman" w:hint="eastAsia"/>
          <w:b/>
          <w:sz w:val="28"/>
          <w:szCs w:val="28"/>
          <w:lang w:eastAsia="zh-HK"/>
        </w:rPr>
        <w:t>制度的特點</w:t>
      </w:r>
    </w:p>
    <w:p w14:paraId="11DF5AA0" w14:textId="29606C02" w:rsidR="00684A2B" w:rsidRPr="00BF3C14" w:rsidRDefault="00684A2B" w:rsidP="00BF3C14">
      <w:pPr>
        <w:spacing w:line="360" w:lineRule="auto"/>
        <w:rPr>
          <w:rFonts w:ascii="新細明體" w:eastAsia="新細明體" w:hAnsi="新細明體"/>
          <w:szCs w:val="24"/>
        </w:rPr>
      </w:pPr>
      <w:r w:rsidRPr="00BF3C14">
        <w:rPr>
          <w:rFonts w:ascii="新細明體" w:eastAsia="新細明體" w:hAnsi="新細明體" w:hint="eastAsia"/>
          <w:szCs w:val="24"/>
        </w:rPr>
        <w:t>試應用所學，判斷以下個案屬於哪一種</w:t>
      </w:r>
      <w:r w:rsidR="00E70E14" w:rsidRPr="00BF3C14">
        <w:rPr>
          <w:rFonts w:ascii="新細明體" w:eastAsia="新細明體" w:hAnsi="新細明體" w:hint="eastAsia"/>
          <w:szCs w:val="24"/>
        </w:rPr>
        <w:t>經濟制度</w:t>
      </w:r>
      <w:r w:rsidR="008E71DA" w:rsidRPr="00BF3C14">
        <w:rPr>
          <w:rFonts w:ascii="新細明體" w:eastAsia="新細明體" w:hAnsi="新細明體" w:hint="eastAsia"/>
          <w:szCs w:val="24"/>
          <w:lang w:eastAsia="zh-HK"/>
        </w:rPr>
        <w:t>。</w:t>
      </w:r>
    </w:p>
    <w:p w14:paraId="74B61872" w14:textId="77777777" w:rsidR="00BF3C14" w:rsidRDefault="00F96D74" w:rsidP="00BF3C14">
      <w:pPr>
        <w:pStyle w:val="Default"/>
        <w:widowControl w:val="0"/>
        <w:numPr>
          <w:ilvl w:val="0"/>
          <w:numId w:val="2"/>
        </w:numPr>
        <w:spacing w:line="360" w:lineRule="auto"/>
        <w:ind w:left="567" w:hanging="567"/>
        <w:rPr>
          <w:rFonts w:ascii="Times New Roman" w:eastAsiaTheme="minorEastAsia" w:hAnsi="Times New Roman" w:cs="Times New Roman"/>
        </w:rPr>
      </w:pPr>
      <w:r w:rsidRPr="00BF3C14">
        <w:rPr>
          <w:rFonts w:ascii="Times New Roman" w:eastAsiaTheme="minorEastAsia" w:hAnsi="Times New Roman" w:cs="Times New Roman"/>
          <w:lang w:eastAsia="zh-HK"/>
        </w:rPr>
        <w:t>A</w:t>
      </w:r>
      <w:r w:rsidR="00E25C34" w:rsidRPr="00BF3C14">
        <w:rPr>
          <w:rFonts w:ascii="Times New Roman" w:eastAsiaTheme="minorEastAsia" w:hAnsi="Times New Roman" w:cs="Times New Roman"/>
          <w:lang w:eastAsia="zh-HK"/>
        </w:rPr>
        <w:t>國</w:t>
      </w:r>
      <w:r w:rsidR="00042B30" w:rsidRPr="00BF3C14">
        <w:rPr>
          <w:rFonts w:ascii="Times New Roman" w:eastAsiaTheme="minorEastAsia" w:hAnsi="Times New Roman" w:cs="Times New Roman"/>
          <w:lang w:eastAsia="zh-HK"/>
        </w:rPr>
        <w:t>所有</w:t>
      </w:r>
      <w:r w:rsidR="00042B30" w:rsidRPr="00BF3C14">
        <w:rPr>
          <w:rFonts w:ascii="Times New Roman" w:eastAsiaTheme="minorEastAsia" w:hAnsi="Times New Roman" w:cs="Times New Roman"/>
        </w:rPr>
        <w:t>糧食</w:t>
      </w:r>
      <w:r w:rsidR="00042B30" w:rsidRPr="00BF3C14">
        <w:rPr>
          <w:rFonts w:ascii="Times New Roman" w:eastAsiaTheme="minorEastAsia" w:hAnsi="Times New Roman" w:cs="Times New Roman"/>
          <w:lang w:eastAsia="zh-HK"/>
        </w:rPr>
        <w:t>的價格均是由政府擬</w:t>
      </w:r>
      <w:r w:rsidR="00042B30" w:rsidRPr="00BF3C14">
        <w:rPr>
          <w:rFonts w:ascii="Times New Roman" w:eastAsiaTheme="minorEastAsia" w:hAnsi="Times New Roman" w:cs="Times New Roman"/>
        </w:rPr>
        <w:t>訂</w:t>
      </w:r>
      <w:r w:rsidR="00E25C34" w:rsidRPr="00BF3C14">
        <w:rPr>
          <w:rFonts w:ascii="Times New Roman" w:eastAsiaTheme="minorEastAsia" w:hAnsi="Times New Roman" w:cs="Times New Roman"/>
          <w:lang w:eastAsia="zh-HK"/>
        </w:rPr>
        <w:t>的</w:t>
      </w:r>
      <w:r w:rsidR="00684A2B" w:rsidRPr="00BF3C14">
        <w:rPr>
          <w:rFonts w:ascii="Times New Roman" w:eastAsiaTheme="minorEastAsia" w:hAnsi="Times New Roman" w:cs="Times New Roman"/>
        </w:rPr>
        <w:t>。</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7739"/>
      </w:tblGrid>
      <w:tr w:rsidR="00BF3C14" w14:paraId="6EBC1C10" w14:textId="77777777" w:rsidTr="00BF3C14">
        <w:tc>
          <w:tcPr>
            <w:tcW w:w="8296" w:type="dxa"/>
          </w:tcPr>
          <w:p w14:paraId="6E312743" w14:textId="2B84DA76" w:rsidR="00BF3C14" w:rsidRDefault="00BF3C14" w:rsidP="00BF3C14">
            <w:pPr>
              <w:pStyle w:val="Default"/>
              <w:widowControl w:val="0"/>
              <w:spacing w:line="360" w:lineRule="auto"/>
              <w:rPr>
                <w:rFonts w:ascii="Times New Roman" w:eastAsiaTheme="minorEastAsia" w:hAnsi="Times New Roman" w:cs="Times New Roman"/>
              </w:rPr>
            </w:pPr>
            <w:r w:rsidRPr="00C562D8">
              <w:rPr>
                <w:rFonts w:asciiTheme="minorEastAsia" w:eastAsiaTheme="minorEastAsia" w:hAnsiTheme="minorEastAsia" w:hint="eastAsia"/>
                <w:i/>
                <w:color w:val="FF0000"/>
              </w:rPr>
              <w:t>計劃經濟制度</w:t>
            </w:r>
          </w:p>
        </w:tc>
      </w:tr>
    </w:tbl>
    <w:p w14:paraId="2D8C2077" w14:textId="77777777" w:rsidR="00F96D74" w:rsidRDefault="00F96D74" w:rsidP="00F96D74">
      <w:pPr>
        <w:pStyle w:val="Default"/>
        <w:widowControl w:val="0"/>
        <w:spacing w:line="360" w:lineRule="auto"/>
        <w:ind w:left="360"/>
        <w:rPr>
          <w:rFonts w:asciiTheme="minorEastAsia" w:eastAsiaTheme="minorEastAsia" w:hAnsiTheme="minorEastAsia"/>
        </w:rPr>
      </w:pPr>
    </w:p>
    <w:p w14:paraId="351B3D2F" w14:textId="77777777" w:rsidR="00BF3C14" w:rsidRDefault="00E25C34" w:rsidP="00BF3C14">
      <w:pPr>
        <w:pStyle w:val="Default"/>
        <w:widowControl w:val="0"/>
        <w:numPr>
          <w:ilvl w:val="0"/>
          <w:numId w:val="2"/>
        </w:numPr>
        <w:spacing w:line="276" w:lineRule="auto"/>
        <w:ind w:left="567" w:hanging="567"/>
        <w:jc w:val="both"/>
        <w:rPr>
          <w:rFonts w:ascii="Times New Roman" w:eastAsiaTheme="minorEastAsia" w:hAnsi="Times New Roman" w:cs="Times New Roman"/>
        </w:rPr>
      </w:pPr>
      <w:r w:rsidRPr="00BF3C14">
        <w:rPr>
          <w:rFonts w:ascii="Times New Roman" w:eastAsiaTheme="minorEastAsia" w:hAnsi="Times New Roman" w:cs="Times New Roman"/>
          <w:lang w:eastAsia="zh-HK"/>
        </w:rPr>
        <w:t>在</w:t>
      </w:r>
      <w:r w:rsidR="00F96D74" w:rsidRPr="00BF3C14">
        <w:rPr>
          <w:rFonts w:ascii="Times New Roman" w:eastAsiaTheme="minorEastAsia" w:hAnsi="Times New Roman" w:cs="Times New Roman"/>
          <w:lang w:eastAsia="zh-HK"/>
        </w:rPr>
        <w:t>B</w:t>
      </w:r>
      <w:r w:rsidRPr="00BF3C14">
        <w:rPr>
          <w:rFonts w:ascii="Times New Roman" w:eastAsiaTheme="minorEastAsia" w:hAnsi="Times New Roman" w:cs="Times New Roman"/>
          <w:lang w:eastAsia="zh-HK"/>
        </w:rPr>
        <w:t>國，</w:t>
      </w:r>
      <w:r w:rsidR="00684A2B" w:rsidRPr="00BF3C14">
        <w:rPr>
          <w:rFonts w:ascii="Times New Roman" w:eastAsiaTheme="minorEastAsia" w:hAnsi="Times New Roman" w:cs="Times New Roman"/>
        </w:rPr>
        <w:t>由於氣候暖化，人們較以往更關注環保問題，對環保汽車</w:t>
      </w:r>
      <w:r w:rsidR="005D11F1" w:rsidRPr="00BF3C14">
        <w:rPr>
          <w:rFonts w:ascii="Times New Roman" w:eastAsiaTheme="minorEastAsia" w:hAnsi="Times New Roman" w:cs="Times New Roman"/>
          <w:lang w:eastAsia="zh-HK"/>
        </w:rPr>
        <w:t>變得更受消費者歡迎</w:t>
      </w:r>
      <w:r w:rsidR="00684A2B" w:rsidRPr="00BF3C14">
        <w:rPr>
          <w:rFonts w:ascii="Times New Roman" w:eastAsiaTheme="minorEastAsia" w:hAnsi="Times New Roman" w:cs="Times New Roman"/>
        </w:rPr>
        <w:t>，使這類汽車的價格上升。某些車廠積極研發環保車，增加產量，以期擴大市場佔有率。</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7739"/>
      </w:tblGrid>
      <w:tr w:rsidR="00BF3C14" w14:paraId="53D3577D" w14:textId="77777777" w:rsidTr="00123157">
        <w:tc>
          <w:tcPr>
            <w:tcW w:w="8296" w:type="dxa"/>
          </w:tcPr>
          <w:p w14:paraId="20B17B49" w14:textId="25583D49" w:rsidR="00BF3C14" w:rsidRDefault="00BF3C14" w:rsidP="00123157">
            <w:pPr>
              <w:pStyle w:val="Default"/>
              <w:widowControl w:val="0"/>
              <w:spacing w:line="360" w:lineRule="auto"/>
              <w:rPr>
                <w:rFonts w:ascii="Times New Roman" w:eastAsiaTheme="minorEastAsia" w:hAnsi="Times New Roman" w:cs="Times New Roman"/>
              </w:rPr>
            </w:pPr>
            <w:r w:rsidRPr="00C562D8">
              <w:rPr>
                <w:rFonts w:asciiTheme="minorEastAsia" w:eastAsiaTheme="minorEastAsia" w:hAnsiTheme="minorEastAsia" w:hint="eastAsia"/>
                <w:i/>
                <w:color w:val="FF0000"/>
              </w:rPr>
              <w:t>市場經濟制度</w:t>
            </w:r>
          </w:p>
        </w:tc>
      </w:tr>
    </w:tbl>
    <w:p w14:paraId="2F59A85B" w14:textId="77777777" w:rsidR="00BF3C14" w:rsidRDefault="00BF3C14" w:rsidP="00BF3C14">
      <w:pPr>
        <w:pStyle w:val="Default"/>
        <w:widowControl w:val="0"/>
        <w:spacing w:line="276" w:lineRule="auto"/>
        <w:jc w:val="both"/>
        <w:rPr>
          <w:rFonts w:ascii="Times New Roman" w:eastAsiaTheme="minorEastAsia" w:hAnsi="Times New Roman" w:cs="Times New Roman"/>
        </w:rPr>
      </w:pPr>
    </w:p>
    <w:p w14:paraId="38F66F43" w14:textId="36EF57E2" w:rsidR="00684A2B" w:rsidRDefault="00F96D74" w:rsidP="00BF3C14">
      <w:pPr>
        <w:pStyle w:val="Default"/>
        <w:widowControl w:val="0"/>
        <w:numPr>
          <w:ilvl w:val="0"/>
          <w:numId w:val="2"/>
        </w:numPr>
        <w:spacing w:line="276" w:lineRule="auto"/>
        <w:ind w:left="567" w:hanging="567"/>
        <w:jc w:val="both"/>
        <w:rPr>
          <w:rFonts w:ascii="Times New Roman" w:eastAsiaTheme="minorEastAsia" w:hAnsi="Times New Roman" w:cs="Times New Roman"/>
        </w:rPr>
      </w:pPr>
      <w:r w:rsidRPr="00BF3C14">
        <w:rPr>
          <w:rFonts w:ascii="Times New Roman" w:eastAsiaTheme="minorEastAsia" w:hAnsi="Times New Roman" w:cs="Times New Roman"/>
          <w:lang w:eastAsia="zh-HK"/>
        </w:rPr>
        <w:t>在</w:t>
      </w:r>
      <w:r w:rsidRPr="00BF3C14">
        <w:rPr>
          <w:rFonts w:ascii="Times New Roman" w:eastAsiaTheme="minorEastAsia" w:hAnsi="Times New Roman" w:cs="Times New Roman"/>
          <w:lang w:eastAsia="zh-HK"/>
        </w:rPr>
        <w:t>C</w:t>
      </w:r>
      <w:r w:rsidR="00E25C34" w:rsidRPr="00BF3C14">
        <w:rPr>
          <w:rFonts w:ascii="Times New Roman" w:eastAsiaTheme="minorEastAsia" w:hAnsi="Times New Roman" w:cs="Times New Roman"/>
          <w:lang w:eastAsia="zh-HK"/>
        </w:rPr>
        <w:t>國，由於</w:t>
      </w:r>
      <w:r w:rsidR="00684A2B" w:rsidRPr="00BF3C14">
        <w:rPr>
          <w:rFonts w:ascii="Times New Roman" w:eastAsiaTheme="minorEastAsia" w:hAnsi="Times New Roman" w:cs="Times New Roman"/>
        </w:rPr>
        <w:t>午餐肉價格持續上升，</w:t>
      </w:r>
      <w:r w:rsidR="0042166B" w:rsidRPr="00BF3C14">
        <w:rPr>
          <w:rFonts w:ascii="Times New Roman" w:eastAsiaTheme="minorEastAsia" w:hAnsi="Times New Roman" w:cs="Times New Roman"/>
          <w:lang w:eastAsia="zh-HK"/>
        </w:rPr>
        <w:t>增加了</w:t>
      </w:r>
      <w:r w:rsidR="00684A2B" w:rsidRPr="00BF3C14">
        <w:rPr>
          <w:rFonts w:ascii="Times New Roman" w:eastAsiaTheme="minorEastAsia" w:hAnsi="Times New Roman" w:cs="Times New Roman"/>
        </w:rPr>
        <w:t>茶餐廳的營運成本。為此，一些茶餐廳</w:t>
      </w:r>
      <w:r w:rsidR="003308F0" w:rsidRPr="00BF3C14">
        <w:rPr>
          <w:rFonts w:ascii="Times New Roman" w:eastAsiaTheme="minorEastAsia" w:hAnsi="Times New Roman" w:cs="Times New Roman"/>
          <w:lang w:eastAsia="zh-HK"/>
        </w:rPr>
        <w:t>東主</w:t>
      </w:r>
      <w:r w:rsidR="00684A2B" w:rsidRPr="00BF3C14">
        <w:rPr>
          <w:rFonts w:ascii="Times New Roman" w:eastAsiaTheme="minorEastAsia" w:hAnsi="Times New Roman" w:cs="Times New Roman"/>
        </w:rPr>
        <w:t>決定</w:t>
      </w:r>
      <w:r w:rsidR="003308F0" w:rsidRPr="00BF3C14">
        <w:rPr>
          <w:rFonts w:ascii="Times New Roman" w:eastAsiaTheme="minorEastAsia" w:hAnsi="Times New Roman" w:cs="Times New Roman"/>
          <w:lang w:eastAsia="zh-HK"/>
        </w:rPr>
        <w:t>自</w:t>
      </w:r>
      <w:r w:rsidR="00684A2B" w:rsidRPr="00BF3C14">
        <w:rPr>
          <w:rFonts w:ascii="Times New Roman" w:eastAsiaTheme="minorEastAsia" w:hAnsi="Times New Roman" w:cs="Times New Roman"/>
        </w:rPr>
        <w:t>下月起</w:t>
      </w:r>
      <w:proofErr w:type="gramStart"/>
      <w:r w:rsidR="00684A2B" w:rsidRPr="00BF3C14">
        <w:rPr>
          <w:rFonts w:ascii="Times New Roman" w:eastAsiaTheme="minorEastAsia" w:hAnsi="Times New Roman" w:cs="Times New Roman"/>
        </w:rPr>
        <w:t>把常餐</w:t>
      </w:r>
      <w:r w:rsidR="00C53F94" w:rsidRPr="00BF3C14">
        <w:rPr>
          <w:rFonts w:ascii="Times New Roman" w:eastAsiaTheme="minorEastAsia" w:hAnsi="Times New Roman" w:cs="Times New Roman"/>
          <w:lang w:eastAsia="zh-HK"/>
        </w:rPr>
        <w:t>由</w:t>
      </w:r>
      <w:proofErr w:type="gramEnd"/>
      <w:r w:rsidR="00C53F94" w:rsidRPr="00BF3C14">
        <w:rPr>
          <w:rFonts w:ascii="Times New Roman" w:eastAsiaTheme="minorEastAsia" w:hAnsi="Times New Roman" w:cs="Times New Roman"/>
        </w:rPr>
        <w:t>「</w:t>
      </w:r>
      <w:r w:rsidR="00684A2B" w:rsidRPr="00BF3C14">
        <w:rPr>
          <w:rFonts w:ascii="Times New Roman" w:eastAsiaTheme="minorEastAsia" w:hAnsi="Times New Roman" w:cs="Times New Roman"/>
        </w:rPr>
        <w:t>午餐肉</w:t>
      </w:r>
      <w:r w:rsidR="00E25C34" w:rsidRPr="00BF3C14">
        <w:rPr>
          <w:rFonts w:ascii="Times New Roman" w:eastAsiaTheme="minorEastAsia" w:hAnsi="Times New Roman" w:cs="Times New Roman"/>
          <w:lang w:eastAsia="zh-HK"/>
        </w:rPr>
        <w:t>即食</w:t>
      </w:r>
      <w:proofErr w:type="gramStart"/>
      <w:r w:rsidR="00684A2B" w:rsidRPr="00BF3C14">
        <w:rPr>
          <w:rFonts w:ascii="Times New Roman" w:eastAsiaTheme="minorEastAsia" w:hAnsi="Times New Roman" w:cs="Times New Roman"/>
        </w:rPr>
        <w:t>麵</w:t>
      </w:r>
      <w:proofErr w:type="gramEnd"/>
      <w:r w:rsidR="00C53F94" w:rsidRPr="00BF3C14">
        <w:rPr>
          <w:rFonts w:ascii="Times New Roman" w:eastAsiaTheme="minorEastAsia" w:hAnsi="Times New Roman" w:cs="Times New Roman"/>
        </w:rPr>
        <w:t>」</w:t>
      </w:r>
      <w:r w:rsidR="00684A2B" w:rsidRPr="00BF3C14">
        <w:rPr>
          <w:rFonts w:ascii="Times New Roman" w:eastAsiaTheme="minorEastAsia" w:hAnsi="Times New Roman" w:cs="Times New Roman"/>
        </w:rPr>
        <w:t>改為</w:t>
      </w:r>
      <w:r w:rsidR="00C53F94" w:rsidRPr="00BF3C14">
        <w:rPr>
          <w:rFonts w:ascii="Times New Roman" w:eastAsiaTheme="minorEastAsia" w:hAnsi="Times New Roman" w:cs="Times New Roman"/>
        </w:rPr>
        <w:t>「</w:t>
      </w:r>
      <w:r w:rsidR="00684A2B" w:rsidRPr="00BF3C14">
        <w:rPr>
          <w:rFonts w:ascii="Times New Roman" w:eastAsiaTheme="minorEastAsia" w:hAnsi="Times New Roman" w:cs="Times New Roman"/>
        </w:rPr>
        <w:t>火腿</w:t>
      </w:r>
      <w:r w:rsidR="00A44083" w:rsidRPr="00BF3C14">
        <w:rPr>
          <w:rFonts w:ascii="Times New Roman" w:eastAsiaTheme="minorEastAsia" w:hAnsi="Times New Roman" w:cs="Times New Roman"/>
        </w:rPr>
        <w:t>即食</w:t>
      </w:r>
      <w:proofErr w:type="gramStart"/>
      <w:r w:rsidR="00A44083" w:rsidRPr="00BF3C14">
        <w:rPr>
          <w:rFonts w:ascii="Times New Roman" w:eastAsiaTheme="minorEastAsia" w:hAnsi="Times New Roman" w:cs="Times New Roman"/>
        </w:rPr>
        <w:t>麵</w:t>
      </w:r>
      <w:proofErr w:type="gramEnd"/>
      <w:r w:rsidR="00C53F94" w:rsidRPr="00BF3C14">
        <w:rPr>
          <w:rFonts w:ascii="Times New Roman" w:eastAsiaTheme="minorEastAsia" w:hAnsi="Times New Roman" w:cs="Times New Roman"/>
        </w:rPr>
        <w:t>」</w:t>
      </w:r>
      <w:r w:rsidR="00684A2B" w:rsidRPr="00BF3C14">
        <w:rPr>
          <w:rFonts w:ascii="Times New Roman" w:eastAsiaTheme="minorEastAsia" w:hAnsi="Times New Roman" w:cs="Times New Roman"/>
        </w:rPr>
        <w:t>。</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7739"/>
      </w:tblGrid>
      <w:tr w:rsidR="00BF3C14" w14:paraId="5E8DD9D3" w14:textId="77777777" w:rsidTr="00123157">
        <w:tc>
          <w:tcPr>
            <w:tcW w:w="8296" w:type="dxa"/>
          </w:tcPr>
          <w:p w14:paraId="4D700C1F" w14:textId="7F9976D0" w:rsidR="00BF3C14" w:rsidRDefault="00BF3C14" w:rsidP="00123157">
            <w:pPr>
              <w:pStyle w:val="Default"/>
              <w:widowControl w:val="0"/>
              <w:spacing w:line="360" w:lineRule="auto"/>
              <w:rPr>
                <w:rFonts w:ascii="Times New Roman" w:eastAsiaTheme="minorEastAsia" w:hAnsi="Times New Roman" w:cs="Times New Roman"/>
              </w:rPr>
            </w:pPr>
            <w:r w:rsidRPr="00C562D8">
              <w:rPr>
                <w:rFonts w:asciiTheme="minorEastAsia" w:eastAsiaTheme="minorEastAsia" w:hAnsiTheme="minorEastAsia" w:hint="eastAsia"/>
                <w:i/>
                <w:color w:val="FF0000"/>
              </w:rPr>
              <w:t>市場經濟制度</w:t>
            </w:r>
          </w:p>
        </w:tc>
      </w:tr>
    </w:tbl>
    <w:p w14:paraId="20E9D800" w14:textId="77777777" w:rsidR="00F96D74" w:rsidRDefault="00F96D74" w:rsidP="00F96D74">
      <w:pPr>
        <w:pStyle w:val="Default"/>
        <w:widowControl w:val="0"/>
        <w:spacing w:line="360" w:lineRule="auto"/>
        <w:ind w:left="360"/>
        <w:rPr>
          <w:rFonts w:asciiTheme="minorEastAsia" w:eastAsiaTheme="minorEastAsia" w:hAnsiTheme="minorEastAsia"/>
        </w:rPr>
      </w:pPr>
    </w:p>
    <w:p w14:paraId="0BB768C6" w14:textId="5E8A46FC" w:rsidR="00684A2B" w:rsidRDefault="00F96D74" w:rsidP="00BF3C14">
      <w:pPr>
        <w:pStyle w:val="Default"/>
        <w:widowControl w:val="0"/>
        <w:numPr>
          <w:ilvl w:val="0"/>
          <w:numId w:val="2"/>
        </w:numPr>
        <w:spacing w:line="276" w:lineRule="auto"/>
        <w:ind w:left="567" w:hanging="567"/>
        <w:jc w:val="both"/>
        <w:rPr>
          <w:rFonts w:ascii="Times New Roman" w:eastAsiaTheme="minorEastAsia" w:hAnsi="Times New Roman" w:cs="Times New Roman"/>
        </w:rPr>
      </w:pPr>
      <w:r w:rsidRPr="00BF3C14">
        <w:rPr>
          <w:rFonts w:ascii="Times New Roman" w:eastAsiaTheme="minorEastAsia" w:hAnsi="Times New Roman" w:cs="Times New Roman"/>
          <w:lang w:eastAsia="zh-HK"/>
        </w:rPr>
        <w:t>在</w:t>
      </w:r>
      <w:r w:rsidRPr="00BF3C14">
        <w:rPr>
          <w:rFonts w:ascii="Times New Roman" w:eastAsiaTheme="minorEastAsia" w:hAnsi="Times New Roman" w:cs="Times New Roman"/>
          <w:lang w:eastAsia="zh-HK"/>
        </w:rPr>
        <w:t>D</w:t>
      </w:r>
      <w:r w:rsidR="00442792" w:rsidRPr="00BF3C14">
        <w:rPr>
          <w:rFonts w:ascii="Times New Roman" w:eastAsiaTheme="minorEastAsia" w:hAnsi="Times New Roman" w:cs="Times New Roman"/>
          <w:lang w:eastAsia="zh-HK"/>
        </w:rPr>
        <w:t>國，</w:t>
      </w:r>
      <w:r w:rsidR="00684A2B" w:rsidRPr="00BF3C14">
        <w:rPr>
          <w:rFonts w:ascii="Times New Roman" w:eastAsiaTheme="minorEastAsia" w:hAnsi="Times New Roman" w:cs="Times New Roman"/>
        </w:rPr>
        <w:t>部分</w:t>
      </w:r>
      <w:r w:rsidR="00EC7C4A" w:rsidRPr="00BF3C14">
        <w:rPr>
          <w:rFonts w:ascii="Times New Roman" w:eastAsiaTheme="minorEastAsia" w:hAnsi="Times New Roman" w:cs="Times New Roman"/>
          <w:lang w:eastAsia="zh-HK"/>
        </w:rPr>
        <w:t>住宅樓宇是由私人發展商興建及出售，</w:t>
      </w:r>
      <w:r w:rsidR="007E0A1C" w:rsidRPr="00BF3C14">
        <w:rPr>
          <w:rFonts w:ascii="Times New Roman" w:eastAsiaTheme="minorEastAsia" w:hAnsi="Times New Roman" w:cs="Times New Roman"/>
          <w:lang w:eastAsia="zh-HK"/>
        </w:rPr>
        <w:t>部分是由政府提供予</w:t>
      </w:r>
      <w:r w:rsidR="00623510" w:rsidRPr="00BF3C14">
        <w:rPr>
          <w:rFonts w:ascii="Times New Roman" w:eastAsiaTheme="minorEastAsia" w:hAnsi="Times New Roman" w:cs="Times New Roman"/>
          <w:lang w:eastAsia="zh-HK"/>
        </w:rPr>
        <w:t>低</w:t>
      </w:r>
      <w:r w:rsidR="007E0A1C" w:rsidRPr="00BF3C14">
        <w:rPr>
          <w:rFonts w:ascii="Times New Roman" w:eastAsiaTheme="minorEastAsia" w:hAnsi="Times New Roman" w:cs="Times New Roman"/>
          <w:lang w:eastAsia="zh-HK"/>
        </w:rPr>
        <w:t>收入居民</w:t>
      </w:r>
      <w:r w:rsidR="00684A2B" w:rsidRPr="00BF3C14">
        <w:rPr>
          <w:rFonts w:ascii="Times New Roman" w:eastAsiaTheme="minorEastAsia" w:hAnsi="Times New Roman" w:cs="Times New Roman"/>
        </w:rPr>
        <w:t>。</w:t>
      </w:r>
      <w:r w:rsidR="00684A2B" w:rsidRPr="00BF3C14">
        <w:rPr>
          <w:rFonts w:ascii="Times New Roman" w:eastAsiaTheme="minorEastAsia" w:hAnsi="Times New Roman" w:cs="Times New Roman"/>
        </w:rPr>
        <w:t xml:space="preserve"> </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7739"/>
      </w:tblGrid>
      <w:tr w:rsidR="00BF3C14" w14:paraId="5DF9B272" w14:textId="77777777" w:rsidTr="00123157">
        <w:tc>
          <w:tcPr>
            <w:tcW w:w="8296" w:type="dxa"/>
          </w:tcPr>
          <w:p w14:paraId="490B9FAE" w14:textId="3D2A6DAE" w:rsidR="00BF3C14" w:rsidRDefault="00BF3C14" w:rsidP="00123157">
            <w:pPr>
              <w:pStyle w:val="Default"/>
              <w:widowControl w:val="0"/>
              <w:spacing w:line="360" w:lineRule="auto"/>
              <w:rPr>
                <w:rFonts w:ascii="Times New Roman" w:eastAsiaTheme="minorEastAsia" w:hAnsi="Times New Roman" w:cs="Times New Roman"/>
              </w:rPr>
            </w:pPr>
            <w:r w:rsidRPr="00C562D8">
              <w:rPr>
                <w:rFonts w:asciiTheme="minorEastAsia" w:hAnsiTheme="minorEastAsia" w:hint="eastAsia"/>
                <w:i/>
                <w:color w:val="FF0000"/>
              </w:rPr>
              <w:t>混合經濟制度</w:t>
            </w:r>
          </w:p>
        </w:tc>
      </w:tr>
    </w:tbl>
    <w:p w14:paraId="79D21CFE" w14:textId="3EA2EEE0" w:rsidR="00BF3C14" w:rsidRDefault="00BF3C14" w:rsidP="00BF3C14">
      <w:pPr>
        <w:pStyle w:val="Default"/>
        <w:widowControl w:val="0"/>
        <w:spacing w:line="276" w:lineRule="auto"/>
        <w:jc w:val="both"/>
        <w:rPr>
          <w:rFonts w:ascii="Times New Roman" w:eastAsiaTheme="minorEastAsia" w:hAnsi="Times New Roman" w:cs="Times New Roman"/>
        </w:rPr>
      </w:pPr>
    </w:p>
    <w:p w14:paraId="709DD820" w14:textId="35815CA7" w:rsidR="00684A2B" w:rsidRPr="00A30940" w:rsidRDefault="00684A2B" w:rsidP="00F96D74">
      <w:pPr>
        <w:spacing w:line="360" w:lineRule="auto"/>
        <w:ind w:left="360"/>
        <w:rPr>
          <w:rFonts w:asciiTheme="minorEastAsia" w:hAnsiTheme="minorEastAsia" w:cs="新細明體"/>
          <w:szCs w:val="24"/>
        </w:rPr>
      </w:pPr>
    </w:p>
    <w:tbl>
      <w:tblPr>
        <w:tblStyle w:val="a3"/>
        <w:tblW w:w="0" w:type="auto"/>
        <w:tblBorders>
          <w:top w:val="dashed" w:sz="18" w:space="0" w:color="FF0000"/>
          <w:left w:val="dashed" w:sz="18" w:space="0" w:color="FF0000"/>
          <w:bottom w:val="dashed" w:sz="18" w:space="0" w:color="FF0000"/>
          <w:right w:val="dashed" w:sz="18" w:space="0" w:color="FF0000"/>
          <w:insideH w:val="none" w:sz="0" w:space="0" w:color="auto"/>
          <w:insideV w:val="none" w:sz="0" w:space="0" w:color="auto"/>
        </w:tblBorders>
        <w:tblLook w:val="04A0" w:firstRow="1" w:lastRow="0" w:firstColumn="1" w:lastColumn="0" w:noHBand="0" w:noVBand="1"/>
      </w:tblPr>
      <w:tblGrid>
        <w:gridCol w:w="8260"/>
      </w:tblGrid>
      <w:tr w:rsidR="00BF3C14" w:rsidRPr="00BF3C14" w14:paraId="2E858C49" w14:textId="77777777" w:rsidTr="00BF3C14">
        <w:tc>
          <w:tcPr>
            <w:tcW w:w="8650" w:type="dxa"/>
          </w:tcPr>
          <w:p w14:paraId="72793224" w14:textId="3A1E4043" w:rsidR="00684A2B" w:rsidRPr="00BF3C14" w:rsidRDefault="00684A2B" w:rsidP="000F67E1">
            <w:pPr>
              <w:spacing w:line="276" w:lineRule="auto"/>
              <w:rPr>
                <w:rFonts w:asciiTheme="minorEastAsia" w:hAnsiTheme="minorEastAsia" w:cs="新細明體"/>
                <w:color w:val="000000" w:themeColor="text1"/>
                <w:sz w:val="22"/>
              </w:rPr>
            </w:pPr>
            <w:r w:rsidRPr="00BF3C14">
              <w:rPr>
                <w:rFonts w:asciiTheme="minorEastAsia" w:hAnsiTheme="minorEastAsia" w:cs="新細明體" w:hint="eastAsia"/>
                <w:color w:val="000000" w:themeColor="text1"/>
                <w:sz w:val="22"/>
              </w:rPr>
              <w:t>教</w:t>
            </w:r>
            <w:r w:rsidR="000F67E1">
              <w:rPr>
                <w:rFonts w:asciiTheme="minorEastAsia" w:hAnsiTheme="minorEastAsia" w:cs="新細明體" w:hint="eastAsia"/>
                <w:color w:val="000000" w:themeColor="text1"/>
                <w:sz w:val="22"/>
                <w:lang w:eastAsia="zh-HK"/>
              </w:rPr>
              <w:t>學</w:t>
            </w:r>
            <w:r w:rsidRPr="00BF3C14">
              <w:rPr>
                <w:rFonts w:asciiTheme="minorEastAsia" w:hAnsiTheme="minorEastAsia" w:cs="新細明體" w:hint="eastAsia"/>
                <w:color w:val="000000" w:themeColor="text1"/>
                <w:sz w:val="22"/>
              </w:rPr>
              <w:t>指引：「對能力較高的學生，教師可進一步與他們探討在這個案中，哪些特徵屬於市場經濟元素（即</w:t>
            </w:r>
            <w:r w:rsidR="006623D6" w:rsidRPr="00BF3C14">
              <w:rPr>
                <w:rFonts w:asciiTheme="minorEastAsia" w:hAnsiTheme="minorEastAsia" w:hint="eastAsia"/>
                <w:color w:val="000000" w:themeColor="text1"/>
                <w:sz w:val="22"/>
                <w:lang w:eastAsia="zh-HK"/>
              </w:rPr>
              <w:t>住宅樓宇是由私人發展商興建及出售</w:t>
            </w:r>
            <w:r w:rsidRPr="00BF3C14">
              <w:rPr>
                <w:rFonts w:asciiTheme="minorEastAsia" w:hAnsiTheme="minorEastAsia" w:cs="新細明體" w:hint="eastAsia"/>
                <w:color w:val="000000" w:themeColor="text1"/>
                <w:sz w:val="22"/>
              </w:rPr>
              <w:t>），哪些屬於計劃經濟元素（即</w:t>
            </w:r>
            <w:r w:rsidR="006623D6" w:rsidRPr="00BF3C14">
              <w:rPr>
                <w:rFonts w:asciiTheme="minorEastAsia" w:hAnsiTheme="minorEastAsia" w:hint="eastAsia"/>
                <w:color w:val="000000" w:themeColor="text1"/>
                <w:sz w:val="22"/>
                <w:lang w:eastAsia="zh-HK"/>
              </w:rPr>
              <w:t>政府提供</w:t>
            </w:r>
            <w:r w:rsidR="000F67E1" w:rsidRPr="000F67E1">
              <w:rPr>
                <w:rFonts w:asciiTheme="minorEastAsia" w:hAnsiTheme="minorEastAsia" w:hint="eastAsia"/>
                <w:color w:val="000000" w:themeColor="text1"/>
                <w:sz w:val="22"/>
                <w:lang w:eastAsia="zh-HK"/>
              </w:rPr>
              <w:t>住宅樓宇</w:t>
            </w:r>
            <w:proofErr w:type="gramStart"/>
            <w:r w:rsidR="006623D6" w:rsidRPr="00BF3C14">
              <w:rPr>
                <w:rFonts w:asciiTheme="minorEastAsia" w:hAnsiTheme="minorEastAsia" w:hint="eastAsia"/>
                <w:color w:val="000000" w:themeColor="text1"/>
                <w:sz w:val="22"/>
                <w:lang w:eastAsia="zh-HK"/>
              </w:rPr>
              <w:t>予收</w:t>
            </w:r>
            <w:proofErr w:type="gramEnd"/>
            <w:r w:rsidR="006623D6" w:rsidRPr="00BF3C14">
              <w:rPr>
                <w:rFonts w:asciiTheme="minorEastAsia" w:hAnsiTheme="minorEastAsia" w:hint="eastAsia"/>
                <w:color w:val="000000" w:themeColor="text1"/>
                <w:sz w:val="22"/>
                <w:lang w:eastAsia="zh-HK"/>
              </w:rPr>
              <w:t>入較低的居民</w:t>
            </w:r>
            <w:r w:rsidRPr="00BF3C14">
              <w:rPr>
                <w:rFonts w:asciiTheme="minorEastAsia" w:hAnsiTheme="minorEastAsia" w:cs="新細明體" w:hint="eastAsia"/>
                <w:color w:val="000000" w:themeColor="text1"/>
                <w:sz w:val="22"/>
              </w:rPr>
              <w:t>）。</w:t>
            </w:r>
          </w:p>
        </w:tc>
      </w:tr>
    </w:tbl>
    <w:p w14:paraId="5B5B2EBF" w14:textId="77777777" w:rsidR="00F96D74" w:rsidRDefault="00F96D74" w:rsidP="00F96D74">
      <w:pPr>
        <w:pStyle w:val="Default"/>
        <w:widowControl w:val="0"/>
        <w:spacing w:line="360" w:lineRule="auto"/>
        <w:ind w:left="360"/>
        <w:rPr>
          <w:rFonts w:asciiTheme="minorEastAsia" w:eastAsiaTheme="minorEastAsia" w:hAnsiTheme="minorEastAsia"/>
          <w:lang w:eastAsia="zh-HK"/>
        </w:rPr>
      </w:pPr>
    </w:p>
    <w:p w14:paraId="40640635" w14:textId="51369D2B" w:rsidR="00404D93" w:rsidRPr="00A30940" w:rsidRDefault="00994261" w:rsidP="00F96D74">
      <w:pPr>
        <w:spacing w:line="360" w:lineRule="auto"/>
        <w:ind w:left="360"/>
        <w:rPr>
          <w:rFonts w:asciiTheme="minorEastAsia" w:hAnsiTheme="minorEastAsia" w:cs="新細明體"/>
          <w:szCs w:val="24"/>
        </w:rPr>
      </w:pPr>
      <w:r w:rsidRPr="00A30940">
        <w:rPr>
          <w:rFonts w:ascii="新細明體" w:eastAsia="新細明體" w:hAnsi="新細明體" w:cstheme="minorHAnsi"/>
          <w:bCs/>
          <w:noProof/>
          <w:sz w:val="28"/>
          <w:szCs w:val="28"/>
          <w:lang w:eastAsia="zh-CN"/>
        </w:rPr>
        <mc:AlternateContent>
          <mc:Choice Requires="wps">
            <w:drawing>
              <wp:anchor distT="0" distB="0" distL="114300" distR="114300" simplePos="0" relativeHeight="251755520" behindDoc="0" locked="0" layoutInCell="1" allowOverlap="1" wp14:anchorId="5CE86D56" wp14:editId="29337763">
                <wp:simplePos x="0" y="0"/>
                <wp:positionH relativeFrom="margin">
                  <wp:align>left</wp:align>
                </wp:positionH>
                <wp:positionV relativeFrom="paragraph">
                  <wp:posOffset>189865</wp:posOffset>
                </wp:positionV>
                <wp:extent cx="5253644" cy="1135380"/>
                <wp:effectExtent l="19050" t="19050" r="23495" b="26670"/>
                <wp:wrapNone/>
                <wp:docPr id="5" name="圓角矩形 253"/>
                <wp:cNvGraphicFramePr/>
                <a:graphic xmlns:a="http://schemas.openxmlformats.org/drawingml/2006/main">
                  <a:graphicData uri="http://schemas.microsoft.com/office/word/2010/wordprocessingShape">
                    <wps:wsp>
                      <wps:cNvSpPr/>
                      <wps:spPr>
                        <a:xfrm>
                          <a:off x="0" y="0"/>
                          <a:ext cx="5253644" cy="1135380"/>
                        </a:xfrm>
                        <a:prstGeom prst="roundRect">
                          <a:avLst/>
                        </a:prstGeom>
                        <a:solidFill>
                          <a:sysClr val="window" lastClr="FFFFFF"/>
                        </a:solidFill>
                        <a:ln w="28575" cap="flat" cmpd="sng" algn="ctr">
                          <a:solidFill>
                            <a:srgbClr val="4472C4">
                              <a:shade val="50000"/>
                            </a:srgbClr>
                          </a:solidFill>
                          <a:prstDash val="dashDot"/>
                          <a:miter lim="800000"/>
                        </a:ln>
                        <a:effectLst/>
                      </wps:spPr>
                      <wps:txbx>
                        <w:txbxContent>
                          <w:p w14:paraId="71738068" w14:textId="77777777" w:rsidR="00DD53CA" w:rsidRPr="00A30940" w:rsidRDefault="00DD53CA" w:rsidP="00BF3C14">
                            <w:pPr>
                              <w:spacing w:line="276" w:lineRule="auto"/>
                              <w:jc w:val="both"/>
                              <w:rPr>
                                <w:rFonts w:ascii="新細明體" w:eastAsia="新細明體" w:hAnsi="新細明體" w:cstheme="minorHAnsi"/>
                                <w:color w:val="000000" w:themeColor="text1"/>
                                <w:szCs w:val="24"/>
                                <w:lang w:eastAsia="zh-HK"/>
                              </w:rPr>
                            </w:pPr>
                            <w:r w:rsidRPr="00123BF6">
                              <w:rPr>
                                <w:rFonts w:ascii="新細明體" w:eastAsia="新細明體" w:hAnsi="新細明體" w:cstheme="minorHAnsi" w:hint="eastAsia"/>
                                <w:b/>
                                <w:color w:val="000000" w:themeColor="text1"/>
                                <w:szCs w:val="24"/>
                                <w:lang w:eastAsia="zh-HK"/>
                              </w:rPr>
                              <w:t>延伸學</w:t>
                            </w:r>
                            <w:r w:rsidRPr="00123BF6">
                              <w:rPr>
                                <w:rFonts w:ascii="新細明體" w:eastAsia="新細明體" w:hAnsi="新細明體" w:cstheme="minorHAnsi"/>
                                <w:b/>
                                <w:color w:val="000000" w:themeColor="text1"/>
                                <w:szCs w:val="24"/>
                                <w:lang w:eastAsia="zh-HK"/>
                              </w:rPr>
                              <w:t>習</w:t>
                            </w:r>
                            <w:r w:rsidRPr="00A30940">
                              <w:rPr>
                                <w:rFonts w:ascii="新細明體" w:eastAsia="新細明體" w:hAnsi="新細明體" w:cstheme="minorHAnsi" w:hint="eastAsia"/>
                                <w:color w:val="000000" w:themeColor="text1"/>
                                <w:szCs w:val="24"/>
                                <w:lang w:eastAsia="zh-HK"/>
                              </w:rPr>
                              <w:t>：</w:t>
                            </w:r>
                          </w:p>
                          <w:p w14:paraId="6F4DB414" w14:textId="48D87FCD" w:rsidR="00DD53CA" w:rsidRPr="00654B4E" w:rsidRDefault="00DD53CA" w:rsidP="00BF3C14">
                            <w:pPr>
                              <w:spacing w:line="276" w:lineRule="auto"/>
                              <w:jc w:val="both"/>
                              <w:rPr>
                                <w:color w:val="000000" w:themeColor="text1"/>
                              </w:rPr>
                            </w:pPr>
                            <w:r w:rsidRPr="00A30940">
                              <w:rPr>
                                <w:rFonts w:ascii="新細明體" w:eastAsia="新細明體" w:hAnsi="新細明體" w:cstheme="minorHAnsi" w:hint="eastAsia"/>
                                <w:color w:val="000000" w:themeColor="text1"/>
                                <w:szCs w:val="24"/>
                                <w:lang w:eastAsia="zh-HK"/>
                              </w:rPr>
                              <w:t>教師可因應學生的興趣、能力和課</w:t>
                            </w:r>
                            <w:r w:rsidRPr="00A30940">
                              <w:rPr>
                                <w:rFonts w:ascii="新細明體" w:eastAsia="新細明體" w:hAnsi="新細明體" w:cstheme="minorHAnsi"/>
                                <w:color w:val="000000" w:themeColor="text1"/>
                                <w:szCs w:val="24"/>
                                <w:lang w:eastAsia="zh-HK"/>
                              </w:rPr>
                              <w:t>時，選</w:t>
                            </w:r>
                            <w:r w:rsidRPr="00A30940">
                              <w:rPr>
                                <w:rFonts w:ascii="新細明體" w:eastAsia="新細明體" w:hAnsi="新細明體" w:cstheme="minorHAnsi" w:hint="eastAsia"/>
                                <w:color w:val="000000" w:themeColor="text1"/>
                                <w:szCs w:val="24"/>
                                <w:lang w:eastAsia="zh-HK"/>
                              </w:rPr>
                              <w:t>擇與學</w:t>
                            </w:r>
                            <w:r w:rsidRPr="00A30940">
                              <w:rPr>
                                <w:rFonts w:ascii="新細明體" w:eastAsia="新細明體" w:hAnsi="新細明體" w:cstheme="minorHAnsi"/>
                                <w:color w:val="000000" w:themeColor="text1"/>
                                <w:szCs w:val="24"/>
                                <w:lang w:eastAsia="zh-HK"/>
                              </w:rPr>
                              <w:t>生</w:t>
                            </w:r>
                            <w:r w:rsidRPr="00A30940">
                              <w:rPr>
                                <w:rFonts w:ascii="新細明體" w:eastAsia="新細明體" w:hAnsi="新細明體" w:cstheme="minorHAnsi" w:hint="eastAsia"/>
                                <w:color w:val="000000" w:themeColor="text1"/>
                                <w:szCs w:val="24"/>
                                <w:lang w:eastAsia="zh-HK"/>
                              </w:rPr>
                              <w:t>探</w:t>
                            </w:r>
                            <w:r w:rsidRPr="00A30940">
                              <w:rPr>
                                <w:rFonts w:ascii="新細明體" w:eastAsia="新細明體" w:hAnsi="新細明體" w:cstheme="minorHAnsi"/>
                                <w:color w:val="000000" w:themeColor="text1"/>
                                <w:szCs w:val="24"/>
                                <w:lang w:eastAsia="zh-HK"/>
                              </w:rPr>
                              <w:t>討</w:t>
                            </w:r>
                            <w:r w:rsidRPr="00A30940">
                              <w:rPr>
                                <w:rFonts w:ascii="新細明體" w:eastAsia="新細明體" w:hAnsi="新細明體" w:cstheme="minorHAnsi" w:hint="eastAsia"/>
                                <w:color w:val="000000" w:themeColor="text1"/>
                                <w:szCs w:val="24"/>
                                <w:lang w:eastAsia="zh-HK"/>
                              </w:rPr>
                              <w:t>不</w:t>
                            </w:r>
                            <w:r w:rsidRPr="00A30940">
                              <w:rPr>
                                <w:rFonts w:ascii="新細明體" w:eastAsia="新細明體" w:hAnsi="新細明體" w:cstheme="minorHAnsi"/>
                                <w:color w:val="000000" w:themeColor="text1"/>
                                <w:szCs w:val="24"/>
                                <w:lang w:eastAsia="zh-HK"/>
                              </w:rPr>
                              <w:t>同</w:t>
                            </w:r>
                            <w:r w:rsidRPr="00A30940">
                              <w:rPr>
                                <w:rFonts w:ascii="新細明體" w:eastAsia="新細明體" w:hAnsi="新細明體" w:cstheme="minorHAnsi" w:hint="eastAsia"/>
                                <w:color w:val="000000" w:themeColor="text1"/>
                                <w:szCs w:val="24"/>
                                <w:lang w:eastAsia="zh-HK"/>
                              </w:rPr>
                              <w:t>的經</w:t>
                            </w:r>
                            <w:r w:rsidRPr="00A30940">
                              <w:rPr>
                                <w:rFonts w:ascii="新細明體" w:eastAsia="新細明體" w:hAnsi="新細明體" w:cstheme="minorHAnsi"/>
                                <w:color w:val="000000" w:themeColor="text1"/>
                                <w:szCs w:val="24"/>
                                <w:lang w:eastAsia="zh-HK"/>
                              </w:rPr>
                              <w:t>濟</w:t>
                            </w:r>
                            <w:r>
                              <w:rPr>
                                <w:rFonts w:ascii="新細明體" w:eastAsia="新細明體" w:hAnsi="新細明體" w:cstheme="minorHAnsi" w:hint="eastAsia"/>
                                <w:color w:val="000000" w:themeColor="text1"/>
                                <w:szCs w:val="24"/>
                              </w:rPr>
                              <w:t>制度</w:t>
                            </w:r>
                            <w:r w:rsidRPr="00A30940">
                              <w:rPr>
                                <w:rFonts w:ascii="新細明體" w:eastAsia="新細明體" w:hAnsi="新細明體" w:cstheme="minorHAnsi" w:hint="eastAsia"/>
                                <w:color w:val="000000" w:themeColor="text1"/>
                                <w:szCs w:val="24"/>
                                <w:lang w:eastAsia="zh-HK"/>
                              </w:rPr>
                              <w:t>如何解決三個基</w:t>
                            </w:r>
                            <w:r w:rsidRPr="00A30940">
                              <w:rPr>
                                <w:rFonts w:ascii="新細明體" w:eastAsia="新細明體" w:hAnsi="新細明體" w:cstheme="minorHAnsi"/>
                                <w:color w:val="000000" w:themeColor="text1"/>
                                <w:szCs w:val="24"/>
                                <w:lang w:eastAsia="zh-HK"/>
                              </w:rPr>
                              <w:t>本經</w:t>
                            </w:r>
                            <w:r w:rsidRPr="00A30940">
                              <w:rPr>
                                <w:rFonts w:ascii="新細明體" w:eastAsia="新細明體" w:hAnsi="新細明體" w:cstheme="minorHAnsi" w:hint="eastAsia"/>
                                <w:color w:val="000000" w:themeColor="text1"/>
                                <w:szCs w:val="24"/>
                                <w:lang w:eastAsia="zh-HK"/>
                              </w:rPr>
                              <w:t>濟</w:t>
                            </w:r>
                            <w:r>
                              <w:rPr>
                                <w:rFonts w:ascii="新細明體" w:eastAsia="新細明體" w:hAnsi="新細明體" w:cstheme="minorHAnsi" w:hint="eastAsia"/>
                                <w:color w:val="000000" w:themeColor="text1"/>
                                <w:szCs w:val="24"/>
                                <w:lang w:eastAsia="zh-HK"/>
                              </w:rPr>
                              <w:t>問</w:t>
                            </w:r>
                            <w:r w:rsidRPr="00A30940">
                              <w:rPr>
                                <w:rFonts w:ascii="新細明體" w:eastAsia="新細明體" w:hAnsi="新細明體" w:cstheme="minorHAnsi" w:hint="eastAsia"/>
                                <w:color w:val="000000" w:themeColor="text1"/>
                                <w:szCs w:val="24"/>
                                <w:lang w:eastAsia="zh-HK"/>
                              </w:rPr>
                              <w:t>題，即「生產甚麼？」、「怎樣生產？」和「為誰生產？」</w:t>
                            </w:r>
                            <w:r w:rsidRPr="00A30940">
                              <w:rPr>
                                <w:rFonts w:ascii="新細明體" w:eastAsia="新細明體" w:hAnsi="新細明體" w:cstheme="minorHAnsi"/>
                                <w:color w:val="000000" w:themeColor="text1"/>
                                <w:szCs w:val="24"/>
                                <w:lang w:eastAsia="zh-HK"/>
                              </w:rPr>
                              <w:t xml:space="preserve"> </w:t>
                            </w:r>
                            <w:r w:rsidRPr="00A30940">
                              <w:rPr>
                                <w:rFonts w:ascii="新細明體" w:eastAsia="新細明體" w:hAnsi="新細明體" w:cstheme="minorHAnsi" w:hint="eastAsia"/>
                                <w:color w:val="000000" w:themeColor="text1"/>
                                <w:szCs w:val="24"/>
                                <w:lang w:eastAsia="zh-HK"/>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E86D56" id="_x0000_s1037" style="position:absolute;left:0;text-align:left;margin-left:0;margin-top:14.95pt;width:413.65pt;height:89.4pt;z-index:251755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" fillcolor="window" strokecolor="#2f528f" strokeweight="2.25pt">
                <v:stroke dashstyle="dashDot" joinstyle="miter"/>
                <v:textbox>
                  <w:txbxContent>
                    <w:p w14:paraId="71738068" w14:textId="77777777" w:rsidR="00DD53CA" w:rsidRPr="00A30940" w:rsidRDefault="00DD53CA" w:rsidP="00BF3C14">
                      <w:pPr>
                        <w:spacing w:line="276" w:lineRule="auto"/>
                        <w:jc w:val="both"/>
                        <w:rPr>
                          <w:rFonts w:ascii="新細明體" w:eastAsia="新細明體" w:hAnsi="新細明體" w:cstheme="minorHAnsi"/>
                          <w:color w:val="000000" w:themeColor="text1"/>
                          <w:szCs w:val="24"/>
                          <w:lang w:eastAsia="zh-HK"/>
                        </w:rPr>
                      </w:pPr>
                      <w:r w:rsidRPr="00123BF6">
                        <w:rPr>
                          <w:rFonts w:ascii="新細明體" w:eastAsia="新細明體" w:hAnsi="新細明體" w:cstheme="minorHAnsi" w:hint="eastAsia"/>
                          <w:b/>
                          <w:color w:val="000000" w:themeColor="text1"/>
                          <w:szCs w:val="24"/>
                          <w:lang w:eastAsia="zh-HK"/>
                        </w:rPr>
                        <w:t>延伸學</w:t>
                      </w:r>
                      <w:r w:rsidRPr="00123BF6">
                        <w:rPr>
                          <w:rFonts w:ascii="新細明體" w:eastAsia="新細明體" w:hAnsi="新細明體" w:cstheme="minorHAnsi"/>
                          <w:b/>
                          <w:color w:val="000000" w:themeColor="text1"/>
                          <w:szCs w:val="24"/>
                          <w:lang w:eastAsia="zh-HK"/>
                        </w:rPr>
                        <w:t>習</w:t>
                      </w:r>
                      <w:r w:rsidRPr="00A30940">
                        <w:rPr>
                          <w:rFonts w:ascii="新細明體" w:eastAsia="新細明體" w:hAnsi="新細明體" w:cstheme="minorHAnsi" w:hint="eastAsia"/>
                          <w:color w:val="000000" w:themeColor="text1"/>
                          <w:szCs w:val="24"/>
                          <w:lang w:eastAsia="zh-HK"/>
                        </w:rPr>
                        <w:t>：</w:t>
                      </w:r>
                    </w:p>
                    <w:p w14:paraId="6F4DB414" w14:textId="48D87FCD" w:rsidR="00DD53CA" w:rsidRPr="00654B4E" w:rsidRDefault="00DD53CA" w:rsidP="00BF3C14">
                      <w:pPr>
                        <w:spacing w:line="276" w:lineRule="auto"/>
                        <w:jc w:val="both"/>
                        <w:rPr>
                          <w:color w:val="000000" w:themeColor="text1"/>
                        </w:rPr>
                      </w:pPr>
                      <w:r w:rsidRPr="00A30940">
                        <w:rPr>
                          <w:rFonts w:ascii="新細明體" w:eastAsia="新細明體" w:hAnsi="新細明體" w:cstheme="minorHAnsi" w:hint="eastAsia"/>
                          <w:color w:val="000000" w:themeColor="text1"/>
                          <w:szCs w:val="24"/>
                          <w:lang w:eastAsia="zh-HK"/>
                        </w:rPr>
                        <w:t>教師可因應學生的興趣、能力和課</w:t>
                      </w:r>
                      <w:r w:rsidRPr="00A30940">
                        <w:rPr>
                          <w:rFonts w:ascii="新細明體" w:eastAsia="新細明體" w:hAnsi="新細明體" w:cstheme="minorHAnsi"/>
                          <w:color w:val="000000" w:themeColor="text1"/>
                          <w:szCs w:val="24"/>
                          <w:lang w:eastAsia="zh-HK"/>
                        </w:rPr>
                        <w:t>時，選</w:t>
                      </w:r>
                      <w:r w:rsidRPr="00A30940">
                        <w:rPr>
                          <w:rFonts w:ascii="新細明體" w:eastAsia="新細明體" w:hAnsi="新細明體" w:cstheme="minorHAnsi" w:hint="eastAsia"/>
                          <w:color w:val="000000" w:themeColor="text1"/>
                          <w:szCs w:val="24"/>
                          <w:lang w:eastAsia="zh-HK"/>
                        </w:rPr>
                        <w:t>擇與學</w:t>
                      </w:r>
                      <w:r w:rsidRPr="00A30940">
                        <w:rPr>
                          <w:rFonts w:ascii="新細明體" w:eastAsia="新細明體" w:hAnsi="新細明體" w:cstheme="minorHAnsi"/>
                          <w:color w:val="000000" w:themeColor="text1"/>
                          <w:szCs w:val="24"/>
                          <w:lang w:eastAsia="zh-HK"/>
                        </w:rPr>
                        <w:t>生</w:t>
                      </w:r>
                      <w:r w:rsidRPr="00A30940">
                        <w:rPr>
                          <w:rFonts w:ascii="新細明體" w:eastAsia="新細明體" w:hAnsi="新細明體" w:cstheme="minorHAnsi" w:hint="eastAsia"/>
                          <w:color w:val="000000" w:themeColor="text1"/>
                          <w:szCs w:val="24"/>
                          <w:lang w:eastAsia="zh-HK"/>
                        </w:rPr>
                        <w:t>探</w:t>
                      </w:r>
                      <w:r w:rsidRPr="00A30940">
                        <w:rPr>
                          <w:rFonts w:ascii="新細明體" w:eastAsia="新細明體" w:hAnsi="新細明體" w:cstheme="minorHAnsi"/>
                          <w:color w:val="000000" w:themeColor="text1"/>
                          <w:szCs w:val="24"/>
                          <w:lang w:eastAsia="zh-HK"/>
                        </w:rPr>
                        <w:t>討</w:t>
                      </w:r>
                      <w:r w:rsidRPr="00A30940">
                        <w:rPr>
                          <w:rFonts w:ascii="新細明體" w:eastAsia="新細明體" w:hAnsi="新細明體" w:cstheme="minorHAnsi" w:hint="eastAsia"/>
                          <w:color w:val="000000" w:themeColor="text1"/>
                          <w:szCs w:val="24"/>
                          <w:lang w:eastAsia="zh-HK"/>
                        </w:rPr>
                        <w:t>不</w:t>
                      </w:r>
                      <w:r w:rsidRPr="00A30940">
                        <w:rPr>
                          <w:rFonts w:ascii="新細明體" w:eastAsia="新細明體" w:hAnsi="新細明體" w:cstheme="minorHAnsi"/>
                          <w:color w:val="000000" w:themeColor="text1"/>
                          <w:szCs w:val="24"/>
                          <w:lang w:eastAsia="zh-HK"/>
                        </w:rPr>
                        <w:t>同</w:t>
                      </w:r>
                      <w:r w:rsidRPr="00A30940">
                        <w:rPr>
                          <w:rFonts w:ascii="新細明體" w:eastAsia="新細明體" w:hAnsi="新細明體" w:cstheme="minorHAnsi" w:hint="eastAsia"/>
                          <w:color w:val="000000" w:themeColor="text1"/>
                          <w:szCs w:val="24"/>
                          <w:lang w:eastAsia="zh-HK"/>
                        </w:rPr>
                        <w:t>的經</w:t>
                      </w:r>
                      <w:r w:rsidRPr="00A30940">
                        <w:rPr>
                          <w:rFonts w:ascii="新細明體" w:eastAsia="新細明體" w:hAnsi="新細明體" w:cstheme="minorHAnsi"/>
                          <w:color w:val="000000" w:themeColor="text1"/>
                          <w:szCs w:val="24"/>
                          <w:lang w:eastAsia="zh-HK"/>
                        </w:rPr>
                        <w:t>濟</w:t>
                      </w:r>
                      <w:r>
                        <w:rPr>
                          <w:rFonts w:ascii="新細明體" w:eastAsia="新細明體" w:hAnsi="新細明體" w:cstheme="minorHAnsi" w:hint="eastAsia"/>
                          <w:color w:val="000000" w:themeColor="text1"/>
                          <w:szCs w:val="24"/>
                        </w:rPr>
                        <w:t>制度</w:t>
                      </w:r>
                      <w:r w:rsidRPr="00A30940">
                        <w:rPr>
                          <w:rFonts w:ascii="新細明體" w:eastAsia="新細明體" w:hAnsi="新細明體" w:cstheme="minorHAnsi" w:hint="eastAsia"/>
                          <w:color w:val="000000" w:themeColor="text1"/>
                          <w:szCs w:val="24"/>
                          <w:lang w:eastAsia="zh-HK"/>
                        </w:rPr>
                        <w:t>如何解決三個基</w:t>
                      </w:r>
                      <w:r w:rsidRPr="00A30940">
                        <w:rPr>
                          <w:rFonts w:ascii="新細明體" w:eastAsia="新細明體" w:hAnsi="新細明體" w:cstheme="minorHAnsi"/>
                          <w:color w:val="000000" w:themeColor="text1"/>
                          <w:szCs w:val="24"/>
                          <w:lang w:eastAsia="zh-HK"/>
                        </w:rPr>
                        <w:t>本經</w:t>
                      </w:r>
                      <w:r w:rsidRPr="00A30940">
                        <w:rPr>
                          <w:rFonts w:ascii="新細明體" w:eastAsia="新細明體" w:hAnsi="新細明體" w:cstheme="minorHAnsi" w:hint="eastAsia"/>
                          <w:color w:val="000000" w:themeColor="text1"/>
                          <w:szCs w:val="24"/>
                          <w:lang w:eastAsia="zh-HK"/>
                        </w:rPr>
                        <w:t>濟</w:t>
                      </w:r>
                      <w:r>
                        <w:rPr>
                          <w:rFonts w:ascii="新細明體" w:eastAsia="新細明體" w:hAnsi="新細明體" w:cstheme="minorHAnsi" w:hint="eastAsia"/>
                          <w:color w:val="000000" w:themeColor="text1"/>
                          <w:szCs w:val="24"/>
                          <w:lang w:eastAsia="zh-HK"/>
                        </w:rPr>
                        <w:t>問</w:t>
                      </w:r>
                      <w:r w:rsidRPr="00A30940">
                        <w:rPr>
                          <w:rFonts w:ascii="新細明體" w:eastAsia="新細明體" w:hAnsi="新細明體" w:cstheme="minorHAnsi" w:hint="eastAsia"/>
                          <w:color w:val="000000" w:themeColor="text1"/>
                          <w:szCs w:val="24"/>
                          <w:lang w:eastAsia="zh-HK"/>
                        </w:rPr>
                        <w:t>題，即「生產甚麼？」、「怎樣生產？」和「為誰生產？」</w:t>
                      </w:r>
                      <w:r w:rsidRPr="00A30940">
                        <w:rPr>
                          <w:rFonts w:ascii="新細明體" w:eastAsia="新細明體" w:hAnsi="新細明體" w:cstheme="minorHAnsi"/>
                          <w:color w:val="000000" w:themeColor="text1"/>
                          <w:szCs w:val="24"/>
                          <w:lang w:eastAsia="zh-HK"/>
                        </w:rPr>
                        <w:t xml:space="preserve"> </w:t>
                      </w:r>
                      <w:r w:rsidRPr="00A30940">
                        <w:rPr>
                          <w:rFonts w:ascii="新細明體" w:eastAsia="新細明體" w:hAnsi="新細明體" w:cstheme="minorHAnsi" w:hint="eastAsia"/>
                          <w:color w:val="000000" w:themeColor="text1"/>
                          <w:szCs w:val="24"/>
                          <w:lang w:eastAsia="zh-HK"/>
                        </w:rPr>
                        <w:t>。</w:t>
                      </w:r>
                    </w:p>
                  </w:txbxContent>
                </v:textbox>
                <w10:wrap anchorx="margin"/>
              </v:roundrect>
            </w:pict>
          </mc:Fallback>
        </mc:AlternateContent>
      </w:r>
    </w:p>
    <w:p w14:paraId="205CC688" w14:textId="379A8B02" w:rsidR="003C4D1F" w:rsidRDefault="003C4D1F" w:rsidP="00F96D74">
      <w:pPr>
        <w:spacing w:line="360" w:lineRule="auto"/>
        <w:ind w:left="360"/>
        <w:rPr>
          <w:rFonts w:asciiTheme="minorEastAsia" w:hAnsiTheme="minorEastAsia" w:cs="新細明體"/>
          <w:szCs w:val="24"/>
        </w:rPr>
      </w:pPr>
    </w:p>
    <w:p w14:paraId="3ED399BA" w14:textId="0194FABC" w:rsidR="00123BF6" w:rsidRDefault="00123BF6" w:rsidP="00F96D74">
      <w:pPr>
        <w:spacing w:line="360" w:lineRule="auto"/>
        <w:ind w:left="360"/>
        <w:rPr>
          <w:rFonts w:asciiTheme="minorEastAsia" w:hAnsiTheme="minorEastAsia" w:cs="新細明體"/>
          <w:szCs w:val="24"/>
        </w:rPr>
      </w:pPr>
    </w:p>
    <w:p w14:paraId="4B63AB07" w14:textId="3F19A90E" w:rsidR="00123BF6" w:rsidRDefault="00123BF6" w:rsidP="00F96D74">
      <w:pPr>
        <w:spacing w:line="360" w:lineRule="auto"/>
        <w:ind w:left="360"/>
        <w:rPr>
          <w:rFonts w:asciiTheme="minorEastAsia" w:hAnsiTheme="minorEastAsia" w:cs="新細明體"/>
          <w:szCs w:val="24"/>
        </w:rPr>
      </w:pPr>
    </w:p>
    <w:p w14:paraId="5677529B" w14:textId="62F6500C" w:rsidR="00123BF6" w:rsidRDefault="00123BF6" w:rsidP="00F96D74">
      <w:pPr>
        <w:spacing w:line="360" w:lineRule="auto"/>
        <w:ind w:left="360"/>
        <w:rPr>
          <w:rFonts w:asciiTheme="minorEastAsia" w:hAnsiTheme="minorEastAsia" w:cs="新細明體"/>
          <w:szCs w:val="24"/>
        </w:rPr>
      </w:pPr>
    </w:p>
    <w:p w14:paraId="1E69CD81" w14:textId="77777777" w:rsidR="00123BF6" w:rsidRDefault="00123BF6" w:rsidP="00F96D74">
      <w:pPr>
        <w:spacing w:line="360" w:lineRule="auto"/>
        <w:ind w:left="360"/>
        <w:rPr>
          <w:rFonts w:asciiTheme="minorEastAsia" w:hAnsiTheme="minorEastAsia" w:cs="新細明體"/>
          <w:szCs w:val="24"/>
        </w:rPr>
      </w:pPr>
    </w:p>
    <w:p w14:paraId="05B46179" w14:textId="1FEE2D02" w:rsidR="00404D93" w:rsidRDefault="00404D93">
      <w:pPr>
        <w:widowControl/>
        <w:rPr>
          <w:rFonts w:asciiTheme="minorEastAsia" w:hAnsiTheme="minorEastAsia"/>
          <w:b/>
          <w:sz w:val="32"/>
          <w:szCs w:val="16"/>
        </w:rPr>
      </w:pPr>
      <w:r>
        <w:rPr>
          <w:rFonts w:asciiTheme="minorEastAsia" w:hAnsiTheme="minorEastAsia"/>
          <w:b/>
          <w:sz w:val="32"/>
          <w:szCs w:val="16"/>
        </w:rPr>
        <w:br w:type="page"/>
      </w:r>
    </w:p>
    <w:p w14:paraId="55BE6035" w14:textId="68012B7F" w:rsidR="00123BF6" w:rsidRDefault="00123BF6" w:rsidP="00123BF6">
      <w:pPr>
        <w:spacing w:line="360" w:lineRule="auto"/>
        <w:rPr>
          <w:rFonts w:asciiTheme="minorEastAsia" w:hAnsiTheme="minorEastAsia"/>
          <w:b/>
          <w:sz w:val="32"/>
          <w:szCs w:val="16"/>
        </w:rPr>
      </w:pPr>
      <w:r w:rsidRPr="004959B0">
        <w:rPr>
          <w:rFonts w:ascii="新細明體" w:eastAsia="新細明體" w:hAnsi="新細明體" w:cstheme="minorHAnsi"/>
          <w:noProof/>
          <w:sz w:val="32"/>
          <w:szCs w:val="32"/>
          <w:lang w:eastAsia="zh-CN"/>
        </w:rPr>
        <w:drawing>
          <wp:inline distT="0" distB="0" distL="0" distR="0" wp14:anchorId="0FEEA671" wp14:editId="517407D4">
            <wp:extent cx="1408430" cy="389890"/>
            <wp:effectExtent l="0" t="0" r="127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8430" cy="389890"/>
                    </a:xfrm>
                    <a:prstGeom prst="rect">
                      <a:avLst/>
                    </a:prstGeom>
                    <a:noFill/>
                  </pic:spPr>
                </pic:pic>
              </a:graphicData>
            </a:graphic>
          </wp:inline>
        </w:drawing>
      </w:r>
    </w:p>
    <w:p w14:paraId="1F2EE9ED" w14:textId="630AFA1A" w:rsidR="00684A2B" w:rsidRPr="00123BF6" w:rsidRDefault="00123BF6" w:rsidP="00123BF6">
      <w:pPr>
        <w:spacing w:line="360" w:lineRule="auto"/>
        <w:rPr>
          <w:rFonts w:ascii="微軟正黑體" w:eastAsia="微軟正黑體" w:hAnsi="微軟正黑體"/>
          <w:b/>
          <w:sz w:val="28"/>
          <w:szCs w:val="28"/>
        </w:rPr>
      </w:pPr>
      <w:r>
        <w:rPr>
          <w:rFonts w:ascii="微軟正黑體" w:eastAsia="微軟正黑體" w:hAnsi="微軟正黑體" w:hint="eastAsia"/>
          <w:b/>
          <w:sz w:val="28"/>
          <w:szCs w:val="28"/>
          <w:lang w:eastAsia="zh-HK"/>
        </w:rPr>
        <w:t>二</w:t>
      </w:r>
      <w:r>
        <w:rPr>
          <w:rFonts w:ascii="微軟正黑體" w:eastAsia="微軟正黑體" w:hAnsi="微軟正黑體" w:hint="eastAsia"/>
          <w:b/>
          <w:sz w:val="28"/>
          <w:szCs w:val="28"/>
        </w:rPr>
        <w:t>、</w:t>
      </w:r>
      <w:r w:rsidR="00684A2B" w:rsidRPr="00123BF6">
        <w:rPr>
          <w:rFonts w:ascii="微軟正黑體" w:eastAsia="微軟正黑體" w:hAnsi="微軟正黑體" w:hint="eastAsia"/>
          <w:b/>
          <w:sz w:val="28"/>
          <w:szCs w:val="28"/>
        </w:rPr>
        <w:t>社會主義市場經濟</w:t>
      </w:r>
    </w:p>
    <w:p w14:paraId="346CE4E7" w14:textId="1A36D27A" w:rsidR="00D93723" w:rsidRPr="00123BF6" w:rsidRDefault="009A3E2F" w:rsidP="00123BF6">
      <w:pPr>
        <w:jc w:val="both"/>
        <w:rPr>
          <w:rFonts w:ascii="微軟正黑體" w:eastAsia="微軟正黑體" w:hAnsi="微軟正黑體"/>
          <w:bCs/>
          <w:szCs w:val="24"/>
          <w:lang w:eastAsia="zh-HK"/>
        </w:rPr>
      </w:pPr>
      <w:r w:rsidRPr="00123BF6">
        <w:rPr>
          <w:rFonts w:ascii="微軟正黑體" w:eastAsia="微軟正黑體" w:hAnsi="微軟正黑體" w:hint="eastAsia"/>
          <w:bCs/>
          <w:szCs w:val="24"/>
          <w:lang w:eastAsia="zh-HK"/>
        </w:rPr>
        <w:t>在</w:t>
      </w:r>
      <w:r w:rsidR="002B1A31" w:rsidRPr="00123BF6">
        <w:rPr>
          <w:rFonts w:ascii="微軟正黑體" w:eastAsia="微軟正黑體" w:hAnsi="微軟正黑體" w:hint="eastAsia"/>
          <w:bCs/>
          <w:szCs w:val="24"/>
          <w:lang w:eastAsia="zh-HK"/>
        </w:rPr>
        <w:t>改革開放前，</w:t>
      </w:r>
      <w:r w:rsidR="00EA5DB0" w:rsidRPr="00123BF6">
        <w:rPr>
          <w:rFonts w:ascii="微軟正黑體" w:eastAsia="微軟正黑體" w:hAnsi="微軟正黑體" w:hint="eastAsia"/>
          <w:bCs/>
          <w:szCs w:val="24"/>
          <w:lang w:eastAsia="zh-HK"/>
        </w:rPr>
        <w:t>中國內地</w:t>
      </w:r>
      <w:r w:rsidR="004C657E" w:rsidRPr="00123BF6">
        <w:rPr>
          <w:rFonts w:ascii="微軟正黑體" w:eastAsia="微軟正黑體" w:hAnsi="微軟正黑體" w:hint="eastAsia"/>
          <w:bCs/>
          <w:szCs w:val="24"/>
          <w:lang w:eastAsia="zh-HK"/>
        </w:rPr>
        <w:t>實行</w:t>
      </w:r>
      <w:r w:rsidRPr="00123BF6">
        <w:rPr>
          <w:rFonts w:ascii="微軟正黑體" w:eastAsia="微軟正黑體" w:hAnsi="微軟正黑體" w:hint="eastAsia"/>
          <w:bCs/>
          <w:szCs w:val="24"/>
          <w:lang w:eastAsia="zh-HK"/>
        </w:rPr>
        <w:t>以計</w:t>
      </w:r>
      <w:r w:rsidRPr="00123BF6">
        <w:rPr>
          <w:rFonts w:ascii="微軟正黑體" w:eastAsia="微軟正黑體" w:hAnsi="微軟正黑體" w:hint="eastAsia"/>
          <w:bCs/>
          <w:szCs w:val="24"/>
        </w:rPr>
        <w:t>劃</w:t>
      </w:r>
      <w:r w:rsidRPr="00123BF6">
        <w:rPr>
          <w:rFonts w:ascii="微軟正黑體" w:eastAsia="微軟正黑體" w:hAnsi="微軟正黑體" w:hint="eastAsia"/>
          <w:bCs/>
          <w:szCs w:val="24"/>
          <w:lang w:eastAsia="zh-HK"/>
        </w:rPr>
        <w:t>經濟為主</w:t>
      </w:r>
      <w:r w:rsidR="004C657E" w:rsidRPr="00123BF6">
        <w:rPr>
          <w:rFonts w:ascii="微軟正黑體" w:eastAsia="微軟正黑體" w:hAnsi="微軟正黑體" w:hint="eastAsia"/>
          <w:bCs/>
          <w:szCs w:val="24"/>
          <w:lang w:eastAsia="zh-HK"/>
        </w:rPr>
        <w:t>的制度</w:t>
      </w:r>
      <w:r w:rsidRPr="00123BF6">
        <w:rPr>
          <w:rFonts w:ascii="微軟正黑體" w:eastAsia="微軟正黑體" w:hAnsi="微軟正黑體" w:hint="eastAsia"/>
          <w:bCs/>
          <w:szCs w:val="24"/>
          <w:lang w:eastAsia="zh-HK"/>
        </w:rPr>
        <w:t>，</w:t>
      </w:r>
      <w:r w:rsidR="00E86F66" w:rsidRPr="00123BF6">
        <w:rPr>
          <w:rFonts w:ascii="微軟正黑體" w:eastAsia="微軟正黑體" w:hAnsi="微軟正黑體" w:hint="eastAsia"/>
          <w:bCs/>
          <w:szCs w:val="24"/>
          <w:lang w:eastAsia="zh-HK"/>
        </w:rPr>
        <w:t>資源為政府</w:t>
      </w:r>
      <w:r w:rsidR="002B1A31" w:rsidRPr="00123BF6">
        <w:rPr>
          <w:rFonts w:ascii="微軟正黑體" w:eastAsia="微軟正黑體" w:hAnsi="微軟正黑體" w:hint="eastAsia"/>
          <w:bCs/>
          <w:szCs w:val="24"/>
          <w:lang w:eastAsia="zh-HK"/>
        </w:rPr>
        <w:t>擁有</w:t>
      </w:r>
      <w:r w:rsidR="006F6F67" w:rsidRPr="00123BF6">
        <w:rPr>
          <w:rFonts w:ascii="微軟正黑體" w:eastAsia="微軟正黑體" w:hAnsi="微軟正黑體" w:hint="eastAsia"/>
          <w:bCs/>
          <w:szCs w:val="24"/>
          <w:lang w:eastAsia="zh-HK"/>
        </w:rPr>
        <w:t>及分配</w:t>
      </w:r>
      <w:r w:rsidR="003C77AD" w:rsidRPr="00123BF6">
        <w:rPr>
          <w:rFonts w:ascii="微軟正黑體" w:eastAsia="微軟正黑體" w:hAnsi="微軟正黑體" w:hint="eastAsia"/>
          <w:bCs/>
          <w:szCs w:val="24"/>
          <w:lang w:eastAsia="zh-HK"/>
        </w:rPr>
        <w:t>，政府指令</w:t>
      </w:r>
      <w:r w:rsidR="003C77AD" w:rsidRPr="00123BF6">
        <w:rPr>
          <w:rFonts w:ascii="微軟正黑體" w:eastAsia="微軟正黑體" w:hAnsi="微軟正黑體" w:hint="eastAsia"/>
          <w:bCs/>
          <w:szCs w:val="24"/>
        </w:rPr>
        <w:t>成為唯一調控經濟的手段</w:t>
      </w:r>
      <w:r w:rsidR="00C31B0D" w:rsidRPr="00123BF6">
        <w:rPr>
          <w:rFonts w:ascii="微軟正黑體" w:eastAsia="微軟正黑體" w:hAnsi="微軟正黑體" w:hint="eastAsia"/>
          <w:bCs/>
          <w:szCs w:val="24"/>
        </w:rPr>
        <w:t>。</w:t>
      </w:r>
      <w:r w:rsidR="003C77AD" w:rsidRPr="00123BF6">
        <w:rPr>
          <w:rFonts w:ascii="微軟正黑體" w:eastAsia="微軟正黑體" w:hAnsi="微軟正黑體" w:hint="eastAsia"/>
          <w:bCs/>
          <w:szCs w:val="24"/>
        </w:rPr>
        <w:t>由於沒有市場調節，計劃經濟當中的措施未必</w:t>
      </w:r>
      <w:r w:rsidR="00FD059D" w:rsidRPr="00123BF6">
        <w:rPr>
          <w:rFonts w:ascii="微軟正黑體" w:eastAsia="微軟正黑體" w:hAnsi="微軟正黑體" w:hint="eastAsia"/>
          <w:bCs/>
          <w:szCs w:val="24"/>
        </w:rPr>
        <w:t>能</w:t>
      </w:r>
      <w:r w:rsidR="003C77AD" w:rsidRPr="00123BF6">
        <w:rPr>
          <w:rFonts w:ascii="微軟正黑體" w:eastAsia="微軟正黑體" w:hAnsi="微軟正黑體" w:hint="eastAsia"/>
          <w:bCs/>
          <w:szCs w:val="24"/>
        </w:rPr>
        <w:t>符合現實需要</w:t>
      </w:r>
      <w:r w:rsidR="004C657E" w:rsidRPr="00123BF6">
        <w:rPr>
          <w:rFonts w:ascii="微軟正黑體" w:eastAsia="微軟正黑體" w:hAnsi="微軟正黑體" w:hint="eastAsia"/>
          <w:bCs/>
          <w:szCs w:val="24"/>
        </w:rPr>
        <w:t>。</w:t>
      </w:r>
      <w:proofErr w:type="gramStart"/>
      <w:r w:rsidR="004C657E" w:rsidRPr="00123BF6">
        <w:rPr>
          <w:rFonts w:ascii="微軟正黑體" w:eastAsia="微軟正黑體" w:hAnsi="微軟正黑體" w:hint="eastAsia"/>
          <w:bCs/>
          <w:szCs w:val="24"/>
        </w:rPr>
        <w:t>此外，</w:t>
      </w:r>
      <w:proofErr w:type="gramEnd"/>
      <w:r w:rsidR="004C657E" w:rsidRPr="00123BF6">
        <w:rPr>
          <w:rFonts w:ascii="微軟正黑體" w:eastAsia="微軟正黑體" w:hAnsi="微軟正黑體" w:hint="eastAsia"/>
          <w:bCs/>
          <w:szCs w:val="24"/>
          <w:lang w:eastAsia="zh-HK"/>
        </w:rPr>
        <w:t>人民所有生產成果均為公有，工作所得基本採用平均分配制度，而非按勞動付出所定，因而生產積極性不高</w:t>
      </w:r>
      <w:r w:rsidR="00220EC3" w:rsidRPr="00123BF6">
        <w:rPr>
          <w:rFonts w:ascii="微軟正黑體" w:eastAsia="微軟正黑體" w:hAnsi="微軟正黑體" w:hint="eastAsia"/>
          <w:bCs/>
          <w:szCs w:val="24"/>
          <w:lang w:eastAsia="zh-HK"/>
        </w:rPr>
        <w:t>；</w:t>
      </w:r>
      <w:r w:rsidR="004C657E" w:rsidRPr="00123BF6">
        <w:rPr>
          <w:rFonts w:ascii="微軟正黑體" w:eastAsia="微軟正黑體" w:hAnsi="微軟正黑體" w:hint="eastAsia"/>
          <w:bCs/>
          <w:szCs w:val="24"/>
        </w:rPr>
        <w:t>企業亦缺乏經營自主權和創新動力</w:t>
      </w:r>
      <w:r w:rsidR="004C657E" w:rsidRPr="00123BF6">
        <w:rPr>
          <w:rFonts w:ascii="微軟正黑體" w:eastAsia="微軟正黑體" w:hAnsi="微軟正黑體" w:hint="eastAsia"/>
          <w:bCs/>
          <w:szCs w:val="24"/>
          <w:lang w:eastAsia="zh-HK"/>
        </w:rPr>
        <w:t>。</w:t>
      </w:r>
    </w:p>
    <w:p w14:paraId="5E85BD60" w14:textId="77777777" w:rsidR="00D93723" w:rsidRPr="00123BF6" w:rsidRDefault="00D93723" w:rsidP="00123BF6">
      <w:pPr>
        <w:jc w:val="both"/>
        <w:rPr>
          <w:rFonts w:ascii="微軟正黑體" w:eastAsia="微軟正黑體" w:hAnsi="微軟正黑體"/>
          <w:bCs/>
          <w:szCs w:val="24"/>
          <w:lang w:eastAsia="zh-HK"/>
        </w:rPr>
      </w:pPr>
    </w:p>
    <w:p w14:paraId="535AD01B" w14:textId="443553A8" w:rsidR="00231F2C" w:rsidRPr="00123BF6" w:rsidRDefault="00231F2C" w:rsidP="00123BF6">
      <w:pPr>
        <w:jc w:val="both"/>
        <w:rPr>
          <w:rFonts w:ascii="微軟正黑體" w:eastAsia="微軟正黑體" w:hAnsi="微軟正黑體"/>
          <w:bCs/>
          <w:szCs w:val="24"/>
          <w:lang w:eastAsia="zh-HK"/>
        </w:rPr>
      </w:pPr>
      <w:r w:rsidRPr="00123BF6">
        <w:rPr>
          <w:rFonts w:ascii="微軟正黑體" w:eastAsia="微軟正黑體" w:hAnsi="微軟正黑體" w:hint="eastAsia"/>
          <w:bCs/>
          <w:szCs w:val="24"/>
        </w:rPr>
        <w:t>1978</w:t>
      </w:r>
      <w:r w:rsidRPr="00123BF6">
        <w:rPr>
          <w:rFonts w:ascii="微軟正黑體" w:eastAsia="微軟正黑體" w:hAnsi="微軟正黑體" w:hint="eastAsia"/>
          <w:bCs/>
          <w:szCs w:val="24"/>
          <w:lang w:eastAsia="zh-HK"/>
        </w:rPr>
        <w:t>年</w:t>
      </w:r>
      <w:r w:rsidR="009C0072" w:rsidRPr="00123BF6">
        <w:rPr>
          <w:rFonts w:ascii="微軟正黑體" w:eastAsia="微軟正黑體" w:hAnsi="微軟正黑體" w:hint="eastAsia"/>
          <w:bCs/>
          <w:szCs w:val="24"/>
          <w:lang w:eastAsia="zh-HK"/>
        </w:rPr>
        <w:t>中央政府推行</w:t>
      </w:r>
      <w:r w:rsidRPr="00123BF6">
        <w:rPr>
          <w:rFonts w:ascii="微軟正黑體" w:eastAsia="微軟正黑體" w:hAnsi="微軟正黑體" w:hint="eastAsia"/>
          <w:bCs/>
          <w:szCs w:val="24"/>
          <w:lang w:eastAsia="zh-HK"/>
        </w:rPr>
        <w:t>改革開放政策，</w:t>
      </w:r>
      <w:r w:rsidR="009C0072" w:rsidRPr="00123BF6">
        <w:rPr>
          <w:rFonts w:ascii="微軟正黑體" w:eastAsia="微軟正黑體" w:hAnsi="微軟正黑體" w:hint="eastAsia"/>
          <w:bCs/>
          <w:szCs w:val="24"/>
          <w:lang w:eastAsia="zh-HK"/>
        </w:rPr>
        <w:t>以改善國家經濟和人民生活。</w:t>
      </w:r>
      <w:r w:rsidR="00D93723" w:rsidRPr="00123BF6">
        <w:rPr>
          <w:rFonts w:ascii="微軟正黑體" w:eastAsia="微軟正黑體" w:hAnsi="微軟正黑體" w:hint="eastAsia"/>
          <w:bCs/>
          <w:szCs w:val="24"/>
          <w:lang w:eastAsia="zh-HK"/>
        </w:rPr>
        <w:t>改革開放全稱是「對內改革，對外開放」。</w:t>
      </w:r>
      <w:r w:rsidRPr="00123BF6">
        <w:rPr>
          <w:rFonts w:ascii="微軟正黑體" w:eastAsia="微軟正黑體" w:hAnsi="微軟正黑體" w:hint="eastAsia"/>
          <w:bCs/>
          <w:szCs w:val="24"/>
          <w:lang w:eastAsia="zh-HK"/>
        </w:rPr>
        <w:t>對內實行改革，即改變計劃經濟制</w:t>
      </w:r>
      <w:r w:rsidR="00220EC3" w:rsidRPr="00123BF6">
        <w:rPr>
          <w:rFonts w:ascii="微軟正黑體" w:eastAsia="微軟正黑體" w:hAnsi="微軟正黑體" w:hint="eastAsia"/>
          <w:bCs/>
          <w:szCs w:val="24"/>
          <w:lang w:eastAsia="zh-HK"/>
        </w:rPr>
        <w:t>度</w:t>
      </w:r>
      <w:r w:rsidRPr="00123BF6">
        <w:rPr>
          <w:rFonts w:ascii="微軟正黑體" w:eastAsia="微軟正黑體" w:hAnsi="微軟正黑體" w:hint="eastAsia"/>
          <w:bCs/>
          <w:szCs w:val="24"/>
          <w:lang w:eastAsia="zh-HK"/>
        </w:rPr>
        <w:t>，逐步將市場作為配置資源的基礎方式；對外實行開放，</w:t>
      </w:r>
      <w:r w:rsidR="00257193" w:rsidRPr="00123BF6">
        <w:rPr>
          <w:rFonts w:ascii="微軟正黑體" w:eastAsia="微軟正黑體" w:hAnsi="微軟正黑體" w:hint="eastAsia"/>
          <w:bCs/>
          <w:szCs w:val="24"/>
          <w:lang w:eastAsia="zh-HK"/>
        </w:rPr>
        <w:t>即</w:t>
      </w:r>
      <w:r w:rsidRPr="00123BF6">
        <w:rPr>
          <w:rFonts w:ascii="微軟正黑體" w:eastAsia="微軟正黑體" w:hAnsi="微軟正黑體" w:hint="eastAsia"/>
          <w:bCs/>
          <w:szCs w:val="24"/>
          <w:lang w:eastAsia="zh-HK"/>
        </w:rPr>
        <w:t>引進外資，借助外</w:t>
      </w:r>
      <w:r w:rsidR="00F923F1" w:rsidRPr="00123BF6">
        <w:rPr>
          <w:rFonts w:ascii="微軟正黑體" w:eastAsia="微軟正黑體" w:hAnsi="微軟正黑體" w:hint="eastAsia"/>
          <w:bCs/>
          <w:szCs w:val="24"/>
          <w:lang w:eastAsia="zh-HK"/>
        </w:rPr>
        <w:t>來</w:t>
      </w:r>
      <w:r w:rsidRPr="00123BF6">
        <w:rPr>
          <w:rFonts w:ascii="微軟正黑體" w:eastAsia="微軟正黑體" w:hAnsi="微軟正黑體" w:hint="eastAsia"/>
          <w:bCs/>
          <w:szCs w:val="24"/>
          <w:lang w:eastAsia="zh-HK"/>
        </w:rPr>
        <w:t>經濟資源和先進技術發展國民經濟。</w:t>
      </w:r>
    </w:p>
    <w:p w14:paraId="001FF98A" w14:textId="77777777" w:rsidR="00184913" w:rsidRPr="00123BF6" w:rsidRDefault="00184913" w:rsidP="00123BF6">
      <w:pPr>
        <w:jc w:val="both"/>
        <w:rPr>
          <w:rFonts w:ascii="微軟正黑體" w:eastAsia="微軟正黑體" w:hAnsi="微軟正黑體"/>
          <w:bCs/>
          <w:szCs w:val="24"/>
          <w:lang w:eastAsia="zh-HK"/>
        </w:rPr>
      </w:pPr>
    </w:p>
    <w:p w14:paraId="57C78F8A" w14:textId="4CD73CDB" w:rsidR="00184913" w:rsidRPr="00123BF6" w:rsidRDefault="00184913" w:rsidP="00123BF6">
      <w:pPr>
        <w:jc w:val="both"/>
        <w:rPr>
          <w:rFonts w:ascii="微軟正黑體" w:eastAsia="微軟正黑體" w:hAnsi="微軟正黑體"/>
          <w:szCs w:val="24"/>
        </w:rPr>
      </w:pPr>
      <w:r w:rsidRPr="00123BF6">
        <w:rPr>
          <w:rFonts w:ascii="微軟正黑體" w:eastAsia="微軟正黑體" w:hAnsi="微軟正黑體"/>
          <w:szCs w:val="24"/>
        </w:rPr>
        <w:t>1979</w:t>
      </w:r>
      <w:r w:rsidRPr="00123BF6">
        <w:rPr>
          <w:rFonts w:ascii="微軟正黑體" w:eastAsia="微軟正黑體" w:hAnsi="微軟正黑體" w:hint="eastAsia"/>
          <w:szCs w:val="24"/>
        </w:rPr>
        <w:t>年，時任國務院副總理鄧小平指出，市場經濟並不專屬於資本主義，社會主義也可以利用市場機制。他還說，中國內地應以計劃經濟為主，同時結合市場經濟，正式提出實行社會主義市場經濟制度。</w:t>
      </w:r>
    </w:p>
    <w:p w14:paraId="02E39DAF" w14:textId="413B71BD" w:rsidR="00220EC3" w:rsidRDefault="00220EC3" w:rsidP="00123BF6">
      <w:pPr>
        <w:rPr>
          <w:rFonts w:asciiTheme="minorEastAsia" w:hAnsiTheme="minorEastAsia"/>
          <w:bCs/>
          <w:szCs w:val="24"/>
          <w:lang w:eastAsia="zh-HK"/>
        </w:rPr>
      </w:pPr>
    </w:p>
    <w:p w14:paraId="5212E4A0" w14:textId="77777777" w:rsidR="00123BF6" w:rsidRPr="00123BF6" w:rsidRDefault="00123BF6" w:rsidP="00123BF6">
      <w:pPr>
        <w:rPr>
          <w:rFonts w:ascii="微軟正黑體" w:eastAsia="微軟正黑體" w:hAnsi="微軟正黑體"/>
          <w:szCs w:val="24"/>
        </w:rPr>
      </w:pPr>
      <w:r w:rsidRPr="00123BF6">
        <w:rPr>
          <w:rFonts w:ascii="微軟正黑體" w:eastAsia="微軟正黑體" w:hAnsi="微軟正黑體" w:hint="eastAsia"/>
          <w:szCs w:val="24"/>
        </w:rPr>
        <w:t>社會主義市場經濟是中國內地現時奉行的經濟制度</w:t>
      </w:r>
      <w:r w:rsidRPr="00123BF6">
        <w:rPr>
          <w:rFonts w:ascii="微軟正黑體" w:eastAsia="微軟正黑體" w:hAnsi="微軟正黑體" w:hint="eastAsia"/>
          <w:szCs w:val="24"/>
          <w:lang w:eastAsia="zh-HK"/>
        </w:rPr>
        <w:t>。結合市場經濟及社會主義基本制度</w:t>
      </w:r>
      <w:r w:rsidRPr="00123BF6">
        <w:rPr>
          <w:rFonts w:ascii="微軟正黑體" w:eastAsia="微軟正黑體" w:hAnsi="微軟正黑體" w:hint="eastAsia"/>
          <w:szCs w:val="24"/>
        </w:rPr>
        <w:t>，利用市場機制配置社會資源和引導經濟運行</w:t>
      </w:r>
      <w:r w:rsidRPr="00123BF6">
        <w:rPr>
          <w:rFonts w:ascii="微軟正黑體" w:eastAsia="微軟正黑體" w:hAnsi="微軟正黑體" w:hint="eastAsia"/>
          <w:szCs w:val="24"/>
          <w:lang w:eastAsia="zh-HK"/>
        </w:rPr>
        <w:t>，</w:t>
      </w:r>
      <w:r w:rsidRPr="00123BF6">
        <w:rPr>
          <w:rFonts w:ascii="微軟正黑體" w:eastAsia="微軟正黑體" w:hAnsi="微軟正黑體" w:hint="eastAsia"/>
          <w:szCs w:val="24"/>
        </w:rPr>
        <w:t>在國家宏觀調控下對資源配置起基礎性作用。社會主義市場經濟既有與市場經濟相似的地方，亦有其獨特性。</w:t>
      </w:r>
    </w:p>
    <w:p w14:paraId="39D9A1AC" w14:textId="77777777" w:rsidR="00123BF6" w:rsidRPr="00123BF6" w:rsidRDefault="00123BF6" w:rsidP="00123BF6">
      <w:pPr>
        <w:rPr>
          <w:rFonts w:ascii="微軟正黑體" w:eastAsia="微軟正黑體" w:hAnsi="微軟正黑體"/>
          <w:szCs w:val="24"/>
        </w:rPr>
      </w:pPr>
    </w:p>
    <w:p w14:paraId="6D1C0B43" w14:textId="77777777" w:rsidR="00123BF6" w:rsidRPr="00123BF6" w:rsidRDefault="00123BF6" w:rsidP="00123BF6">
      <w:pPr>
        <w:rPr>
          <w:rFonts w:ascii="微軟正黑體" w:eastAsia="微軟正黑體" w:hAnsi="微軟正黑體"/>
          <w:b/>
          <w:szCs w:val="24"/>
        </w:rPr>
      </w:pPr>
      <w:r w:rsidRPr="00123BF6">
        <w:rPr>
          <w:rFonts w:ascii="微軟正黑體" w:eastAsia="微軟正黑體" w:hAnsi="微軟正黑體" w:hint="eastAsia"/>
          <w:b/>
          <w:szCs w:val="24"/>
        </w:rPr>
        <w:t>社會主義市場經濟</w:t>
      </w:r>
      <w:r w:rsidRPr="00123BF6">
        <w:rPr>
          <w:rFonts w:ascii="微軟正黑體" w:eastAsia="微軟正黑體" w:hAnsi="微軟正黑體" w:hint="eastAsia"/>
          <w:b/>
          <w:szCs w:val="24"/>
          <w:lang w:eastAsia="zh-HK"/>
        </w:rPr>
        <w:t>的</w:t>
      </w:r>
      <w:r w:rsidRPr="00123BF6">
        <w:rPr>
          <w:rFonts w:ascii="微軟正黑體" w:eastAsia="微軟正黑體" w:hAnsi="微軟正黑體" w:hint="eastAsia"/>
          <w:b/>
          <w:szCs w:val="24"/>
        </w:rPr>
        <w:t>特徵：</w:t>
      </w:r>
      <w:bookmarkStart w:id="1" w:name="_Hlk50240561"/>
    </w:p>
    <w:p w14:paraId="67E909FD" w14:textId="77777777" w:rsidR="00123BF6" w:rsidRPr="00123BF6" w:rsidRDefault="00123BF6" w:rsidP="00123BF6">
      <w:pPr>
        <w:pStyle w:val="a4"/>
        <w:numPr>
          <w:ilvl w:val="0"/>
          <w:numId w:val="5"/>
        </w:numPr>
        <w:ind w:leftChars="0"/>
        <w:jc w:val="both"/>
        <w:rPr>
          <w:rFonts w:ascii="微軟正黑體" w:eastAsia="微軟正黑體" w:hAnsi="微軟正黑體"/>
          <w:szCs w:val="24"/>
        </w:rPr>
      </w:pPr>
      <w:r w:rsidRPr="00123BF6">
        <w:rPr>
          <w:rFonts w:ascii="微軟正黑體" w:eastAsia="微軟正黑體" w:hAnsi="微軟正黑體" w:hint="eastAsia"/>
          <w:szCs w:val="24"/>
        </w:rPr>
        <w:t>以公有制為主體：生產資源歸勞動者共同擁有，保證了社會主義的根本方向</w:t>
      </w:r>
      <w:bookmarkStart w:id="2" w:name="_Hlk50240602"/>
      <w:bookmarkEnd w:id="1"/>
      <w:r w:rsidRPr="00123BF6">
        <w:rPr>
          <w:rFonts w:ascii="微軟正黑體" w:eastAsia="微軟正黑體" w:hAnsi="微軟正黑體" w:hint="eastAsia"/>
          <w:szCs w:val="24"/>
        </w:rPr>
        <w:t>。</w:t>
      </w:r>
    </w:p>
    <w:p w14:paraId="72312A77" w14:textId="39C8731B" w:rsidR="00123BF6" w:rsidRPr="00123BF6" w:rsidRDefault="00123BF6" w:rsidP="00123BF6">
      <w:pPr>
        <w:pStyle w:val="a4"/>
        <w:numPr>
          <w:ilvl w:val="0"/>
          <w:numId w:val="5"/>
        </w:numPr>
        <w:ind w:leftChars="0"/>
        <w:jc w:val="both"/>
        <w:rPr>
          <w:rFonts w:ascii="微軟正黑體" w:eastAsia="微軟正黑體" w:hAnsi="微軟正黑體"/>
          <w:szCs w:val="24"/>
        </w:rPr>
      </w:pPr>
      <w:r w:rsidRPr="00123BF6">
        <w:rPr>
          <w:rFonts w:ascii="微軟正黑體" w:eastAsia="微軟正黑體" w:hAnsi="微軟正黑體" w:hint="eastAsia"/>
          <w:szCs w:val="24"/>
        </w:rPr>
        <w:t>以計</w:t>
      </w:r>
      <w:r w:rsidRPr="00123BF6">
        <w:rPr>
          <w:rFonts w:ascii="微軟正黑體" w:eastAsia="微軟正黑體" w:hAnsi="微軟正黑體" w:hint="eastAsia"/>
          <w:szCs w:val="24"/>
          <w:lang w:eastAsia="zh-HK"/>
        </w:rPr>
        <w:t>劃</w:t>
      </w:r>
      <w:r w:rsidRPr="00123BF6">
        <w:rPr>
          <w:rFonts w:ascii="微軟正黑體" w:eastAsia="微軟正黑體" w:hAnsi="微軟正黑體" w:hint="eastAsia"/>
          <w:szCs w:val="24"/>
        </w:rPr>
        <w:t>為指導：克服市場經濟</w:t>
      </w:r>
      <w:r w:rsidRPr="00123BF6">
        <w:rPr>
          <w:rFonts w:ascii="微軟正黑體" w:eastAsia="微軟正黑體" w:hAnsi="微軟正黑體" w:hint="eastAsia"/>
          <w:szCs w:val="24"/>
          <w:lang w:eastAsia="zh-HK"/>
        </w:rPr>
        <w:t>出現的問題</w:t>
      </w:r>
      <w:r w:rsidRPr="00123BF6">
        <w:rPr>
          <w:rFonts w:ascii="微軟正黑體" w:eastAsia="微軟正黑體" w:hAnsi="微軟正黑體" w:hint="eastAsia"/>
          <w:szCs w:val="24"/>
        </w:rPr>
        <w:t>，推行不同計</w:t>
      </w:r>
      <w:bookmarkEnd w:id="2"/>
      <w:r w:rsidRPr="00123BF6">
        <w:rPr>
          <w:rFonts w:ascii="微軟正黑體" w:eastAsia="微軟正黑體" w:hAnsi="微軟正黑體" w:hint="eastAsia"/>
          <w:szCs w:val="24"/>
          <w:lang w:eastAsia="zh-HK"/>
        </w:rPr>
        <w:t>劃</w:t>
      </w:r>
      <w:r w:rsidRPr="00123BF6">
        <w:rPr>
          <w:rFonts w:ascii="微軟正黑體" w:eastAsia="微軟正黑體" w:hAnsi="微軟正黑體" w:hint="eastAsia"/>
          <w:szCs w:val="24"/>
        </w:rPr>
        <w:t>。</w:t>
      </w:r>
    </w:p>
    <w:p w14:paraId="59F4AC7F" w14:textId="1D7AAD54" w:rsidR="00123BF6" w:rsidRPr="00123BF6" w:rsidRDefault="00123BF6" w:rsidP="00123BF6">
      <w:pPr>
        <w:pStyle w:val="a4"/>
        <w:numPr>
          <w:ilvl w:val="0"/>
          <w:numId w:val="5"/>
        </w:numPr>
        <w:ind w:leftChars="0"/>
        <w:jc w:val="both"/>
        <w:rPr>
          <w:rFonts w:ascii="微軟正黑體" w:eastAsia="微軟正黑體" w:hAnsi="微軟正黑體"/>
          <w:szCs w:val="24"/>
        </w:rPr>
      </w:pPr>
      <w:r w:rsidRPr="00123BF6">
        <w:rPr>
          <w:rFonts w:ascii="微軟正黑體" w:eastAsia="微軟正黑體" w:hAnsi="微軟正黑體" w:hint="eastAsia"/>
          <w:szCs w:val="24"/>
        </w:rPr>
        <w:t>以達到共同富裕為目標：達到全體人民的共同富裕，是社會主義的本質所在和最基本的追求，因而也是社會主義市場經濟的基本特徵。</w:t>
      </w:r>
    </w:p>
    <w:p w14:paraId="20873681" w14:textId="07BDF55D" w:rsidR="00123BF6" w:rsidRDefault="00123BF6" w:rsidP="00123BF6">
      <w:pPr>
        <w:spacing w:line="360" w:lineRule="auto"/>
        <w:rPr>
          <w:rFonts w:asciiTheme="minorEastAsia" w:hAnsiTheme="minorEastAsia"/>
          <w:bCs/>
          <w:szCs w:val="24"/>
          <w:lang w:eastAsia="zh-HK"/>
        </w:rPr>
      </w:pPr>
    </w:p>
    <w:p w14:paraId="62E2DCA4" w14:textId="43E36554" w:rsidR="00220EC3" w:rsidRDefault="00220EC3" w:rsidP="00835769">
      <w:pPr>
        <w:spacing w:line="360" w:lineRule="auto"/>
        <w:jc w:val="both"/>
        <w:rPr>
          <w:rFonts w:asciiTheme="minorEastAsia" w:hAnsiTheme="minorEastAsia"/>
          <w:bCs/>
          <w:szCs w:val="24"/>
          <w:lang w:eastAsia="zh-HK"/>
        </w:rPr>
      </w:pPr>
    </w:p>
    <w:p w14:paraId="67E1D793" w14:textId="77777777" w:rsidR="00220EC3" w:rsidRDefault="00220EC3">
      <w:r>
        <w:br w:type="page"/>
      </w:r>
    </w:p>
    <w:p w14:paraId="54986989" w14:textId="5138C128" w:rsidR="00A93392" w:rsidRDefault="00123BF6">
      <w:r w:rsidRPr="004959B0">
        <w:rPr>
          <w:rFonts w:ascii="新細明體" w:eastAsia="新細明體" w:hAnsi="新細明體" w:cstheme="minorHAnsi"/>
          <w:noProof/>
          <w:sz w:val="32"/>
          <w:szCs w:val="32"/>
          <w:lang w:eastAsia="zh-CN"/>
        </w:rPr>
        <w:drawing>
          <wp:inline distT="0" distB="0" distL="0" distR="0" wp14:anchorId="0956FF7D" wp14:editId="69941DB9">
            <wp:extent cx="1408430" cy="389890"/>
            <wp:effectExtent l="0" t="0" r="127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8430" cy="389890"/>
                    </a:xfrm>
                    <a:prstGeom prst="rect">
                      <a:avLst/>
                    </a:prstGeom>
                    <a:noFill/>
                  </pic:spPr>
                </pic:pic>
              </a:graphicData>
            </a:graphic>
          </wp:inline>
        </w:drawing>
      </w:r>
    </w:p>
    <w:p w14:paraId="7D9E6929" w14:textId="27F572C4" w:rsidR="0016756B" w:rsidRPr="00123BF6" w:rsidRDefault="004C2201" w:rsidP="00123BF6">
      <w:pPr>
        <w:widowControl/>
        <w:rPr>
          <w:rFonts w:ascii="微軟正黑體" w:eastAsia="微軟正黑體" w:hAnsi="微軟正黑體" w:cs="Times New Roman"/>
          <w:b/>
          <w:sz w:val="28"/>
          <w:szCs w:val="28"/>
        </w:rPr>
      </w:pPr>
      <w:r w:rsidRPr="00123BF6">
        <w:rPr>
          <w:rFonts w:ascii="微軟正黑體" w:eastAsia="微軟正黑體" w:hAnsi="微軟正黑體" w:cs="Times New Roman" w:hint="eastAsia"/>
          <w:b/>
          <w:sz w:val="28"/>
          <w:szCs w:val="28"/>
          <w:lang w:eastAsia="zh-HK"/>
        </w:rPr>
        <w:t>三</w:t>
      </w:r>
      <w:r w:rsidR="00123BF6" w:rsidRPr="00123BF6">
        <w:rPr>
          <w:rFonts w:ascii="微軟正黑體" w:eastAsia="微軟正黑體" w:hAnsi="微軟正黑體" w:cs="Times New Roman" w:hint="eastAsia"/>
          <w:b/>
          <w:sz w:val="28"/>
          <w:szCs w:val="28"/>
        </w:rPr>
        <w:t>、</w:t>
      </w:r>
      <w:r w:rsidR="0016756B" w:rsidRPr="00123BF6">
        <w:rPr>
          <w:rFonts w:ascii="微軟正黑體" w:eastAsia="微軟正黑體" w:hAnsi="微軟正黑體" w:cs="Times New Roman"/>
          <w:b/>
          <w:sz w:val="28"/>
          <w:szCs w:val="28"/>
        </w:rPr>
        <w:t>負責制定重要經濟政策的部門</w:t>
      </w:r>
    </w:p>
    <w:p w14:paraId="462ABF81" w14:textId="77777777" w:rsidR="00A93392" w:rsidRPr="00123BF6" w:rsidRDefault="00A93392" w:rsidP="00123BF6">
      <w:pPr>
        <w:spacing w:line="276" w:lineRule="auto"/>
        <w:ind w:hanging="4"/>
        <w:jc w:val="both"/>
        <w:rPr>
          <w:rFonts w:ascii="微軟正黑體" w:eastAsia="微軟正黑體" w:hAnsi="微軟正黑體" w:cs="Times New Roman"/>
          <w:color w:val="0D0D0D" w:themeColor="text1" w:themeTint="F2"/>
          <w:szCs w:val="24"/>
        </w:rPr>
      </w:pPr>
    </w:p>
    <w:p w14:paraId="4127E067" w14:textId="324DDFBF" w:rsidR="00664592" w:rsidRPr="00123BF6" w:rsidRDefault="00664592" w:rsidP="00123BF6">
      <w:pPr>
        <w:spacing w:line="276" w:lineRule="auto"/>
        <w:ind w:hanging="4"/>
        <w:jc w:val="both"/>
        <w:rPr>
          <w:rFonts w:ascii="微軟正黑體" w:eastAsia="微軟正黑體" w:hAnsi="微軟正黑體" w:cs="Times New Roman"/>
          <w:color w:val="0D0D0D" w:themeColor="text1" w:themeTint="F2"/>
          <w:szCs w:val="24"/>
        </w:rPr>
      </w:pPr>
      <w:r w:rsidRPr="00123BF6">
        <w:rPr>
          <w:rFonts w:ascii="微軟正黑體" w:eastAsia="微軟正黑體" w:hAnsi="微軟正黑體" w:cs="Times New Roman"/>
          <w:color w:val="0D0D0D" w:themeColor="text1" w:themeTint="F2"/>
          <w:szCs w:val="24"/>
        </w:rPr>
        <w:t>中華人民共和國國務院，是國家最高的行政機關。國務院轄下部門</w:t>
      </w:r>
      <w:proofErr w:type="gramStart"/>
      <w:r w:rsidRPr="00123BF6">
        <w:rPr>
          <w:rFonts w:ascii="微軟正黑體" w:eastAsia="微軟正黑體" w:hAnsi="微軟正黑體" w:cs="Times New Roman"/>
          <w:color w:val="0D0D0D" w:themeColor="text1" w:themeTint="F2"/>
          <w:szCs w:val="24"/>
        </w:rPr>
        <w:t>眾多，</w:t>
      </w:r>
      <w:proofErr w:type="gramEnd"/>
      <w:r w:rsidRPr="00123BF6">
        <w:rPr>
          <w:rFonts w:ascii="微軟正黑體" w:eastAsia="微軟正黑體" w:hAnsi="微軟正黑體" w:cs="Times New Roman"/>
          <w:color w:val="0D0D0D" w:themeColor="text1" w:themeTint="F2"/>
          <w:szCs w:val="24"/>
        </w:rPr>
        <w:t>負責制定經濟相關政策的主要有：國家發展和改革委員會、財政部</w:t>
      </w:r>
      <w:r w:rsidR="000F67E1">
        <w:rPr>
          <w:rFonts w:ascii="微軟正黑體" w:eastAsia="微軟正黑體" w:hAnsi="微軟正黑體" w:cs="Times New Roman" w:hint="eastAsia"/>
          <w:color w:val="0D0D0D" w:themeColor="text1" w:themeTint="F2"/>
          <w:szCs w:val="24"/>
          <w:lang w:eastAsia="zh-HK"/>
        </w:rPr>
        <w:t>和</w:t>
      </w:r>
      <w:r w:rsidRPr="00123BF6">
        <w:rPr>
          <w:rFonts w:ascii="微軟正黑體" w:eastAsia="微軟正黑體" w:hAnsi="微軟正黑體" w:cs="Times New Roman"/>
          <w:color w:val="0D0D0D" w:themeColor="text1" w:themeTint="F2"/>
          <w:szCs w:val="24"/>
        </w:rPr>
        <w:t>中國人民銀行等。以下是</w:t>
      </w:r>
      <w:r w:rsidR="006240BA" w:rsidRPr="00123BF6">
        <w:rPr>
          <w:rFonts w:ascii="微軟正黑體" w:eastAsia="微軟正黑體" w:hAnsi="微軟正黑體" w:cs="Times New Roman" w:hint="eastAsia"/>
          <w:color w:val="0D0D0D" w:themeColor="text1" w:themeTint="F2"/>
          <w:szCs w:val="24"/>
          <w:lang w:eastAsia="zh-HK"/>
        </w:rPr>
        <w:t>這些</w:t>
      </w:r>
      <w:r w:rsidRPr="00123BF6">
        <w:rPr>
          <w:rFonts w:ascii="微軟正黑體" w:eastAsia="微軟正黑體" w:hAnsi="微軟正黑體" w:cs="Times New Roman"/>
          <w:color w:val="0D0D0D" w:themeColor="text1" w:themeTint="F2"/>
          <w:szCs w:val="24"/>
        </w:rPr>
        <w:t>部門的一些職能</w:t>
      </w:r>
      <w:r w:rsidR="0095169D" w:rsidRPr="00123BF6">
        <w:rPr>
          <w:rFonts w:ascii="微軟正黑體" w:eastAsia="微軟正黑體" w:hAnsi="微軟正黑體" w:cs="Times New Roman" w:hint="eastAsia"/>
          <w:color w:val="0D0D0D" w:themeColor="text1" w:themeTint="F2"/>
          <w:szCs w:val="24"/>
        </w:rPr>
        <w:t>：</w:t>
      </w:r>
    </w:p>
    <w:p w14:paraId="2C280558" w14:textId="77777777" w:rsidR="004D4C1E" w:rsidRPr="00123BF6" w:rsidRDefault="004D4C1E" w:rsidP="00123BF6">
      <w:pPr>
        <w:spacing w:line="276" w:lineRule="auto"/>
        <w:ind w:hanging="4"/>
        <w:jc w:val="both"/>
        <w:rPr>
          <w:rFonts w:ascii="微軟正黑體" w:eastAsia="微軟正黑體" w:hAnsi="微軟正黑體" w:cs="Times New Roman"/>
          <w:color w:val="0D0D0D" w:themeColor="text1" w:themeTint="F2"/>
          <w:szCs w:val="24"/>
        </w:rPr>
      </w:pPr>
    </w:p>
    <w:p w14:paraId="5D66D73A" w14:textId="0B3925C7" w:rsidR="00664592" w:rsidRPr="00123BF6" w:rsidRDefault="00123BF6" w:rsidP="00123BF6">
      <w:pPr>
        <w:spacing w:line="276" w:lineRule="auto"/>
        <w:ind w:left="426" w:hanging="430"/>
        <w:jc w:val="both"/>
        <w:rPr>
          <w:rFonts w:ascii="微軟正黑體" w:eastAsia="微軟正黑體" w:hAnsi="微軟正黑體" w:cs="Times New Roman"/>
          <w:b/>
          <w:color w:val="0D0D0D" w:themeColor="text1" w:themeTint="F2"/>
          <w:szCs w:val="24"/>
        </w:rPr>
      </w:pPr>
      <w:r>
        <w:rPr>
          <w:rFonts w:ascii="微軟正黑體" w:eastAsia="微軟正黑體" w:hAnsi="微軟正黑體" w:cs="Times New Roman"/>
          <w:b/>
          <w:color w:val="0D0D0D" w:themeColor="text1" w:themeTint="F2"/>
          <w:szCs w:val="24"/>
        </w:rPr>
        <w:t>1.</w:t>
      </w:r>
      <w:r>
        <w:rPr>
          <w:rFonts w:ascii="微軟正黑體" w:eastAsia="微軟正黑體" w:hAnsi="微軟正黑體" w:cs="Times New Roman"/>
          <w:b/>
          <w:color w:val="0D0D0D" w:themeColor="text1" w:themeTint="F2"/>
          <w:szCs w:val="24"/>
        </w:rPr>
        <w:tab/>
      </w:r>
      <w:r w:rsidR="00664592" w:rsidRPr="00123BF6">
        <w:rPr>
          <w:rFonts w:ascii="微軟正黑體" w:eastAsia="微軟正黑體" w:hAnsi="微軟正黑體" w:cs="Times New Roman"/>
          <w:b/>
          <w:color w:val="0D0D0D" w:themeColor="text1" w:themeTint="F2"/>
          <w:szCs w:val="24"/>
        </w:rPr>
        <w:t>國家發展和改革委員會</w:t>
      </w:r>
      <w:r>
        <w:rPr>
          <w:rFonts w:ascii="微軟正黑體" w:eastAsia="微軟正黑體" w:hAnsi="微軟正黑體" w:cs="Times New Roman" w:hint="eastAsia"/>
          <w:b/>
          <w:color w:val="0D0D0D" w:themeColor="text1" w:themeTint="F2"/>
          <w:szCs w:val="24"/>
        </w:rPr>
        <w:t>（</w:t>
      </w:r>
      <w:r w:rsidR="00664592" w:rsidRPr="00123BF6">
        <w:rPr>
          <w:rFonts w:ascii="微軟正黑體" w:eastAsia="微軟正黑體" w:hAnsi="微軟正黑體" w:cs="Times New Roman"/>
          <w:b/>
          <w:color w:val="0D0D0D" w:themeColor="text1" w:themeTint="F2"/>
          <w:szCs w:val="24"/>
        </w:rPr>
        <w:t>發改委</w:t>
      </w:r>
      <w:r>
        <w:rPr>
          <w:rFonts w:ascii="微軟正黑體" w:eastAsia="微軟正黑體" w:hAnsi="微軟正黑體" w:cs="Times New Roman" w:hint="eastAsia"/>
          <w:b/>
          <w:color w:val="0D0D0D" w:themeColor="text1" w:themeTint="F2"/>
          <w:szCs w:val="24"/>
        </w:rPr>
        <w:t>）</w:t>
      </w:r>
    </w:p>
    <w:p w14:paraId="4D5BC1DB" w14:textId="25597AA8" w:rsidR="00664592" w:rsidRPr="00123BF6" w:rsidRDefault="00664592" w:rsidP="00123BF6">
      <w:pPr>
        <w:spacing w:line="276" w:lineRule="auto"/>
        <w:ind w:hanging="4"/>
        <w:jc w:val="both"/>
        <w:rPr>
          <w:rFonts w:ascii="微軟正黑體" w:eastAsia="微軟正黑體" w:hAnsi="微軟正黑體" w:cs="Times New Roman"/>
          <w:color w:val="0D0D0D" w:themeColor="text1" w:themeTint="F2"/>
          <w:szCs w:val="24"/>
        </w:rPr>
      </w:pPr>
      <w:r w:rsidRPr="00123BF6">
        <w:rPr>
          <w:rFonts w:ascii="微軟正黑體" w:eastAsia="微軟正黑體" w:hAnsi="微軟正黑體" w:cs="Times New Roman"/>
          <w:color w:val="0D0D0D" w:themeColor="text1" w:themeTint="F2"/>
          <w:szCs w:val="24"/>
        </w:rPr>
        <w:t>國家發展和改革委員會</w:t>
      </w:r>
      <w:r w:rsidR="00E1615E" w:rsidRPr="00123BF6">
        <w:rPr>
          <w:rFonts w:ascii="微軟正黑體" w:eastAsia="微軟正黑體" w:hAnsi="微軟正黑體" w:cs="Times New Roman" w:hint="eastAsia"/>
          <w:color w:val="0D0D0D" w:themeColor="text1" w:themeTint="F2"/>
          <w:szCs w:val="24"/>
          <w:lang w:eastAsia="zh-HK"/>
        </w:rPr>
        <w:t>的職能包括</w:t>
      </w:r>
      <w:r w:rsidRPr="00123BF6">
        <w:rPr>
          <w:rFonts w:ascii="微軟正黑體" w:eastAsia="微軟正黑體" w:hAnsi="微軟正黑體" w:cs="Times New Roman"/>
          <w:color w:val="0D0D0D" w:themeColor="text1" w:themeTint="F2"/>
          <w:szCs w:val="24"/>
        </w:rPr>
        <w:t>負責擬訂和實施國民經濟和社會發展戰略、中長期規劃及年度計劃，監測經濟和社會發展形勢，</w:t>
      </w:r>
      <w:r w:rsidR="00C36A1C" w:rsidRPr="00123BF6">
        <w:rPr>
          <w:rFonts w:ascii="微軟正黑體" w:eastAsia="微軟正黑體" w:hAnsi="微軟正黑體" w:cs="Times New Roman" w:hint="eastAsia"/>
          <w:color w:val="0D0D0D" w:themeColor="text1" w:themeTint="F2"/>
          <w:szCs w:val="24"/>
          <w:lang w:eastAsia="zh-HK"/>
        </w:rPr>
        <w:t>參與擬訂</w:t>
      </w:r>
      <w:r w:rsidRPr="00123BF6">
        <w:rPr>
          <w:rFonts w:ascii="微軟正黑體" w:eastAsia="微軟正黑體" w:hAnsi="微軟正黑體" w:cs="Times New Roman"/>
          <w:color w:val="0D0D0D" w:themeColor="text1" w:themeTint="F2"/>
          <w:szCs w:val="24"/>
        </w:rPr>
        <w:t>財政及金融</w:t>
      </w:r>
      <w:r w:rsidR="00C36A1C" w:rsidRPr="00123BF6">
        <w:rPr>
          <w:rFonts w:ascii="微軟正黑體" w:eastAsia="微軟正黑體" w:hAnsi="微軟正黑體" w:cs="Times New Roman" w:hint="eastAsia"/>
          <w:color w:val="0D0D0D" w:themeColor="text1" w:themeTint="F2"/>
          <w:szCs w:val="24"/>
          <w:lang w:eastAsia="zh-HK"/>
        </w:rPr>
        <w:t>政策</w:t>
      </w:r>
      <w:r w:rsidRPr="00123BF6">
        <w:rPr>
          <w:rFonts w:ascii="微軟正黑體" w:eastAsia="微軟正黑體" w:hAnsi="微軟正黑體" w:cs="Times New Roman"/>
          <w:color w:val="0D0D0D" w:themeColor="text1" w:themeTint="F2"/>
          <w:szCs w:val="24"/>
        </w:rPr>
        <w:t>，推動經濟體制改革及進行宏觀調控。</w:t>
      </w:r>
    </w:p>
    <w:p w14:paraId="722AD3BE" w14:textId="77777777" w:rsidR="004D4C1E" w:rsidRPr="00123BF6" w:rsidRDefault="004D4C1E" w:rsidP="00123BF6">
      <w:pPr>
        <w:spacing w:line="276" w:lineRule="auto"/>
        <w:ind w:hanging="4"/>
        <w:jc w:val="both"/>
        <w:rPr>
          <w:rFonts w:ascii="微軟正黑體" w:eastAsia="微軟正黑體" w:hAnsi="微軟正黑體" w:cs="Times New Roman"/>
          <w:color w:val="0D0D0D" w:themeColor="text1" w:themeTint="F2"/>
          <w:szCs w:val="24"/>
        </w:rPr>
      </w:pPr>
    </w:p>
    <w:p w14:paraId="3EB61F08" w14:textId="63702BD5" w:rsidR="00664592" w:rsidRPr="00123BF6" w:rsidRDefault="00123BF6" w:rsidP="00123BF6">
      <w:pPr>
        <w:spacing w:line="276" w:lineRule="auto"/>
        <w:ind w:left="426" w:hanging="426"/>
        <w:jc w:val="both"/>
        <w:rPr>
          <w:rFonts w:ascii="微軟正黑體" w:eastAsia="微軟正黑體" w:hAnsi="微軟正黑體" w:cs="Times New Roman"/>
          <w:b/>
          <w:color w:val="0D0D0D" w:themeColor="text1" w:themeTint="F2"/>
          <w:szCs w:val="24"/>
        </w:rPr>
      </w:pPr>
      <w:r>
        <w:rPr>
          <w:rFonts w:ascii="微軟正黑體" w:eastAsia="微軟正黑體" w:hAnsi="微軟正黑體" w:cs="Times New Roman"/>
          <w:b/>
          <w:color w:val="0D0D0D" w:themeColor="text1" w:themeTint="F2"/>
          <w:szCs w:val="24"/>
        </w:rPr>
        <w:t>2.</w:t>
      </w:r>
      <w:r>
        <w:rPr>
          <w:rFonts w:ascii="微軟正黑體" w:eastAsia="微軟正黑體" w:hAnsi="微軟正黑體" w:cs="Times New Roman"/>
          <w:b/>
          <w:color w:val="0D0D0D" w:themeColor="text1" w:themeTint="F2"/>
          <w:szCs w:val="24"/>
        </w:rPr>
        <w:tab/>
      </w:r>
      <w:r w:rsidR="00664592" w:rsidRPr="00123BF6">
        <w:rPr>
          <w:rFonts w:ascii="微軟正黑體" w:eastAsia="微軟正黑體" w:hAnsi="微軟正黑體" w:cs="Times New Roman"/>
          <w:b/>
          <w:color w:val="0D0D0D" w:themeColor="text1" w:themeTint="F2"/>
          <w:szCs w:val="24"/>
        </w:rPr>
        <w:t xml:space="preserve">財政部 </w:t>
      </w:r>
    </w:p>
    <w:p w14:paraId="6CB92D3E" w14:textId="5945AB49" w:rsidR="006B6CC4" w:rsidRPr="00123BF6" w:rsidRDefault="00664592" w:rsidP="00123BF6">
      <w:pPr>
        <w:spacing w:line="276" w:lineRule="auto"/>
        <w:ind w:hanging="4"/>
        <w:jc w:val="both"/>
        <w:rPr>
          <w:rFonts w:ascii="微軟正黑體" w:eastAsia="微軟正黑體" w:hAnsi="微軟正黑體" w:cs="Times New Roman"/>
          <w:color w:val="000000" w:themeColor="text1"/>
          <w:szCs w:val="24"/>
        </w:rPr>
      </w:pPr>
      <w:r w:rsidRPr="00123BF6">
        <w:rPr>
          <w:rFonts w:ascii="微軟正黑體" w:eastAsia="微軟正黑體" w:hAnsi="微軟正黑體" w:cs="Times New Roman"/>
          <w:color w:val="000000" w:themeColor="text1"/>
          <w:szCs w:val="24"/>
        </w:rPr>
        <w:t>財政部</w:t>
      </w:r>
      <w:r w:rsidR="006B6CC4" w:rsidRPr="00123BF6">
        <w:rPr>
          <w:rFonts w:ascii="微軟正黑體" w:eastAsia="微軟正黑體" w:hAnsi="微軟正黑體" w:cs="Times New Roman" w:hint="eastAsia"/>
          <w:color w:val="000000" w:themeColor="text1"/>
          <w:szCs w:val="24"/>
          <w:lang w:eastAsia="zh-HK"/>
        </w:rPr>
        <w:t>的職能包括</w:t>
      </w:r>
      <w:r w:rsidRPr="00123BF6">
        <w:rPr>
          <w:rFonts w:ascii="微軟正黑體" w:eastAsia="微軟正黑體" w:hAnsi="微軟正黑體" w:cs="Times New Roman"/>
          <w:color w:val="000000" w:themeColor="text1"/>
          <w:szCs w:val="24"/>
        </w:rPr>
        <w:t>負責擬訂及組織實施國家財政、稅收政策，編制國家預算，起草及監督財政、財務、會計管理的法律及監督行政法規的執行情況</w:t>
      </w:r>
      <w:r w:rsidR="006B6CC4" w:rsidRPr="00123BF6">
        <w:rPr>
          <w:rFonts w:ascii="微軟正黑體" w:eastAsia="微軟正黑體" w:hAnsi="微軟正黑體" w:cs="Times New Roman" w:hint="eastAsia"/>
          <w:color w:val="000000" w:themeColor="text1"/>
          <w:szCs w:val="24"/>
          <w:lang w:eastAsia="zh-HK"/>
        </w:rPr>
        <w:t>等</w:t>
      </w:r>
      <w:r w:rsidRPr="00123BF6">
        <w:rPr>
          <w:rFonts w:ascii="微軟正黑體" w:eastAsia="微軟正黑體" w:hAnsi="微軟正黑體" w:cs="Times New Roman"/>
          <w:color w:val="000000" w:themeColor="text1"/>
          <w:szCs w:val="24"/>
        </w:rPr>
        <w:t>。</w:t>
      </w:r>
    </w:p>
    <w:p w14:paraId="5A5AAA41" w14:textId="77777777" w:rsidR="004D4C1E" w:rsidRPr="00123BF6" w:rsidRDefault="004D4C1E" w:rsidP="00123BF6">
      <w:pPr>
        <w:spacing w:line="276" w:lineRule="auto"/>
        <w:ind w:hanging="4"/>
        <w:jc w:val="both"/>
        <w:rPr>
          <w:rFonts w:ascii="微軟正黑體" w:eastAsia="微軟正黑體" w:hAnsi="微軟正黑體" w:cs="Times New Roman"/>
          <w:color w:val="000000" w:themeColor="text1"/>
          <w:szCs w:val="24"/>
        </w:rPr>
      </w:pPr>
    </w:p>
    <w:p w14:paraId="336925D1" w14:textId="2B4EDC49" w:rsidR="00664592" w:rsidRPr="00123BF6" w:rsidRDefault="00123BF6" w:rsidP="00123BF6">
      <w:pPr>
        <w:spacing w:line="276" w:lineRule="auto"/>
        <w:ind w:left="426" w:hanging="426"/>
        <w:jc w:val="both"/>
        <w:rPr>
          <w:rFonts w:ascii="微軟正黑體" w:eastAsia="微軟正黑體" w:hAnsi="微軟正黑體" w:cs="Times New Roman"/>
          <w:b/>
          <w:color w:val="0D0D0D" w:themeColor="text1" w:themeTint="F2"/>
          <w:szCs w:val="24"/>
        </w:rPr>
      </w:pPr>
      <w:r>
        <w:rPr>
          <w:rFonts w:ascii="微軟正黑體" w:eastAsia="微軟正黑體" w:hAnsi="微軟正黑體" w:cs="Times New Roman"/>
          <w:b/>
          <w:color w:val="0D0D0D" w:themeColor="text1" w:themeTint="F2"/>
          <w:szCs w:val="24"/>
        </w:rPr>
        <w:t>3.</w:t>
      </w:r>
      <w:r>
        <w:rPr>
          <w:rFonts w:ascii="微軟正黑體" w:eastAsia="微軟正黑體" w:hAnsi="微軟正黑體" w:cs="Times New Roman"/>
          <w:b/>
          <w:color w:val="0D0D0D" w:themeColor="text1" w:themeTint="F2"/>
          <w:szCs w:val="24"/>
        </w:rPr>
        <w:tab/>
      </w:r>
      <w:r w:rsidR="00664592" w:rsidRPr="00123BF6">
        <w:rPr>
          <w:rFonts w:ascii="微軟正黑體" w:eastAsia="微軟正黑體" w:hAnsi="微軟正黑體" w:cs="Times New Roman"/>
          <w:b/>
          <w:color w:val="0D0D0D" w:themeColor="text1" w:themeTint="F2"/>
          <w:szCs w:val="24"/>
        </w:rPr>
        <w:t xml:space="preserve">中國人民銀行 </w:t>
      </w:r>
    </w:p>
    <w:p w14:paraId="27AA1E52" w14:textId="49379437" w:rsidR="008B230F" w:rsidRPr="00123BF6" w:rsidRDefault="00664592" w:rsidP="00123BF6">
      <w:pPr>
        <w:spacing w:line="276" w:lineRule="auto"/>
        <w:ind w:hanging="4"/>
        <w:jc w:val="both"/>
        <w:rPr>
          <w:rFonts w:ascii="微軟正黑體" w:eastAsia="微軟正黑體" w:hAnsi="微軟正黑體" w:cs="Times New Roman"/>
          <w:color w:val="000000" w:themeColor="text1"/>
          <w:szCs w:val="24"/>
        </w:rPr>
      </w:pPr>
      <w:r w:rsidRPr="00123BF6">
        <w:rPr>
          <w:rFonts w:ascii="微軟正黑體" w:eastAsia="微軟正黑體" w:hAnsi="微軟正黑體" w:cs="Times New Roman"/>
          <w:color w:val="000000" w:themeColor="text1"/>
          <w:szCs w:val="24"/>
        </w:rPr>
        <w:t>中國人民銀行</w:t>
      </w:r>
      <w:r w:rsidR="00E1615E" w:rsidRPr="00123BF6">
        <w:rPr>
          <w:rFonts w:ascii="微軟正黑體" w:eastAsia="微軟正黑體" w:hAnsi="微軟正黑體" w:cs="Times New Roman" w:hint="eastAsia"/>
          <w:color w:val="000000" w:themeColor="text1"/>
          <w:szCs w:val="24"/>
          <w:lang w:eastAsia="zh-HK"/>
        </w:rPr>
        <w:t>的職能包括</w:t>
      </w:r>
      <w:r w:rsidRPr="00123BF6">
        <w:rPr>
          <w:rFonts w:ascii="微軟正黑體" w:eastAsia="微軟正黑體" w:hAnsi="微軟正黑體" w:cs="Times New Roman"/>
          <w:color w:val="000000" w:themeColor="text1"/>
          <w:szCs w:val="24"/>
        </w:rPr>
        <w:t>負責制定及執行貨幣政策，包括管理人民幣的發行、流通，人民幣及其他借貸市場的利率、外幣匯率等，作為中國的中央銀行職能，確保中國的金融業發展穩定，監測中國的金融業市場運作。</w:t>
      </w:r>
    </w:p>
    <w:p w14:paraId="66939925" w14:textId="0CDF1F68" w:rsidR="005C65B2" w:rsidRPr="00123BF6" w:rsidRDefault="005C65B2" w:rsidP="00123BF6">
      <w:pPr>
        <w:spacing w:line="276" w:lineRule="auto"/>
        <w:ind w:hanging="4"/>
        <w:jc w:val="both"/>
        <w:rPr>
          <w:rFonts w:ascii="微軟正黑體" w:eastAsia="微軟正黑體" w:hAnsi="微軟正黑體" w:cs="Times New Roman"/>
          <w:color w:val="000000" w:themeColor="text1"/>
          <w:szCs w:val="24"/>
        </w:rPr>
      </w:pPr>
    </w:p>
    <w:p w14:paraId="063BA160" w14:textId="77777777" w:rsidR="008B230F" w:rsidRDefault="008B230F" w:rsidP="00ED4395">
      <w:pPr>
        <w:spacing w:line="360" w:lineRule="auto"/>
        <w:jc w:val="center"/>
        <w:rPr>
          <w:rFonts w:asciiTheme="minorEastAsia" w:hAnsiTheme="minorEastAsia" w:cs="Times New Roman"/>
          <w:color w:val="0D0D0D" w:themeColor="text1" w:themeTint="F2"/>
          <w:szCs w:val="24"/>
        </w:rPr>
      </w:pPr>
    </w:p>
    <w:p w14:paraId="023FDCBE" w14:textId="77777777" w:rsidR="008B230F" w:rsidRDefault="008B230F">
      <w:pPr>
        <w:widowControl/>
        <w:rPr>
          <w:rFonts w:asciiTheme="minorEastAsia" w:hAnsiTheme="minorEastAsia" w:cs="Times New Roman"/>
          <w:color w:val="0D0D0D" w:themeColor="text1" w:themeTint="F2"/>
          <w:szCs w:val="24"/>
        </w:rPr>
      </w:pPr>
      <w:r>
        <w:rPr>
          <w:rFonts w:asciiTheme="minorEastAsia" w:hAnsiTheme="minorEastAsia" w:cs="Times New Roman"/>
          <w:color w:val="0D0D0D" w:themeColor="text1" w:themeTint="F2"/>
          <w:szCs w:val="24"/>
        </w:rPr>
        <w:br w:type="page"/>
      </w:r>
    </w:p>
    <w:p w14:paraId="6373F498" w14:textId="77777777" w:rsidR="000904E9" w:rsidRDefault="000904E9" w:rsidP="000904E9">
      <w:pPr>
        <w:jc w:val="center"/>
        <w:rPr>
          <w:rFonts w:ascii="新細明體" w:eastAsia="新細明體" w:hAnsi="新細明體" w:cstheme="minorHAnsi"/>
          <w:b/>
          <w:szCs w:val="24"/>
        </w:rPr>
      </w:pPr>
      <w:r w:rsidRPr="00754967">
        <w:rPr>
          <w:rFonts w:ascii="新細明體" w:eastAsia="新細明體" w:hAnsi="新細明體" w:hint="eastAsia"/>
          <w:b/>
          <w:noProof/>
        </w:rPr>
        <w:t>單元</w:t>
      </w:r>
      <w:r>
        <w:rPr>
          <w:rFonts w:ascii="新細明體" w:eastAsia="新細明體" w:hAnsi="新細明體" w:hint="eastAsia"/>
          <w:b/>
          <w:noProof/>
        </w:rPr>
        <w:t>3</w:t>
      </w:r>
      <w:r>
        <w:rPr>
          <w:rFonts w:ascii="新細明體" w:eastAsia="新細明體" w:hAnsi="新細明體"/>
          <w:b/>
          <w:noProof/>
        </w:rPr>
        <w:t>.2</w:t>
      </w:r>
      <w:r w:rsidRPr="00FC46D5">
        <w:rPr>
          <w:rFonts w:ascii="新細明體" w:eastAsia="新細明體" w:hAnsi="新細明體" w:cstheme="minorHAnsi" w:hint="eastAsia"/>
          <w:b/>
          <w:szCs w:val="24"/>
        </w:rPr>
        <w:t>國家經濟概況及世界貿易</w:t>
      </w:r>
    </w:p>
    <w:p w14:paraId="727B656D" w14:textId="37FA2C79" w:rsidR="000904E9" w:rsidRPr="001B34CC" w:rsidRDefault="000904E9" w:rsidP="000904E9">
      <w:pPr>
        <w:snapToGrid w:val="0"/>
        <w:jc w:val="center"/>
        <w:rPr>
          <w:rFonts w:ascii="新細明體" w:eastAsia="新細明體" w:hAnsi="新細明體"/>
          <w:b/>
          <w:noProof/>
        </w:rPr>
      </w:pPr>
      <w:r>
        <w:rPr>
          <w:rFonts w:ascii="新細明體" w:eastAsia="新細明體" w:hAnsi="新細明體" w:hint="eastAsia"/>
          <w:b/>
          <w:noProof/>
        </w:rPr>
        <w:t>第</w:t>
      </w:r>
      <w:r>
        <w:rPr>
          <w:rFonts w:ascii="新細明體" w:eastAsia="新細明體" w:hAnsi="新細明體" w:hint="eastAsia"/>
          <w:b/>
          <w:noProof/>
          <w:lang w:eastAsia="zh-HK"/>
        </w:rPr>
        <w:t>二</w:t>
      </w:r>
      <w:r>
        <w:rPr>
          <w:rFonts w:ascii="新細明體" w:eastAsia="新細明體" w:hAnsi="新細明體" w:hint="eastAsia"/>
          <w:b/>
          <w:noProof/>
        </w:rPr>
        <w:t>部分</w:t>
      </w:r>
      <w:r w:rsidRPr="00754967">
        <w:rPr>
          <w:rFonts w:ascii="新細明體" w:eastAsia="新細明體" w:hAnsi="新細明體" w:hint="eastAsia"/>
          <w:b/>
          <w:noProof/>
        </w:rPr>
        <w:t>：</w:t>
      </w:r>
      <w:r w:rsidR="001B34CC" w:rsidRPr="001B34CC">
        <w:rPr>
          <w:rFonts w:ascii="新細明體" w:eastAsia="新細明體" w:hAnsi="新細明體" w:hint="eastAsia"/>
          <w:b/>
          <w:noProof/>
          <w:color w:val="000000" w:themeColor="text1"/>
        </w:rPr>
        <w:t>國家的經濟制度</w:t>
      </w:r>
    </w:p>
    <w:p w14:paraId="02EEEA42" w14:textId="6D6F16FB" w:rsidR="000904E9" w:rsidRPr="00754967" w:rsidRDefault="000904E9" w:rsidP="000904E9">
      <w:pPr>
        <w:snapToGrid w:val="0"/>
        <w:jc w:val="center"/>
        <w:rPr>
          <w:rFonts w:ascii="新細明體" w:eastAsia="新細明體" w:hAnsi="新細明體"/>
          <w:b/>
          <w:noProof/>
        </w:rPr>
      </w:pPr>
      <w:r w:rsidRPr="00754967">
        <w:rPr>
          <w:rFonts w:ascii="新細明體" w:eastAsia="新細明體" w:hAnsi="新細明體" w:hint="eastAsia"/>
          <w:b/>
          <w:noProof/>
        </w:rPr>
        <w:t>（</w:t>
      </w:r>
      <w:r w:rsidRPr="00754967">
        <w:rPr>
          <w:rFonts w:ascii="新細明體" w:eastAsia="新細明體" w:hAnsi="新細明體" w:hint="eastAsia"/>
          <w:b/>
          <w:noProof/>
          <w:lang w:eastAsia="zh-HK"/>
        </w:rPr>
        <w:t>第</w:t>
      </w:r>
      <w:r>
        <w:rPr>
          <w:rFonts w:ascii="新細明體" w:eastAsia="新細明體" w:hAnsi="新細明體" w:hint="eastAsia"/>
          <w:b/>
          <w:noProof/>
          <w:lang w:eastAsia="zh-HK"/>
        </w:rPr>
        <w:t>三及四</w:t>
      </w:r>
      <w:r w:rsidRPr="00754967">
        <w:rPr>
          <w:rFonts w:ascii="新細明體" w:eastAsia="新細明體" w:hAnsi="新細明體" w:hint="eastAsia"/>
          <w:b/>
          <w:noProof/>
          <w:lang w:eastAsia="zh-HK"/>
        </w:rPr>
        <w:t>課節</w:t>
      </w:r>
      <w:r w:rsidRPr="00754967">
        <w:rPr>
          <w:rFonts w:ascii="新細明體" w:eastAsia="新細明體" w:hAnsi="新細明體" w:hint="eastAsia"/>
          <w:b/>
          <w:noProof/>
        </w:rPr>
        <w:t>）</w:t>
      </w:r>
    </w:p>
    <w:p w14:paraId="6D3C4F5D" w14:textId="229D8992" w:rsidR="000904E9" w:rsidRDefault="000904E9" w:rsidP="000904E9">
      <w:pPr>
        <w:spacing w:line="360" w:lineRule="auto"/>
        <w:jc w:val="center"/>
        <w:rPr>
          <w:rFonts w:ascii="微軟正黑體" w:eastAsia="微軟正黑體" w:hAnsi="微軟正黑體" w:cs="Times New Roman"/>
          <w:b/>
          <w:sz w:val="28"/>
          <w:szCs w:val="28"/>
        </w:rPr>
      </w:pPr>
      <w:r w:rsidRPr="00754967">
        <w:rPr>
          <w:rFonts w:ascii="新細明體" w:eastAsia="新細明體" w:hAnsi="新細明體" w:hint="eastAsia"/>
          <w:b/>
          <w:lang w:eastAsia="zh-HK"/>
        </w:rPr>
        <w:t>學與教材料</w:t>
      </w:r>
    </w:p>
    <w:p w14:paraId="61A966E8" w14:textId="61B4B979" w:rsidR="0016756B" w:rsidRPr="00123BF6" w:rsidRDefault="0016756B" w:rsidP="00123BF6">
      <w:pPr>
        <w:spacing w:line="360" w:lineRule="auto"/>
        <w:rPr>
          <w:rFonts w:ascii="微軟正黑體" w:eastAsia="微軟正黑體" w:hAnsi="微軟正黑體" w:cs="Times New Roman"/>
          <w:b/>
          <w:sz w:val="28"/>
          <w:szCs w:val="28"/>
        </w:rPr>
      </w:pPr>
      <w:r w:rsidRPr="00123BF6">
        <w:rPr>
          <w:rFonts w:ascii="微軟正黑體" w:eastAsia="微軟正黑體" w:hAnsi="微軟正黑體" w:cs="Times New Roman"/>
          <w:b/>
          <w:sz w:val="28"/>
          <w:szCs w:val="28"/>
        </w:rPr>
        <w:t>工作紙</w:t>
      </w:r>
      <w:r w:rsidR="00276634" w:rsidRPr="00123BF6">
        <w:rPr>
          <w:rFonts w:ascii="微軟正黑體" w:eastAsia="微軟正黑體" w:hAnsi="微軟正黑體" w:cs="Times New Roman" w:hint="eastAsia"/>
          <w:b/>
          <w:sz w:val="28"/>
          <w:szCs w:val="28"/>
          <w:lang w:eastAsia="zh-HK"/>
        </w:rPr>
        <w:t>二</w:t>
      </w:r>
      <w:r w:rsidRPr="00123BF6">
        <w:rPr>
          <w:rFonts w:ascii="微軟正黑體" w:eastAsia="微軟正黑體" w:hAnsi="微軟正黑體" w:cs="Times New Roman"/>
          <w:b/>
          <w:sz w:val="28"/>
          <w:szCs w:val="28"/>
        </w:rPr>
        <w:t>：主管</w:t>
      </w:r>
      <w:r w:rsidR="00B61935" w:rsidRPr="00123BF6">
        <w:rPr>
          <w:rFonts w:ascii="微軟正黑體" w:eastAsia="微軟正黑體" w:hAnsi="微軟正黑體" w:cs="Times New Roman" w:hint="eastAsia"/>
          <w:b/>
          <w:sz w:val="28"/>
          <w:szCs w:val="28"/>
          <w:lang w:eastAsia="zh-HK"/>
        </w:rPr>
        <w:t>國家</w:t>
      </w:r>
      <w:r w:rsidRPr="00123BF6">
        <w:rPr>
          <w:rFonts w:ascii="微軟正黑體" w:eastAsia="微軟正黑體" w:hAnsi="微軟正黑體" w:cs="Times New Roman"/>
          <w:b/>
          <w:sz w:val="28"/>
          <w:szCs w:val="28"/>
        </w:rPr>
        <w:t>經濟政策的</w:t>
      </w:r>
      <w:r w:rsidR="00B61935" w:rsidRPr="00123BF6">
        <w:rPr>
          <w:rFonts w:ascii="微軟正黑體" w:eastAsia="微軟正黑體" w:hAnsi="微軟正黑體" w:cs="Times New Roman" w:hint="eastAsia"/>
          <w:b/>
          <w:sz w:val="28"/>
          <w:szCs w:val="28"/>
          <w:lang w:eastAsia="zh-HK"/>
        </w:rPr>
        <w:t>主要</w:t>
      </w:r>
      <w:r w:rsidRPr="00123BF6">
        <w:rPr>
          <w:rFonts w:ascii="微軟正黑體" w:eastAsia="微軟正黑體" w:hAnsi="微軟正黑體" w:cs="Times New Roman"/>
          <w:b/>
          <w:sz w:val="28"/>
          <w:szCs w:val="28"/>
        </w:rPr>
        <w:t>部門</w:t>
      </w:r>
    </w:p>
    <w:p w14:paraId="0F673D73" w14:textId="7A39AB52" w:rsidR="00D7479F" w:rsidRPr="00123BF6" w:rsidRDefault="0016756B" w:rsidP="00123BF6">
      <w:pPr>
        <w:pStyle w:val="a4"/>
        <w:numPr>
          <w:ilvl w:val="0"/>
          <w:numId w:val="7"/>
        </w:numPr>
        <w:spacing w:line="360" w:lineRule="auto"/>
        <w:ind w:leftChars="0"/>
        <w:jc w:val="both"/>
        <w:rPr>
          <w:rFonts w:ascii="Times New Roman" w:hAnsi="Times New Roman" w:cs="Times New Roman"/>
          <w:szCs w:val="24"/>
        </w:rPr>
      </w:pPr>
      <w:r w:rsidRPr="00123BF6">
        <w:rPr>
          <w:rFonts w:ascii="Times New Roman" w:hAnsi="Times New Roman" w:cs="Times New Roman"/>
          <w:szCs w:val="24"/>
        </w:rPr>
        <w:t>以下</w:t>
      </w:r>
      <w:r w:rsidR="0092254B" w:rsidRPr="00123BF6">
        <w:rPr>
          <w:rFonts w:ascii="Times New Roman" w:hAnsi="Times New Roman" w:cs="Times New Roman"/>
          <w:szCs w:val="24"/>
          <w:lang w:eastAsia="zh-HK"/>
        </w:rPr>
        <w:t>是</w:t>
      </w:r>
      <w:r w:rsidR="00ED5FAB" w:rsidRPr="00123BF6">
        <w:rPr>
          <w:rFonts w:ascii="Times New Roman" w:hAnsi="Times New Roman" w:cs="Times New Roman"/>
          <w:szCs w:val="24"/>
          <w:lang w:eastAsia="zh-HK"/>
        </w:rPr>
        <w:t>幾則與</w:t>
      </w:r>
      <w:r w:rsidR="0092254B" w:rsidRPr="00123BF6">
        <w:rPr>
          <w:rFonts w:ascii="Times New Roman" w:hAnsi="Times New Roman" w:cs="Times New Roman"/>
          <w:szCs w:val="24"/>
          <w:lang w:eastAsia="zh-HK"/>
        </w:rPr>
        <w:t>國家經濟</w:t>
      </w:r>
      <w:r w:rsidR="00D82066" w:rsidRPr="00123BF6">
        <w:rPr>
          <w:rFonts w:ascii="Times New Roman" w:hAnsi="Times New Roman" w:cs="Times New Roman"/>
          <w:szCs w:val="24"/>
          <w:lang w:eastAsia="zh-HK"/>
        </w:rPr>
        <w:t>政策</w:t>
      </w:r>
      <w:r w:rsidR="00B23D9B" w:rsidRPr="00123BF6">
        <w:rPr>
          <w:rFonts w:ascii="Times New Roman" w:hAnsi="Times New Roman" w:cs="Times New Roman"/>
          <w:szCs w:val="24"/>
          <w:lang w:eastAsia="zh-HK"/>
        </w:rPr>
        <w:t>相關</w:t>
      </w:r>
      <w:r w:rsidR="0092254B" w:rsidRPr="00123BF6">
        <w:rPr>
          <w:rFonts w:ascii="Times New Roman" w:hAnsi="Times New Roman" w:cs="Times New Roman"/>
          <w:szCs w:val="24"/>
          <w:lang w:eastAsia="zh-HK"/>
        </w:rPr>
        <w:t>的通告</w:t>
      </w:r>
      <w:r w:rsidR="00D7479F" w:rsidRPr="00123BF6">
        <w:rPr>
          <w:rFonts w:ascii="Times New Roman" w:hAnsi="Times New Roman" w:cs="Times New Roman"/>
          <w:szCs w:val="24"/>
          <w:lang w:eastAsia="zh-HK"/>
        </w:rPr>
        <w:t>節錄</w:t>
      </w:r>
      <w:r w:rsidRPr="00123BF6">
        <w:rPr>
          <w:rFonts w:ascii="Times New Roman" w:hAnsi="Times New Roman" w:cs="Times New Roman"/>
          <w:szCs w:val="24"/>
        </w:rPr>
        <w:t>，你知道</w:t>
      </w:r>
      <w:r w:rsidR="00D7479F" w:rsidRPr="00123BF6">
        <w:rPr>
          <w:rFonts w:ascii="Times New Roman" w:hAnsi="Times New Roman" w:cs="Times New Roman"/>
          <w:szCs w:val="24"/>
          <w:lang w:eastAsia="zh-HK"/>
        </w:rPr>
        <w:t>相關政策措施</w:t>
      </w:r>
      <w:r w:rsidRPr="00123BF6">
        <w:rPr>
          <w:rFonts w:ascii="Times New Roman" w:hAnsi="Times New Roman" w:cs="Times New Roman"/>
          <w:szCs w:val="24"/>
        </w:rPr>
        <w:t>應由哪</w:t>
      </w:r>
      <w:proofErr w:type="gramStart"/>
      <w:r w:rsidRPr="00123BF6">
        <w:rPr>
          <w:rFonts w:ascii="Times New Roman" w:hAnsi="Times New Roman" w:cs="Times New Roman"/>
          <w:szCs w:val="24"/>
        </w:rPr>
        <w:t>個</w:t>
      </w:r>
      <w:proofErr w:type="gramEnd"/>
      <w:r w:rsidRPr="00123BF6">
        <w:rPr>
          <w:rFonts w:ascii="Times New Roman" w:hAnsi="Times New Roman" w:cs="Times New Roman"/>
          <w:szCs w:val="24"/>
        </w:rPr>
        <w:t>部</w:t>
      </w:r>
      <w:r w:rsidR="00D7479F" w:rsidRPr="00123BF6">
        <w:rPr>
          <w:rFonts w:ascii="Times New Roman" w:hAnsi="Times New Roman" w:cs="Times New Roman"/>
          <w:szCs w:val="24"/>
        </w:rPr>
        <w:t>門</w:t>
      </w:r>
      <w:r w:rsidR="00D7479F" w:rsidRPr="00123BF6">
        <w:rPr>
          <w:rFonts w:ascii="Times New Roman" w:hAnsi="Times New Roman" w:cs="Times New Roman"/>
          <w:szCs w:val="24"/>
          <w:lang w:eastAsia="zh-HK"/>
        </w:rPr>
        <w:t>負責</w:t>
      </w:r>
      <w:r w:rsidR="003F769C" w:rsidRPr="00123BF6">
        <w:rPr>
          <w:rFonts w:ascii="Times New Roman" w:hAnsi="Times New Roman" w:cs="Times New Roman"/>
          <w:szCs w:val="24"/>
          <w:lang w:eastAsia="zh-HK"/>
        </w:rPr>
        <w:t>執行</w:t>
      </w:r>
      <w:r w:rsidR="00D7479F" w:rsidRPr="00123BF6">
        <w:rPr>
          <w:rFonts w:ascii="Times New Roman" w:hAnsi="Times New Roman" w:cs="Times New Roman"/>
          <w:szCs w:val="24"/>
        </w:rPr>
        <w:t>嗎？</w:t>
      </w:r>
    </w:p>
    <w:p w14:paraId="27CE486C" w14:textId="0D3344E9" w:rsidR="00D7479F" w:rsidRDefault="00D7479F" w:rsidP="00EF363F">
      <w:pPr>
        <w:spacing w:line="360" w:lineRule="auto"/>
        <w:rPr>
          <w:rFonts w:asciiTheme="minorEastAsia" w:hAnsiTheme="minorEastAsia" w:cs="Times New Roman"/>
          <w:szCs w:val="24"/>
        </w:rPr>
      </w:pPr>
      <w:r w:rsidRPr="00ED4395">
        <w:rPr>
          <w:rFonts w:asciiTheme="minorEastAsia" w:hAnsiTheme="minorEastAsia" w:cs="Times New Roman"/>
          <w:noProof/>
          <w:szCs w:val="24"/>
          <w:lang w:eastAsia="zh-CN"/>
        </w:rPr>
        <mc:AlternateContent>
          <mc:Choice Requires="wps">
            <w:drawing>
              <wp:inline distT="0" distB="0" distL="0" distR="0" wp14:anchorId="6B6CCBA7" wp14:editId="50DC3953">
                <wp:extent cx="5349240" cy="2219325"/>
                <wp:effectExtent l="0" t="0" r="22860" b="28575"/>
                <wp:docPr id="27" name="圓角矩形 9"/>
                <wp:cNvGraphicFramePr/>
                <a:graphic xmlns:a="http://schemas.openxmlformats.org/drawingml/2006/main">
                  <a:graphicData uri="http://schemas.microsoft.com/office/word/2010/wordprocessingShape">
                    <wps:wsp>
                      <wps:cNvSpPr/>
                      <wps:spPr>
                        <a:xfrm>
                          <a:off x="0" y="0"/>
                          <a:ext cx="5349240" cy="2219325"/>
                        </a:xfrm>
                        <a:prstGeom prst="round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E71AAA" w14:textId="77777777" w:rsidR="00DD53CA" w:rsidRDefault="00DD53CA" w:rsidP="00123BF6">
                            <w:pPr>
                              <w:jc w:val="both"/>
                              <w:rPr>
                                <w:rFonts w:ascii="微軟正黑體" w:eastAsia="微軟正黑體" w:hAnsi="微軟正黑體" w:cs="Times New Roman"/>
                                <w:color w:val="000000"/>
                                <w:szCs w:val="24"/>
                              </w:rPr>
                            </w:pPr>
                            <w:r w:rsidRPr="00123BF6">
                              <w:rPr>
                                <w:rFonts w:ascii="微軟正黑體" w:eastAsia="微軟正黑體" w:hAnsi="微軟正黑體" w:cs="Times New Roman" w:hint="eastAsia"/>
                                <w:color w:val="000000"/>
                                <w:szCs w:val="24"/>
                              </w:rPr>
                              <w:t>為提升金融機構外匯資金運用能力，自</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w:t>
                            </w:r>
                            <w:r w:rsidRPr="00123BF6">
                              <w:rPr>
                                <w:rFonts w:ascii="微軟正黑體" w:eastAsia="微軟正黑體" w:hAnsi="微軟正黑體" w:cs="Times New Roman"/>
                                <w:color w:val="000000"/>
                                <w:szCs w:val="24"/>
                              </w:rPr>
                              <w:t>5</w:t>
                            </w:r>
                            <w:r w:rsidRPr="00123BF6">
                              <w:rPr>
                                <w:rFonts w:ascii="微軟正黑體" w:eastAsia="微軟正黑體" w:hAnsi="微軟正黑體" w:cs="Times New Roman" w:hint="eastAsia"/>
                                <w:color w:val="000000"/>
                                <w:szCs w:val="24"/>
                              </w:rPr>
                              <w:t>月</w:t>
                            </w:r>
                            <w:r w:rsidRPr="00123BF6">
                              <w:rPr>
                                <w:rFonts w:ascii="微軟正黑體" w:eastAsia="微軟正黑體" w:hAnsi="微軟正黑體" w:cs="Times New Roman"/>
                                <w:color w:val="000000"/>
                                <w:szCs w:val="24"/>
                              </w:rPr>
                              <w:t>15</w:t>
                            </w:r>
                            <w:r w:rsidRPr="00123BF6">
                              <w:rPr>
                                <w:rFonts w:ascii="微軟正黑體" w:eastAsia="微軟正黑體" w:hAnsi="微軟正黑體" w:cs="Times New Roman" w:hint="eastAsia"/>
                                <w:color w:val="000000"/>
                                <w:szCs w:val="24"/>
                              </w:rPr>
                              <w:t>日起，下調金融機構外匯存款準備金率</w:t>
                            </w:r>
                            <w:r w:rsidRPr="00123BF6">
                              <w:rPr>
                                <w:rFonts w:ascii="微軟正黑體" w:eastAsia="微軟正黑體" w:hAnsi="微軟正黑體" w:cs="Times New Roman"/>
                                <w:color w:val="000000"/>
                                <w:szCs w:val="24"/>
                              </w:rPr>
                              <w:t>1</w:t>
                            </w:r>
                            <w:r w:rsidRPr="00123BF6">
                              <w:rPr>
                                <w:rFonts w:ascii="微軟正黑體" w:eastAsia="微軟正黑體" w:hAnsi="微軟正黑體" w:cs="Times New Roman" w:hint="eastAsia"/>
                                <w:color w:val="000000"/>
                                <w:szCs w:val="24"/>
                              </w:rPr>
                              <w:t>個百分點，即外匯存款準備金率由現行的</w:t>
                            </w:r>
                            <w:r w:rsidRPr="00123BF6">
                              <w:rPr>
                                <w:rFonts w:ascii="微軟正黑體" w:eastAsia="微軟正黑體" w:hAnsi="微軟正黑體" w:cs="Times New Roman"/>
                                <w:color w:val="000000"/>
                                <w:szCs w:val="24"/>
                              </w:rPr>
                              <w:t>9%</w:t>
                            </w:r>
                            <w:r w:rsidRPr="00123BF6">
                              <w:rPr>
                                <w:rFonts w:ascii="微軟正黑體" w:eastAsia="微軟正黑體" w:hAnsi="微軟正黑體" w:cs="Times New Roman" w:hint="eastAsia"/>
                                <w:color w:val="000000"/>
                                <w:szCs w:val="24"/>
                              </w:rPr>
                              <w:t>下調至</w:t>
                            </w:r>
                            <w:r w:rsidRPr="00123BF6">
                              <w:rPr>
                                <w:rFonts w:ascii="微軟正黑體" w:eastAsia="微軟正黑體" w:hAnsi="微軟正黑體" w:cs="Times New Roman"/>
                                <w:color w:val="000000"/>
                                <w:szCs w:val="24"/>
                              </w:rPr>
                              <w:t>8%</w:t>
                            </w:r>
                            <w:r w:rsidRPr="00123BF6">
                              <w:rPr>
                                <w:rFonts w:ascii="微軟正黑體" w:eastAsia="微軟正黑體" w:hAnsi="微軟正黑體" w:cs="Times New Roman" w:hint="eastAsia"/>
                                <w:color w:val="000000"/>
                                <w:szCs w:val="24"/>
                              </w:rPr>
                              <w:t>。(</w:t>
                            </w:r>
                            <w:r w:rsidRPr="00123BF6">
                              <w:rPr>
                                <w:rFonts w:ascii="微軟正黑體" w:eastAsia="微軟正黑體" w:hAnsi="微軟正黑體" w:cs="Times New Roman"/>
                                <w:color w:val="000000"/>
                                <w:szCs w:val="24"/>
                              </w:rPr>
                              <w:t>2022年</w:t>
                            </w:r>
                            <w:r w:rsidRPr="00123BF6">
                              <w:rPr>
                                <w:rFonts w:ascii="微軟正黑體" w:eastAsia="微軟正黑體" w:hAnsi="微軟正黑體" w:cs="Times New Roman" w:hint="eastAsia"/>
                                <w:color w:val="000000"/>
                                <w:szCs w:val="24"/>
                              </w:rPr>
                              <w:t>4月2</w:t>
                            </w:r>
                            <w:r w:rsidRPr="00123BF6">
                              <w:rPr>
                                <w:rFonts w:ascii="微軟正黑體" w:eastAsia="微軟正黑體" w:hAnsi="微軟正黑體" w:cs="Times New Roman"/>
                                <w:color w:val="000000"/>
                                <w:szCs w:val="24"/>
                              </w:rPr>
                              <w:t>5</w:t>
                            </w:r>
                            <w:r w:rsidRPr="00123BF6">
                              <w:rPr>
                                <w:rFonts w:ascii="微軟正黑體" w:eastAsia="微軟正黑體" w:hAnsi="微軟正黑體" w:cs="Times New Roman" w:hint="eastAsia"/>
                                <w:color w:val="000000"/>
                                <w:szCs w:val="24"/>
                              </w:rPr>
                              <w:t>日</w:t>
                            </w:r>
                            <w:r w:rsidRPr="00123BF6">
                              <w:rPr>
                                <w:rFonts w:ascii="微軟正黑體" w:eastAsia="微軟正黑體" w:hAnsi="微軟正黑體" w:cs="Times New Roman"/>
                                <w:color w:val="000000"/>
                                <w:szCs w:val="24"/>
                              </w:rPr>
                              <w:t>)</w:t>
                            </w:r>
                          </w:p>
                          <w:p w14:paraId="3E8739DA" w14:textId="64AC7E74" w:rsidR="00DD53CA" w:rsidRPr="00123BF6" w:rsidRDefault="00400CE2" w:rsidP="00123BF6">
                            <w:pPr>
                              <w:jc w:val="both"/>
                              <w:rPr>
                                <w:rFonts w:ascii="微軟正黑體" w:eastAsia="微軟正黑體" w:hAnsi="微軟正黑體" w:cs="Times New Roman"/>
                                <w:color w:val="000000"/>
                                <w:szCs w:val="24"/>
                              </w:rPr>
                            </w:pPr>
                            <w:r w:rsidRPr="00400CE2">
                              <w:t xml:space="preserve"> </w:t>
                            </w:r>
                            <w:r w:rsidR="00D12F08" w:rsidRPr="00D12F08">
                              <w:rPr>
                                <w:rStyle w:val="af1"/>
                                <w:rFonts w:ascii="微軟正黑體" w:eastAsia="微軟正黑體" w:hAnsi="微軟正黑體" w:cs="Times New Roman"/>
                                <w:szCs w:val="24"/>
                              </w:rPr>
                              <w:t>https://www.pbc.gov.cn/goutongjiaoliu/113456/113469/2025092212552571630/index.html</w:t>
                            </w:r>
                          </w:p>
                          <w:p w14:paraId="0D565089" w14:textId="77777777" w:rsidR="00DD53CA" w:rsidRPr="007D7E10" w:rsidRDefault="00DD53CA" w:rsidP="000904E9">
                            <w:pPr>
                              <w:jc w:val="both"/>
                              <w:rPr>
                                <w:rFonts w:asciiTheme="majorEastAsia" w:eastAsiaTheme="majorEastAsia" w:hAnsiTheme="majorEastAsia" w:cs="Times New Roman"/>
                                <w:color w:val="000000"/>
                                <w:szCs w:val="24"/>
                              </w:rPr>
                            </w:pPr>
                          </w:p>
                          <w:p w14:paraId="64C32F8B" w14:textId="77777777" w:rsidR="00DD53CA" w:rsidRPr="007D7E10" w:rsidRDefault="00DD53CA" w:rsidP="00123BF6">
                            <w:pPr>
                              <w:jc w:val="both"/>
                              <w:rPr>
                                <w:rFonts w:asciiTheme="majorEastAsia" w:eastAsiaTheme="majorEastAsia" w:hAnsiTheme="majorEastAsia"/>
                                <w:sz w:val="28"/>
                                <w:lang w:eastAsia="zh-HK"/>
                              </w:rPr>
                            </w:pPr>
                            <w:r w:rsidRPr="007D7E10">
                              <w:rPr>
                                <w:rFonts w:asciiTheme="majorEastAsia" w:eastAsiaTheme="majorEastAsia" w:hAnsiTheme="majorEastAsia" w:cs="Times New Roman" w:hint="eastAsia"/>
                                <w:color w:val="000000"/>
                              </w:rPr>
                              <w:t>所</w:t>
                            </w:r>
                            <w:r w:rsidRPr="007D7E10">
                              <w:rPr>
                                <w:rFonts w:asciiTheme="majorEastAsia" w:eastAsiaTheme="majorEastAsia" w:hAnsiTheme="majorEastAsia" w:cs="Times New Roman"/>
                                <w:color w:val="000000"/>
                              </w:rPr>
                              <w:t>屬部門：</w:t>
                            </w:r>
                            <w:r w:rsidRPr="00C562D8">
                              <w:rPr>
                                <w:rFonts w:asciiTheme="majorEastAsia" w:eastAsiaTheme="majorEastAsia" w:hAnsiTheme="majorEastAsia" w:cs="Times New Roman" w:hint="eastAsia"/>
                                <w:i/>
                                <w:color w:val="FF0000"/>
                                <w:u w:val="single"/>
                              </w:rPr>
                              <w:t>中國人民銀行</w:t>
                            </w:r>
                            <w:r w:rsidRPr="00C562D8">
                              <w:rPr>
                                <w:rFonts w:asciiTheme="majorEastAsia" w:eastAsiaTheme="majorEastAsia" w:hAnsiTheme="majorEastAsia" w:cs="Times New Roman"/>
                                <w:i/>
                                <w:color w:val="FF0000"/>
                                <w:lang w:eastAsia="zh-HK"/>
                              </w:rPr>
                              <w:t>_</w:t>
                            </w:r>
                            <w:r w:rsidRPr="00C562D8">
                              <w:rPr>
                                <w:rFonts w:asciiTheme="majorEastAsia" w:eastAsiaTheme="majorEastAsia" w:hAnsiTheme="majorEastAsia" w:cs="Times New Roman"/>
                                <w:i/>
                                <w:color w:val="000000"/>
                                <w:lang w:eastAsia="zh-HK"/>
                              </w:rPr>
                              <w:t>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B6CCBA7" id="圓角矩形 9" o:spid="_x0000_s1038" style="width:421.2pt;height:17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" filled="f" strokecolor="#ed7d31 [3205]" strokeweight="1.5pt">
                <v:stroke joinstyle="miter"/>
                <v:textbox>
                  <w:txbxContent>
                    <w:p w14:paraId="26E71AAA" w14:textId="77777777" w:rsidR="00DD53CA" w:rsidRDefault="00DD53CA" w:rsidP="00123BF6">
                      <w:pPr>
                        <w:jc w:val="both"/>
                        <w:rPr>
                          <w:rFonts w:ascii="微軟正黑體" w:eastAsia="微軟正黑體" w:hAnsi="微軟正黑體" w:cs="Times New Roman"/>
                          <w:color w:val="000000"/>
                          <w:szCs w:val="24"/>
                        </w:rPr>
                      </w:pPr>
                      <w:r w:rsidRPr="00123BF6">
                        <w:rPr>
                          <w:rFonts w:ascii="微軟正黑體" w:eastAsia="微軟正黑體" w:hAnsi="微軟正黑體" w:cs="Times New Roman" w:hint="eastAsia"/>
                          <w:color w:val="000000"/>
                          <w:szCs w:val="24"/>
                        </w:rPr>
                        <w:t>為提升金融機構外匯資金運用能力，自</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w:t>
                      </w:r>
                      <w:r w:rsidRPr="00123BF6">
                        <w:rPr>
                          <w:rFonts w:ascii="微軟正黑體" w:eastAsia="微軟正黑體" w:hAnsi="微軟正黑體" w:cs="Times New Roman"/>
                          <w:color w:val="000000"/>
                          <w:szCs w:val="24"/>
                        </w:rPr>
                        <w:t>5</w:t>
                      </w:r>
                      <w:r w:rsidRPr="00123BF6">
                        <w:rPr>
                          <w:rFonts w:ascii="微軟正黑體" w:eastAsia="微軟正黑體" w:hAnsi="微軟正黑體" w:cs="Times New Roman" w:hint="eastAsia"/>
                          <w:color w:val="000000"/>
                          <w:szCs w:val="24"/>
                        </w:rPr>
                        <w:t>月</w:t>
                      </w:r>
                      <w:r w:rsidRPr="00123BF6">
                        <w:rPr>
                          <w:rFonts w:ascii="微軟正黑體" w:eastAsia="微軟正黑體" w:hAnsi="微軟正黑體" w:cs="Times New Roman"/>
                          <w:color w:val="000000"/>
                          <w:szCs w:val="24"/>
                        </w:rPr>
                        <w:t>15</w:t>
                      </w:r>
                      <w:r w:rsidRPr="00123BF6">
                        <w:rPr>
                          <w:rFonts w:ascii="微軟正黑體" w:eastAsia="微軟正黑體" w:hAnsi="微軟正黑體" w:cs="Times New Roman" w:hint="eastAsia"/>
                          <w:color w:val="000000"/>
                          <w:szCs w:val="24"/>
                        </w:rPr>
                        <w:t>日起，下調金融機構外匯存款準備金率</w:t>
                      </w:r>
                      <w:r w:rsidRPr="00123BF6">
                        <w:rPr>
                          <w:rFonts w:ascii="微軟正黑體" w:eastAsia="微軟正黑體" w:hAnsi="微軟正黑體" w:cs="Times New Roman"/>
                          <w:color w:val="000000"/>
                          <w:szCs w:val="24"/>
                        </w:rPr>
                        <w:t>1</w:t>
                      </w:r>
                      <w:r w:rsidRPr="00123BF6">
                        <w:rPr>
                          <w:rFonts w:ascii="微軟正黑體" w:eastAsia="微軟正黑體" w:hAnsi="微軟正黑體" w:cs="Times New Roman" w:hint="eastAsia"/>
                          <w:color w:val="000000"/>
                          <w:szCs w:val="24"/>
                        </w:rPr>
                        <w:t>個百分點，即外匯存款準備金率由現行的</w:t>
                      </w:r>
                      <w:r w:rsidRPr="00123BF6">
                        <w:rPr>
                          <w:rFonts w:ascii="微軟正黑體" w:eastAsia="微軟正黑體" w:hAnsi="微軟正黑體" w:cs="Times New Roman"/>
                          <w:color w:val="000000"/>
                          <w:szCs w:val="24"/>
                        </w:rPr>
                        <w:t>9%</w:t>
                      </w:r>
                      <w:r w:rsidRPr="00123BF6">
                        <w:rPr>
                          <w:rFonts w:ascii="微軟正黑體" w:eastAsia="微軟正黑體" w:hAnsi="微軟正黑體" w:cs="Times New Roman" w:hint="eastAsia"/>
                          <w:color w:val="000000"/>
                          <w:szCs w:val="24"/>
                        </w:rPr>
                        <w:t>下調至</w:t>
                      </w:r>
                      <w:r w:rsidRPr="00123BF6">
                        <w:rPr>
                          <w:rFonts w:ascii="微軟正黑體" w:eastAsia="微軟正黑體" w:hAnsi="微軟正黑體" w:cs="Times New Roman"/>
                          <w:color w:val="000000"/>
                          <w:szCs w:val="24"/>
                        </w:rPr>
                        <w:t>8%</w:t>
                      </w:r>
                      <w:r w:rsidRPr="00123BF6">
                        <w:rPr>
                          <w:rFonts w:ascii="微軟正黑體" w:eastAsia="微軟正黑體" w:hAnsi="微軟正黑體" w:cs="Times New Roman" w:hint="eastAsia"/>
                          <w:color w:val="000000"/>
                          <w:szCs w:val="24"/>
                        </w:rPr>
                        <w:t>。(</w:t>
                      </w:r>
                      <w:r w:rsidRPr="00123BF6">
                        <w:rPr>
                          <w:rFonts w:ascii="微軟正黑體" w:eastAsia="微軟正黑體" w:hAnsi="微軟正黑體" w:cs="Times New Roman"/>
                          <w:color w:val="000000"/>
                          <w:szCs w:val="24"/>
                        </w:rPr>
                        <w:t>2022年</w:t>
                      </w:r>
                      <w:r w:rsidRPr="00123BF6">
                        <w:rPr>
                          <w:rFonts w:ascii="微軟正黑體" w:eastAsia="微軟正黑體" w:hAnsi="微軟正黑體" w:cs="Times New Roman" w:hint="eastAsia"/>
                          <w:color w:val="000000"/>
                          <w:szCs w:val="24"/>
                        </w:rPr>
                        <w:t>4月2</w:t>
                      </w:r>
                      <w:r w:rsidRPr="00123BF6">
                        <w:rPr>
                          <w:rFonts w:ascii="微軟正黑體" w:eastAsia="微軟正黑體" w:hAnsi="微軟正黑體" w:cs="Times New Roman"/>
                          <w:color w:val="000000"/>
                          <w:szCs w:val="24"/>
                        </w:rPr>
                        <w:t>5</w:t>
                      </w:r>
                      <w:r w:rsidRPr="00123BF6">
                        <w:rPr>
                          <w:rFonts w:ascii="微軟正黑體" w:eastAsia="微軟正黑體" w:hAnsi="微軟正黑體" w:cs="Times New Roman" w:hint="eastAsia"/>
                          <w:color w:val="000000"/>
                          <w:szCs w:val="24"/>
                        </w:rPr>
                        <w:t>日</w:t>
                      </w:r>
                      <w:r w:rsidRPr="00123BF6">
                        <w:rPr>
                          <w:rFonts w:ascii="微軟正黑體" w:eastAsia="微軟正黑體" w:hAnsi="微軟正黑體" w:cs="Times New Roman"/>
                          <w:color w:val="000000"/>
                          <w:szCs w:val="24"/>
                        </w:rPr>
                        <w:t>)</w:t>
                      </w:r>
                    </w:p>
                    <w:p w14:paraId="3E8739DA" w14:textId="64AC7E74" w:rsidR="00DD53CA" w:rsidRPr="00123BF6" w:rsidRDefault="00400CE2" w:rsidP="00123BF6">
                      <w:pPr>
                        <w:jc w:val="both"/>
                        <w:rPr>
                          <w:rFonts w:ascii="微軟正黑體" w:eastAsia="微軟正黑體" w:hAnsi="微軟正黑體" w:cs="Times New Roman"/>
                          <w:color w:val="000000"/>
                          <w:szCs w:val="24"/>
                        </w:rPr>
                      </w:pPr>
                      <w:r w:rsidRPr="00400CE2">
                        <w:t xml:space="preserve"> </w:t>
                      </w:r>
                      <w:r w:rsidR="00D12F08" w:rsidRPr="00D12F08">
                        <w:rPr>
                          <w:rStyle w:val="af1"/>
                          <w:rFonts w:ascii="微軟正黑體" w:eastAsia="微軟正黑體" w:hAnsi="微軟正黑體" w:cs="Times New Roman"/>
                          <w:szCs w:val="24"/>
                        </w:rPr>
                        <w:t>https://www.pbc.gov.cn/goutongjiaoliu/113456/113469/2025092212552571630/index.html</w:t>
                      </w:r>
                    </w:p>
                    <w:p w14:paraId="0D565089" w14:textId="77777777" w:rsidR="00DD53CA" w:rsidRPr="007D7E10" w:rsidRDefault="00DD53CA" w:rsidP="000904E9">
                      <w:pPr>
                        <w:jc w:val="both"/>
                        <w:rPr>
                          <w:rFonts w:asciiTheme="majorEastAsia" w:eastAsiaTheme="majorEastAsia" w:hAnsiTheme="majorEastAsia" w:cs="Times New Roman"/>
                          <w:color w:val="000000"/>
                          <w:szCs w:val="24"/>
                        </w:rPr>
                      </w:pPr>
                    </w:p>
                    <w:p w14:paraId="64C32F8B" w14:textId="77777777" w:rsidR="00DD53CA" w:rsidRPr="007D7E10" w:rsidRDefault="00DD53CA" w:rsidP="00123BF6">
                      <w:pPr>
                        <w:jc w:val="both"/>
                        <w:rPr>
                          <w:rFonts w:asciiTheme="majorEastAsia" w:eastAsiaTheme="majorEastAsia" w:hAnsiTheme="majorEastAsia"/>
                          <w:sz w:val="28"/>
                          <w:lang w:eastAsia="zh-HK"/>
                        </w:rPr>
                      </w:pPr>
                      <w:r w:rsidRPr="007D7E10">
                        <w:rPr>
                          <w:rFonts w:asciiTheme="majorEastAsia" w:eastAsiaTheme="majorEastAsia" w:hAnsiTheme="majorEastAsia" w:cs="Times New Roman" w:hint="eastAsia"/>
                          <w:color w:val="000000"/>
                        </w:rPr>
                        <w:t>所</w:t>
                      </w:r>
                      <w:r w:rsidRPr="007D7E10">
                        <w:rPr>
                          <w:rFonts w:asciiTheme="majorEastAsia" w:eastAsiaTheme="majorEastAsia" w:hAnsiTheme="majorEastAsia" w:cs="Times New Roman"/>
                          <w:color w:val="000000"/>
                        </w:rPr>
                        <w:t>屬部門：</w:t>
                      </w:r>
                      <w:r w:rsidRPr="00C562D8">
                        <w:rPr>
                          <w:rFonts w:asciiTheme="majorEastAsia" w:eastAsiaTheme="majorEastAsia" w:hAnsiTheme="majorEastAsia" w:cs="Times New Roman" w:hint="eastAsia"/>
                          <w:i/>
                          <w:color w:val="FF0000"/>
                          <w:u w:val="single"/>
                        </w:rPr>
                        <w:t>中國人民銀行</w:t>
                      </w:r>
                      <w:r w:rsidRPr="00C562D8">
                        <w:rPr>
                          <w:rFonts w:asciiTheme="majorEastAsia" w:eastAsiaTheme="majorEastAsia" w:hAnsiTheme="majorEastAsia" w:cs="Times New Roman"/>
                          <w:i/>
                          <w:color w:val="FF0000"/>
                          <w:lang w:eastAsia="zh-HK"/>
                        </w:rPr>
                        <w:t>_</w:t>
                      </w:r>
                      <w:r w:rsidRPr="00C562D8">
                        <w:rPr>
                          <w:rFonts w:asciiTheme="majorEastAsia" w:eastAsiaTheme="majorEastAsia" w:hAnsiTheme="majorEastAsia" w:cs="Times New Roman"/>
                          <w:i/>
                          <w:color w:val="000000"/>
                          <w:lang w:eastAsia="zh-HK"/>
                        </w:rPr>
                        <w:t>_____________________________________</w:t>
                      </w:r>
                    </w:p>
                  </w:txbxContent>
                </v:textbox>
                <w10:anchorlock/>
              </v:roundrect>
            </w:pict>
          </mc:Fallback>
        </mc:AlternateContent>
      </w:r>
    </w:p>
    <w:p w14:paraId="02E749CF" w14:textId="741F13FB" w:rsidR="004C7CE2" w:rsidRDefault="00123BF6" w:rsidP="00EF363F">
      <w:pPr>
        <w:spacing w:line="360" w:lineRule="auto"/>
        <w:rPr>
          <w:rFonts w:asciiTheme="minorEastAsia" w:hAnsiTheme="minorEastAsia" w:cs="Times New Roman"/>
          <w:szCs w:val="24"/>
        </w:rPr>
      </w:pPr>
      <w:r w:rsidRPr="00ED4395">
        <w:rPr>
          <w:rFonts w:asciiTheme="minorEastAsia" w:hAnsiTheme="minorEastAsia" w:cs="Times New Roman"/>
          <w:noProof/>
          <w:szCs w:val="24"/>
          <w:lang w:eastAsia="zh-CN"/>
        </w:rPr>
        <mc:AlternateContent>
          <mc:Choice Requires="wps">
            <w:drawing>
              <wp:inline distT="0" distB="0" distL="0" distR="0" wp14:anchorId="674E7374" wp14:editId="3D1AF56E">
                <wp:extent cx="5372100" cy="1990725"/>
                <wp:effectExtent l="0" t="0" r="19050" b="28575"/>
                <wp:docPr id="30" name="圓角矩形 8"/>
                <wp:cNvGraphicFramePr/>
                <a:graphic xmlns:a="http://schemas.openxmlformats.org/drawingml/2006/main">
                  <a:graphicData uri="http://schemas.microsoft.com/office/word/2010/wordprocessingShape">
                    <wps:wsp>
                      <wps:cNvSpPr/>
                      <wps:spPr>
                        <a:xfrm>
                          <a:off x="0" y="0"/>
                          <a:ext cx="5372100" cy="1990725"/>
                        </a:xfrm>
                        <a:prstGeom prst="round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1E8A82" w14:textId="3838B183" w:rsidR="00DD53CA" w:rsidRDefault="00DD53CA" w:rsidP="00123BF6">
                            <w:pPr>
                              <w:jc w:val="both"/>
                              <w:rPr>
                                <w:rFonts w:ascii="微軟正黑體" w:eastAsia="微軟正黑體" w:hAnsi="微軟正黑體" w:cs="Times New Roman"/>
                                <w:color w:val="000000"/>
                                <w:szCs w:val="24"/>
                              </w:rPr>
                            </w:pPr>
                            <w:r w:rsidRPr="00123BF6">
                              <w:rPr>
                                <w:rFonts w:ascii="微軟正黑體" w:eastAsia="微軟正黑體" w:hAnsi="微軟正黑體" w:cs="Times New Roman" w:hint="eastAsia"/>
                                <w:color w:val="000000"/>
                                <w:szCs w:val="24"/>
                              </w:rPr>
                              <w:t>根據近期國際市場油價變化情況，按照現行成品油價格形成機制，自</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w:t>
                            </w:r>
                            <w:r w:rsidRPr="00123BF6">
                              <w:rPr>
                                <w:rFonts w:ascii="微軟正黑體" w:eastAsia="微軟正黑體" w:hAnsi="微軟正黑體" w:cs="Times New Roman"/>
                                <w:color w:val="000000"/>
                                <w:szCs w:val="24"/>
                              </w:rPr>
                              <w:t>8</w:t>
                            </w:r>
                            <w:r w:rsidRPr="00123BF6">
                              <w:rPr>
                                <w:rFonts w:ascii="微軟正黑體" w:eastAsia="微軟正黑體" w:hAnsi="微軟正黑體" w:cs="Times New Roman" w:hint="eastAsia"/>
                                <w:color w:val="000000"/>
                                <w:szCs w:val="24"/>
                              </w:rPr>
                              <w:t>月</w:t>
                            </w:r>
                            <w:r w:rsidRPr="00123BF6">
                              <w:rPr>
                                <w:rFonts w:ascii="微軟正黑體" w:eastAsia="微軟正黑體" w:hAnsi="微軟正黑體" w:cs="Times New Roman"/>
                                <w:color w:val="000000"/>
                                <w:szCs w:val="24"/>
                              </w:rPr>
                              <w:t>23</w:t>
                            </w:r>
                            <w:r w:rsidRPr="00123BF6">
                              <w:rPr>
                                <w:rFonts w:ascii="微軟正黑體" w:eastAsia="微軟正黑體" w:hAnsi="微軟正黑體" w:cs="Times New Roman" w:hint="eastAsia"/>
                                <w:color w:val="000000"/>
                                <w:szCs w:val="24"/>
                              </w:rPr>
                              <w:t>日</w:t>
                            </w:r>
                            <w:r w:rsidRPr="00123BF6">
                              <w:rPr>
                                <w:rFonts w:ascii="微軟正黑體" w:eastAsia="微軟正黑體" w:hAnsi="微軟正黑體" w:cs="Times New Roman"/>
                                <w:color w:val="000000"/>
                                <w:szCs w:val="24"/>
                              </w:rPr>
                              <w:t>24</w:t>
                            </w:r>
                            <w:r w:rsidRPr="00123BF6">
                              <w:rPr>
                                <w:rFonts w:ascii="微軟正黑體" w:eastAsia="微軟正黑體" w:hAnsi="微軟正黑體" w:cs="Times New Roman" w:hint="eastAsia"/>
                                <w:color w:val="000000"/>
                                <w:szCs w:val="24"/>
                              </w:rPr>
                              <w:t>時起，</w:t>
                            </w:r>
                            <w:proofErr w:type="gramStart"/>
                            <w:r w:rsidRPr="00123BF6">
                              <w:rPr>
                                <w:rFonts w:ascii="微軟正黑體" w:eastAsia="微軟正黑體" w:hAnsi="微軟正黑體" w:cs="Times New Roman" w:hint="eastAsia"/>
                                <w:color w:val="000000"/>
                                <w:szCs w:val="24"/>
                              </w:rPr>
                              <w:t>國內汽、</w:t>
                            </w:r>
                            <w:proofErr w:type="gramEnd"/>
                            <w:r w:rsidRPr="00123BF6">
                              <w:rPr>
                                <w:rFonts w:ascii="微軟正黑體" w:eastAsia="微軟正黑體" w:hAnsi="微軟正黑體" w:cs="Times New Roman" w:hint="eastAsia"/>
                                <w:color w:val="000000"/>
                                <w:szCs w:val="24"/>
                              </w:rPr>
                              <w:t>柴油價格（標準品，下同）每噸分別降低</w:t>
                            </w:r>
                            <w:r w:rsidRPr="00123BF6">
                              <w:rPr>
                                <w:rFonts w:ascii="微軟正黑體" w:eastAsia="微軟正黑體" w:hAnsi="微軟正黑體" w:cs="Times New Roman"/>
                                <w:color w:val="000000"/>
                                <w:szCs w:val="24"/>
                              </w:rPr>
                              <w:t>205</w:t>
                            </w:r>
                            <w:r w:rsidRPr="00123BF6">
                              <w:rPr>
                                <w:rFonts w:ascii="微軟正黑體" w:eastAsia="微軟正黑體" w:hAnsi="微軟正黑體" w:cs="Times New Roman" w:hint="eastAsia"/>
                                <w:color w:val="000000"/>
                                <w:szCs w:val="24"/>
                              </w:rPr>
                              <w:t>元和</w:t>
                            </w:r>
                            <w:r w:rsidRPr="00123BF6">
                              <w:rPr>
                                <w:rFonts w:ascii="微軟正黑體" w:eastAsia="微軟正黑體" w:hAnsi="微軟正黑體" w:cs="Times New Roman"/>
                                <w:color w:val="000000"/>
                                <w:szCs w:val="24"/>
                              </w:rPr>
                              <w:t>200</w:t>
                            </w:r>
                            <w:r w:rsidRPr="00123BF6">
                              <w:rPr>
                                <w:rFonts w:ascii="微軟正黑體" w:eastAsia="微軟正黑體" w:hAnsi="微軟正黑體" w:cs="Times New Roman" w:hint="eastAsia"/>
                                <w:color w:val="000000"/>
                                <w:szCs w:val="24"/>
                              </w:rPr>
                              <w:t>元。(</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年8月2</w:t>
                            </w:r>
                            <w:r w:rsidRPr="00123BF6">
                              <w:rPr>
                                <w:rFonts w:ascii="微軟正黑體" w:eastAsia="微軟正黑體" w:hAnsi="微軟正黑體" w:cs="Times New Roman"/>
                                <w:color w:val="000000"/>
                                <w:szCs w:val="24"/>
                              </w:rPr>
                              <w:t>3日)</w:t>
                            </w:r>
                          </w:p>
                          <w:p w14:paraId="78B47BEF" w14:textId="77777777" w:rsidR="00DD53CA" w:rsidRPr="00123BF6" w:rsidRDefault="00680259" w:rsidP="00123BF6">
                            <w:pPr>
                              <w:jc w:val="both"/>
                              <w:rPr>
                                <w:rFonts w:ascii="微軟正黑體" w:eastAsia="微軟正黑體" w:hAnsi="微軟正黑體" w:cs="Times New Roman"/>
                                <w:color w:val="000000"/>
                                <w:szCs w:val="24"/>
                              </w:rPr>
                            </w:pPr>
                            <w:hyperlink r:id="rId15" w:history="1">
                              <w:r w:rsidR="00DD53CA" w:rsidRPr="00123BF6">
                                <w:rPr>
                                  <w:rStyle w:val="af1"/>
                                  <w:rFonts w:ascii="微軟正黑體" w:eastAsia="微軟正黑體" w:hAnsi="微軟正黑體" w:cs="Times New Roman"/>
                                  <w:szCs w:val="24"/>
                                </w:rPr>
                                <w:t>https://www.ndrc.gov.cn/xwdt/xwfb/202208/t20220823_1333590.html?code=&amp;state=123</w:t>
                              </w:r>
                            </w:hyperlink>
                          </w:p>
                          <w:p w14:paraId="3F037071" w14:textId="77777777" w:rsidR="00DD53CA" w:rsidRPr="007D7E10" w:rsidRDefault="00DD53CA" w:rsidP="000904E9">
                            <w:pPr>
                              <w:rPr>
                                <w:rFonts w:asciiTheme="minorEastAsia" w:hAnsiTheme="minorEastAsia" w:cs="Times New Roman"/>
                                <w:color w:val="000000"/>
                                <w:szCs w:val="24"/>
                              </w:rPr>
                            </w:pPr>
                          </w:p>
                          <w:p w14:paraId="01FD7932" w14:textId="77777777" w:rsidR="00DD53CA" w:rsidRPr="007D7E10" w:rsidRDefault="00DD53CA" w:rsidP="00123BF6">
                            <w:pPr>
                              <w:spacing w:line="276" w:lineRule="auto"/>
                              <w:jc w:val="both"/>
                              <w:rPr>
                                <w:rFonts w:asciiTheme="minorEastAsia" w:hAnsiTheme="minorEastAsia" w:cs="Times New Roman"/>
                                <w:szCs w:val="24"/>
                                <w:lang w:eastAsia="zh-HK"/>
                              </w:rPr>
                            </w:pPr>
                            <w:r w:rsidRPr="007D7E10">
                              <w:rPr>
                                <w:rFonts w:asciiTheme="minorEastAsia" w:hAnsiTheme="minorEastAsia" w:cs="Times New Roman"/>
                                <w:color w:val="000000"/>
                                <w:szCs w:val="24"/>
                              </w:rPr>
                              <w:t>所屬部門：</w:t>
                            </w:r>
                            <w:r w:rsidRPr="00C562D8">
                              <w:rPr>
                                <w:rFonts w:asciiTheme="minorEastAsia" w:hAnsiTheme="minorEastAsia" w:cs="Times New Roman"/>
                                <w:i/>
                                <w:color w:val="FF0000"/>
                                <w:szCs w:val="24"/>
                                <w:u w:val="single"/>
                              </w:rPr>
                              <w:t>發改委</w:t>
                            </w:r>
                            <w:r w:rsidRPr="00C562D8">
                              <w:rPr>
                                <w:rFonts w:asciiTheme="minorEastAsia" w:hAnsiTheme="minorEastAsia" w:cs="Times New Roman"/>
                                <w:i/>
                                <w:color w:val="000000"/>
                                <w:szCs w:val="24"/>
                                <w:lang w:eastAsia="zh-HK"/>
                              </w:rPr>
                              <w:t>____</w:t>
                            </w:r>
                            <w:r w:rsidRPr="007D7E10">
                              <w:rPr>
                                <w:rFonts w:asciiTheme="minorEastAsia" w:hAnsiTheme="minorEastAsia" w:cs="Times New Roman"/>
                                <w:color w:val="000000"/>
                                <w:szCs w:val="24"/>
                                <w:lang w:eastAsia="zh-HK"/>
                              </w:rPr>
                              <w:t>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74E7374" id="圓角矩形 8" o:spid="_x0000_s1039" style="width:423pt;height:156.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" filled="f" strokecolor="#70ad47 [3209]" strokeweight="1.5pt">
                <v:stroke joinstyle="miter"/>
                <v:textbox>
                  <w:txbxContent>
                    <w:p w14:paraId="521E8A82" w14:textId="3838B183" w:rsidR="00DD53CA" w:rsidRDefault="00DD53CA" w:rsidP="00123BF6">
                      <w:pPr>
                        <w:jc w:val="both"/>
                        <w:rPr>
                          <w:rFonts w:ascii="微軟正黑體" w:eastAsia="微軟正黑體" w:hAnsi="微軟正黑體" w:cs="Times New Roman"/>
                          <w:color w:val="000000"/>
                          <w:szCs w:val="24"/>
                        </w:rPr>
                      </w:pPr>
                      <w:r w:rsidRPr="00123BF6">
                        <w:rPr>
                          <w:rFonts w:ascii="微軟正黑體" w:eastAsia="微軟正黑體" w:hAnsi="微軟正黑體" w:cs="Times New Roman" w:hint="eastAsia"/>
                          <w:color w:val="000000"/>
                          <w:szCs w:val="24"/>
                        </w:rPr>
                        <w:t>根據近期國際市場油價變化情況，按照現行成品油價格形成機制，自</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w:t>
                      </w:r>
                      <w:r w:rsidRPr="00123BF6">
                        <w:rPr>
                          <w:rFonts w:ascii="微軟正黑體" w:eastAsia="微軟正黑體" w:hAnsi="微軟正黑體" w:cs="Times New Roman"/>
                          <w:color w:val="000000"/>
                          <w:szCs w:val="24"/>
                        </w:rPr>
                        <w:t>8</w:t>
                      </w:r>
                      <w:r w:rsidRPr="00123BF6">
                        <w:rPr>
                          <w:rFonts w:ascii="微軟正黑體" w:eastAsia="微軟正黑體" w:hAnsi="微軟正黑體" w:cs="Times New Roman" w:hint="eastAsia"/>
                          <w:color w:val="000000"/>
                          <w:szCs w:val="24"/>
                        </w:rPr>
                        <w:t>月</w:t>
                      </w:r>
                      <w:r w:rsidRPr="00123BF6">
                        <w:rPr>
                          <w:rFonts w:ascii="微軟正黑體" w:eastAsia="微軟正黑體" w:hAnsi="微軟正黑體" w:cs="Times New Roman"/>
                          <w:color w:val="000000"/>
                          <w:szCs w:val="24"/>
                        </w:rPr>
                        <w:t>23</w:t>
                      </w:r>
                      <w:r w:rsidRPr="00123BF6">
                        <w:rPr>
                          <w:rFonts w:ascii="微軟正黑體" w:eastAsia="微軟正黑體" w:hAnsi="微軟正黑體" w:cs="Times New Roman" w:hint="eastAsia"/>
                          <w:color w:val="000000"/>
                          <w:szCs w:val="24"/>
                        </w:rPr>
                        <w:t>日</w:t>
                      </w:r>
                      <w:r w:rsidRPr="00123BF6">
                        <w:rPr>
                          <w:rFonts w:ascii="微軟正黑體" w:eastAsia="微軟正黑體" w:hAnsi="微軟正黑體" w:cs="Times New Roman"/>
                          <w:color w:val="000000"/>
                          <w:szCs w:val="24"/>
                        </w:rPr>
                        <w:t>24</w:t>
                      </w:r>
                      <w:r w:rsidRPr="00123BF6">
                        <w:rPr>
                          <w:rFonts w:ascii="微軟正黑體" w:eastAsia="微軟正黑體" w:hAnsi="微軟正黑體" w:cs="Times New Roman" w:hint="eastAsia"/>
                          <w:color w:val="000000"/>
                          <w:szCs w:val="24"/>
                        </w:rPr>
                        <w:t>時起，</w:t>
                      </w:r>
                      <w:proofErr w:type="gramStart"/>
                      <w:r w:rsidRPr="00123BF6">
                        <w:rPr>
                          <w:rFonts w:ascii="微軟正黑體" w:eastAsia="微軟正黑體" w:hAnsi="微軟正黑體" w:cs="Times New Roman" w:hint="eastAsia"/>
                          <w:color w:val="000000"/>
                          <w:szCs w:val="24"/>
                        </w:rPr>
                        <w:t>國內汽、</w:t>
                      </w:r>
                      <w:proofErr w:type="gramEnd"/>
                      <w:r w:rsidRPr="00123BF6">
                        <w:rPr>
                          <w:rFonts w:ascii="微軟正黑體" w:eastAsia="微軟正黑體" w:hAnsi="微軟正黑體" w:cs="Times New Roman" w:hint="eastAsia"/>
                          <w:color w:val="000000"/>
                          <w:szCs w:val="24"/>
                        </w:rPr>
                        <w:t>柴油價格（標準品，下同）每噸分別降低</w:t>
                      </w:r>
                      <w:r w:rsidRPr="00123BF6">
                        <w:rPr>
                          <w:rFonts w:ascii="微軟正黑體" w:eastAsia="微軟正黑體" w:hAnsi="微軟正黑體" w:cs="Times New Roman"/>
                          <w:color w:val="000000"/>
                          <w:szCs w:val="24"/>
                        </w:rPr>
                        <w:t>205</w:t>
                      </w:r>
                      <w:r w:rsidRPr="00123BF6">
                        <w:rPr>
                          <w:rFonts w:ascii="微軟正黑體" w:eastAsia="微軟正黑體" w:hAnsi="微軟正黑體" w:cs="Times New Roman" w:hint="eastAsia"/>
                          <w:color w:val="000000"/>
                          <w:szCs w:val="24"/>
                        </w:rPr>
                        <w:t>元和</w:t>
                      </w:r>
                      <w:r w:rsidRPr="00123BF6">
                        <w:rPr>
                          <w:rFonts w:ascii="微軟正黑體" w:eastAsia="微軟正黑體" w:hAnsi="微軟正黑體" w:cs="Times New Roman"/>
                          <w:color w:val="000000"/>
                          <w:szCs w:val="24"/>
                        </w:rPr>
                        <w:t>200</w:t>
                      </w:r>
                      <w:r w:rsidRPr="00123BF6">
                        <w:rPr>
                          <w:rFonts w:ascii="微軟正黑體" w:eastAsia="微軟正黑體" w:hAnsi="微軟正黑體" w:cs="Times New Roman" w:hint="eastAsia"/>
                          <w:color w:val="000000"/>
                          <w:szCs w:val="24"/>
                        </w:rPr>
                        <w:t>元。(</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年8月2</w:t>
                      </w:r>
                      <w:r w:rsidRPr="00123BF6">
                        <w:rPr>
                          <w:rFonts w:ascii="微軟正黑體" w:eastAsia="微軟正黑體" w:hAnsi="微軟正黑體" w:cs="Times New Roman"/>
                          <w:color w:val="000000"/>
                          <w:szCs w:val="24"/>
                        </w:rPr>
                        <w:t>3日)</w:t>
                      </w:r>
                    </w:p>
                    <w:p w14:paraId="78B47BEF" w14:textId="77777777" w:rsidR="00DD53CA" w:rsidRPr="00123BF6" w:rsidRDefault="005B0B7E" w:rsidP="00123BF6">
                      <w:pPr>
                        <w:jc w:val="both"/>
                        <w:rPr>
                          <w:rFonts w:ascii="微軟正黑體" w:eastAsia="微軟正黑體" w:hAnsi="微軟正黑體" w:cs="Times New Roman"/>
                          <w:color w:val="000000"/>
                          <w:szCs w:val="24"/>
                        </w:rPr>
                      </w:pPr>
                      <w:hyperlink r:id="rId16" w:history="1">
                        <w:r w:rsidR="00DD53CA" w:rsidRPr="00123BF6">
                          <w:rPr>
                            <w:rStyle w:val="af1"/>
                            <w:rFonts w:ascii="微軟正黑體" w:eastAsia="微軟正黑體" w:hAnsi="微軟正黑體" w:cs="Times New Roman"/>
                            <w:szCs w:val="24"/>
                          </w:rPr>
                          <w:t>https://www.ndrc.gov.cn/xwdt/xwfb/202208/t20220823_1333590.html?code=&amp;state=123</w:t>
                        </w:r>
                      </w:hyperlink>
                    </w:p>
                    <w:p w14:paraId="3F037071" w14:textId="77777777" w:rsidR="00DD53CA" w:rsidRPr="007D7E10" w:rsidRDefault="00DD53CA" w:rsidP="000904E9">
                      <w:pPr>
                        <w:rPr>
                          <w:rFonts w:asciiTheme="minorEastAsia" w:hAnsiTheme="minorEastAsia" w:cs="Times New Roman"/>
                          <w:color w:val="000000"/>
                          <w:szCs w:val="24"/>
                        </w:rPr>
                      </w:pPr>
                    </w:p>
                    <w:p w14:paraId="01FD7932" w14:textId="77777777" w:rsidR="00DD53CA" w:rsidRPr="007D7E10" w:rsidRDefault="00DD53CA" w:rsidP="00123BF6">
                      <w:pPr>
                        <w:spacing w:line="276" w:lineRule="auto"/>
                        <w:jc w:val="both"/>
                        <w:rPr>
                          <w:rFonts w:asciiTheme="minorEastAsia" w:hAnsiTheme="minorEastAsia" w:cs="Times New Roman"/>
                          <w:szCs w:val="24"/>
                          <w:lang w:eastAsia="zh-HK"/>
                        </w:rPr>
                      </w:pPr>
                      <w:r w:rsidRPr="007D7E10">
                        <w:rPr>
                          <w:rFonts w:asciiTheme="minorEastAsia" w:hAnsiTheme="minorEastAsia" w:cs="Times New Roman"/>
                          <w:color w:val="000000"/>
                          <w:szCs w:val="24"/>
                        </w:rPr>
                        <w:t>所屬部門：</w:t>
                      </w:r>
                      <w:r w:rsidRPr="00C562D8">
                        <w:rPr>
                          <w:rFonts w:asciiTheme="minorEastAsia" w:hAnsiTheme="minorEastAsia" w:cs="Times New Roman"/>
                          <w:i/>
                          <w:color w:val="FF0000"/>
                          <w:szCs w:val="24"/>
                          <w:u w:val="single"/>
                        </w:rPr>
                        <w:t>發改委</w:t>
                      </w:r>
                      <w:r w:rsidRPr="00C562D8">
                        <w:rPr>
                          <w:rFonts w:asciiTheme="minorEastAsia" w:hAnsiTheme="minorEastAsia" w:cs="Times New Roman"/>
                          <w:i/>
                          <w:color w:val="000000"/>
                          <w:szCs w:val="24"/>
                          <w:lang w:eastAsia="zh-HK"/>
                        </w:rPr>
                        <w:t>____</w:t>
                      </w:r>
                      <w:r w:rsidRPr="007D7E10">
                        <w:rPr>
                          <w:rFonts w:asciiTheme="minorEastAsia" w:hAnsiTheme="minorEastAsia" w:cs="Times New Roman"/>
                          <w:color w:val="000000"/>
                          <w:szCs w:val="24"/>
                          <w:lang w:eastAsia="zh-HK"/>
                        </w:rPr>
                        <w:t>__________________________________</w:t>
                      </w:r>
                    </w:p>
                  </w:txbxContent>
                </v:textbox>
                <w10:anchorlock/>
              </v:roundrect>
            </w:pict>
          </mc:Fallback>
        </mc:AlternateContent>
      </w:r>
    </w:p>
    <w:p w14:paraId="19F97598" w14:textId="221BB42E" w:rsidR="00FF1E50" w:rsidRDefault="00123BF6" w:rsidP="000904E9">
      <w:pPr>
        <w:spacing w:line="360" w:lineRule="auto"/>
        <w:rPr>
          <w:rFonts w:asciiTheme="minorEastAsia" w:hAnsiTheme="minorEastAsia" w:cs="Times New Roman"/>
          <w:szCs w:val="24"/>
        </w:rPr>
      </w:pPr>
      <w:r w:rsidRPr="00ED4395">
        <w:rPr>
          <w:rFonts w:asciiTheme="minorEastAsia" w:hAnsiTheme="minorEastAsia" w:cs="Times New Roman"/>
          <w:noProof/>
          <w:szCs w:val="24"/>
          <w:lang w:eastAsia="zh-CN"/>
        </w:rPr>
        <mc:AlternateContent>
          <mc:Choice Requires="wps">
            <w:drawing>
              <wp:inline distT="0" distB="0" distL="0" distR="0" wp14:anchorId="315E4876" wp14:editId="14074865">
                <wp:extent cx="5318760" cy="2316480"/>
                <wp:effectExtent l="0" t="0" r="15240" b="26670"/>
                <wp:docPr id="31" name="圓角矩形 7"/>
                <wp:cNvGraphicFramePr/>
                <a:graphic xmlns:a="http://schemas.openxmlformats.org/drawingml/2006/main">
                  <a:graphicData uri="http://schemas.microsoft.com/office/word/2010/wordprocessingShape">
                    <wps:wsp>
                      <wps:cNvSpPr/>
                      <wps:spPr>
                        <a:xfrm>
                          <a:off x="0" y="0"/>
                          <a:ext cx="5318760" cy="2316480"/>
                        </a:xfrm>
                        <a:prstGeom prst="roundRect">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B78FD5" w14:textId="581EE54B" w:rsidR="00DD53CA" w:rsidRPr="00123BF6" w:rsidRDefault="00DD53CA" w:rsidP="00123BF6">
                            <w:pPr>
                              <w:spacing w:line="276" w:lineRule="auto"/>
                              <w:jc w:val="both"/>
                              <w:rPr>
                                <w:rFonts w:ascii="微軟正黑體" w:eastAsia="微軟正黑體" w:hAnsi="微軟正黑體" w:cs="Times New Roman"/>
                                <w:color w:val="000000"/>
                                <w:szCs w:val="24"/>
                              </w:rPr>
                            </w:pPr>
                            <w:r w:rsidRPr="00123BF6">
                              <w:rPr>
                                <w:rFonts w:ascii="微軟正黑體" w:eastAsia="微軟正黑體" w:hAnsi="微軟正黑體" w:cs="Times New Roman" w:hint="eastAsia"/>
                                <w:color w:val="000000"/>
                                <w:szCs w:val="24"/>
                              </w:rPr>
                              <w:t>為加強能源供應保障，推進高品質發展，自</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w:t>
                            </w:r>
                            <w:r w:rsidRPr="00123BF6">
                              <w:rPr>
                                <w:rFonts w:ascii="微軟正黑體" w:eastAsia="微軟正黑體" w:hAnsi="微軟正黑體" w:cs="Times New Roman"/>
                                <w:color w:val="000000"/>
                                <w:szCs w:val="24"/>
                              </w:rPr>
                              <w:t>5</w:t>
                            </w:r>
                            <w:r w:rsidRPr="00123BF6">
                              <w:rPr>
                                <w:rFonts w:ascii="微軟正黑體" w:eastAsia="微軟正黑體" w:hAnsi="微軟正黑體" w:cs="Times New Roman" w:hint="eastAsia"/>
                                <w:color w:val="000000"/>
                                <w:szCs w:val="24"/>
                              </w:rPr>
                              <w:t>月</w:t>
                            </w:r>
                            <w:r w:rsidRPr="00123BF6">
                              <w:rPr>
                                <w:rFonts w:ascii="微軟正黑體" w:eastAsia="微軟正黑體" w:hAnsi="微軟正黑體" w:cs="Times New Roman"/>
                                <w:color w:val="000000"/>
                                <w:szCs w:val="24"/>
                              </w:rPr>
                              <w:t>1</w:t>
                            </w:r>
                            <w:r w:rsidRPr="00123BF6">
                              <w:rPr>
                                <w:rFonts w:ascii="微軟正黑體" w:eastAsia="微軟正黑體" w:hAnsi="微軟正黑體" w:cs="Times New Roman" w:hint="eastAsia"/>
                                <w:color w:val="000000"/>
                                <w:szCs w:val="24"/>
                              </w:rPr>
                              <w:t>日至</w:t>
                            </w:r>
                            <w:r w:rsidRPr="00123BF6">
                              <w:rPr>
                                <w:rFonts w:ascii="微軟正黑體" w:eastAsia="微軟正黑體" w:hAnsi="微軟正黑體" w:cs="Times New Roman"/>
                                <w:color w:val="000000"/>
                                <w:szCs w:val="24"/>
                              </w:rPr>
                              <w:t>2023</w:t>
                            </w:r>
                            <w:r w:rsidRPr="00123BF6">
                              <w:rPr>
                                <w:rFonts w:ascii="微軟正黑體" w:eastAsia="微軟正黑體" w:hAnsi="微軟正黑體" w:cs="Times New Roman" w:hint="eastAsia"/>
                                <w:color w:val="000000"/>
                                <w:szCs w:val="24"/>
                              </w:rPr>
                              <w:t>年</w:t>
                            </w:r>
                            <w:r w:rsidRPr="00123BF6">
                              <w:rPr>
                                <w:rFonts w:ascii="微軟正黑體" w:eastAsia="微軟正黑體" w:hAnsi="微軟正黑體" w:cs="Times New Roman"/>
                                <w:color w:val="000000"/>
                                <w:szCs w:val="24"/>
                              </w:rPr>
                              <w:t>3</w:t>
                            </w:r>
                            <w:r w:rsidRPr="00123BF6">
                              <w:rPr>
                                <w:rFonts w:ascii="微軟正黑體" w:eastAsia="微軟正黑體" w:hAnsi="微軟正黑體" w:cs="Times New Roman" w:hint="eastAsia"/>
                                <w:color w:val="000000"/>
                                <w:szCs w:val="24"/>
                              </w:rPr>
                              <w:t>月</w:t>
                            </w:r>
                            <w:r w:rsidRPr="00123BF6">
                              <w:rPr>
                                <w:rFonts w:ascii="微軟正黑體" w:eastAsia="微軟正黑體" w:hAnsi="微軟正黑體" w:cs="Times New Roman"/>
                                <w:color w:val="000000"/>
                                <w:szCs w:val="24"/>
                              </w:rPr>
                              <w:t>31</w:t>
                            </w:r>
                            <w:r w:rsidRPr="00123BF6">
                              <w:rPr>
                                <w:rFonts w:ascii="微軟正黑體" w:eastAsia="微軟正黑體" w:hAnsi="微軟正黑體" w:cs="Times New Roman" w:hint="eastAsia"/>
                                <w:color w:val="000000"/>
                                <w:szCs w:val="24"/>
                              </w:rPr>
                              <w:t>日，對煤炭實施稅率為零的進口暫定稅率。(</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年4月2</w:t>
                            </w:r>
                            <w:r w:rsidRPr="00123BF6">
                              <w:rPr>
                                <w:rFonts w:ascii="微軟正黑體" w:eastAsia="微軟正黑體" w:hAnsi="微軟正黑體" w:cs="Times New Roman"/>
                                <w:color w:val="000000"/>
                                <w:szCs w:val="24"/>
                              </w:rPr>
                              <w:t>6日)</w:t>
                            </w:r>
                          </w:p>
                          <w:p w14:paraId="0915B3F3" w14:textId="77777777" w:rsidR="00DD53CA" w:rsidRPr="00123BF6" w:rsidRDefault="00680259" w:rsidP="00123BF6">
                            <w:pPr>
                              <w:spacing w:line="276" w:lineRule="auto"/>
                              <w:jc w:val="both"/>
                              <w:rPr>
                                <w:rFonts w:ascii="微軟正黑體" w:eastAsia="微軟正黑體" w:hAnsi="微軟正黑體" w:cs="Times New Roman"/>
                                <w:color w:val="000000"/>
                                <w:szCs w:val="24"/>
                              </w:rPr>
                            </w:pPr>
                            <w:hyperlink r:id="rId17" w:history="1">
                              <w:r w:rsidR="00DD53CA" w:rsidRPr="00123BF6">
                                <w:rPr>
                                  <w:rStyle w:val="af1"/>
                                  <w:rFonts w:ascii="微軟正黑體" w:eastAsia="微軟正黑體" w:hAnsi="微軟正黑體" w:cs="Times New Roman"/>
                                  <w:szCs w:val="24"/>
                                </w:rPr>
                                <w:t>http://gss.mof.gov.cn/gzdt/zhengcefabu/202204/t20220428_3807196.htm</w:t>
                              </w:r>
                            </w:hyperlink>
                          </w:p>
                          <w:p w14:paraId="20A53564" w14:textId="77777777" w:rsidR="00DD53CA" w:rsidRPr="00123BF6" w:rsidRDefault="00DD53CA" w:rsidP="000904E9">
                            <w:pPr>
                              <w:jc w:val="both"/>
                              <w:rPr>
                                <w:rFonts w:ascii="微軟正黑體" w:eastAsia="微軟正黑體" w:hAnsi="微軟正黑體" w:cs="Times New Roman"/>
                                <w:color w:val="000000"/>
                                <w:szCs w:val="24"/>
                              </w:rPr>
                            </w:pPr>
                          </w:p>
                          <w:p w14:paraId="7CFDF512" w14:textId="77777777" w:rsidR="00DD53CA" w:rsidRPr="007D7E10" w:rsidRDefault="00DD53CA" w:rsidP="00123BF6">
                            <w:pPr>
                              <w:spacing w:line="276" w:lineRule="auto"/>
                              <w:rPr>
                                <w:rFonts w:asciiTheme="minorEastAsia" w:hAnsiTheme="minorEastAsia"/>
                                <w:szCs w:val="24"/>
                                <w:lang w:eastAsia="zh-HK"/>
                              </w:rPr>
                            </w:pPr>
                            <w:r w:rsidRPr="007D7E10">
                              <w:rPr>
                                <w:rFonts w:asciiTheme="minorEastAsia" w:hAnsiTheme="minorEastAsia" w:cs="Times New Roman" w:hint="eastAsia"/>
                                <w:color w:val="000000"/>
                                <w:szCs w:val="24"/>
                              </w:rPr>
                              <w:t>所</w:t>
                            </w:r>
                            <w:r w:rsidRPr="007D7E10">
                              <w:rPr>
                                <w:rFonts w:asciiTheme="minorEastAsia" w:hAnsiTheme="minorEastAsia" w:cs="Times New Roman"/>
                                <w:color w:val="000000"/>
                                <w:szCs w:val="24"/>
                              </w:rPr>
                              <w:t>屬部門：</w:t>
                            </w:r>
                            <w:r w:rsidRPr="00C562D8">
                              <w:rPr>
                                <w:rFonts w:asciiTheme="minorEastAsia" w:hAnsiTheme="minorEastAsia" w:cs="Times New Roman" w:hint="eastAsia"/>
                                <w:i/>
                                <w:color w:val="FF0000"/>
                                <w:szCs w:val="24"/>
                                <w:u w:val="single"/>
                              </w:rPr>
                              <w:t>財政部</w:t>
                            </w:r>
                            <w:r w:rsidRPr="00C562D8">
                              <w:rPr>
                                <w:rFonts w:asciiTheme="minorEastAsia" w:hAnsiTheme="minorEastAsia" w:cs="Times New Roman"/>
                                <w:i/>
                                <w:color w:val="FF0000"/>
                                <w:szCs w:val="24"/>
                                <w:u w:val="single"/>
                                <w:lang w:eastAsia="zh-HK"/>
                              </w:rPr>
                              <w:t>_</w:t>
                            </w:r>
                            <w:r w:rsidRPr="00C562D8">
                              <w:rPr>
                                <w:rFonts w:asciiTheme="minorEastAsia" w:hAnsiTheme="minorEastAsia" w:cs="Times New Roman"/>
                                <w:i/>
                                <w:color w:val="000000"/>
                                <w:szCs w:val="24"/>
                                <w:lang w:eastAsia="zh-HK"/>
                              </w:rPr>
                              <w:t>_</w:t>
                            </w:r>
                            <w:r w:rsidRPr="007D7E10">
                              <w:rPr>
                                <w:rFonts w:asciiTheme="minorEastAsia" w:hAnsiTheme="minorEastAsia" w:cs="Times New Roman"/>
                                <w:color w:val="000000"/>
                                <w:szCs w:val="24"/>
                                <w:lang w:eastAsia="zh-HK"/>
                              </w:rPr>
                              <w:t>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15E4876" id="圓角矩形 7" o:spid="_x0000_s1040" style="width:418.8pt;height:18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" filled="f" strokecolor="#4472c4 [3204]" strokeweight="1.5pt">
                <v:stroke joinstyle="miter"/>
                <v:textbox>
                  <w:txbxContent>
                    <w:p w14:paraId="5CB78FD5" w14:textId="581EE54B" w:rsidR="00DD53CA" w:rsidRPr="00123BF6" w:rsidRDefault="00DD53CA" w:rsidP="00123BF6">
                      <w:pPr>
                        <w:spacing w:line="276" w:lineRule="auto"/>
                        <w:jc w:val="both"/>
                        <w:rPr>
                          <w:rFonts w:ascii="微軟正黑體" w:eastAsia="微軟正黑體" w:hAnsi="微軟正黑體" w:cs="Times New Roman"/>
                          <w:color w:val="000000"/>
                          <w:szCs w:val="24"/>
                        </w:rPr>
                      </w:pPr>
                      <w:r w:rsidRPr="00123BF6">
                        <w:rPr>
                          <w:rFonts w:ascii="微軟正黑體" w:eastAsia="微軟正黑體" w:hAnsi="微軟正黑體" w:cs="Times New Roman" w:hint="eastAsia"/>
                          <w:color w:val="000000"/>
                          <w:szCs w:val="24"/>
                        </w:rPr>
                        <w:t>為加強能源供應保障，推進高品質發展，自</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w:t>
                      </w:r>
                      <w:r w:rsidRPr="00123BF6">
                        <w:rPr>
                          <w:rFonts w:ascii="微軟正黑體" w:eastAsia="微軟正黑體" w:hAnsi="微軟正黑體" w:cs="Times New Roman"/>
                          <w:color w:val="000000"/>
                          <w:szCs w:val="24"/>
                        </w:rPr>
                        <w:t>5</w:t>
                      </w:r>
                      <w:r w:rsidRPr="00123BF6">
                        <w:rPr>
                          <w:rFonts w:ascii="微軟正黑體" w:eastAsia="微軟正黑體" w:hAnsi="微軟正黑體" w:cs="Times New Roman" w:hint="eastAsia"/>
                          <w:color w:val="000000"/>
                          <w:szCs w:val="24"/>
                        </w:rPr>
                        <w:t>月</w:t>
                      </w:r>
                      <w:r w:rsidRPr="00123BF6">
                        <w:rPr>
                          <w:rFonts w:ascii="微軟正黑體" w:eastAsia="微軟正黑體" w:hAnsi="微軟正黑體" w:cs="Times New Roman"/>
                          <w:color w:val="000000"/>
                          <w:szCs w:val="24"/>
                        </w:rPr>
                        <w:t>1</w:t>
                      </w:r>
                      <w:r w:rsidRPr="00123BF6">
                        <w:rPr>
                          <w:rFonts w:ascii="微軟正黑體" w:eastAsia="微軟正黑體" w:hAnsi="微軟正黑體" w:cs="Times New Roman" w:hint="eastAsia"/>
                          <w:color w:val="000000"/>
                          <w:szCs w:val="24"/>
                        </w:rPr>
                        <w:t>日至</w:t>
                      </w:r>
                      <w:r w:rsidRPr="00123BF6">
                        <w:rPr>
                          <w:rFonts w:ascii="微軟正黑體" w:eastAsia="微軟正黑體" w:hAnsi="微軟正黑體" w:cs="Times New Roman"/>
                          <w:color w:val="000000"/>
                          <w:szCs w:val="24"/>
                        </w:rPr>
                        <w:t>2023</w:t>
                      </w:r>
                      <w:r w:rsidRPr="00123BF6">
                        <w:rPr>
                          <w:rFonts w:ascii="微軟正黑體" w:eastAsia="微軟正黑體" w:hAnsi="微軟正黑體" w:cs="Times New Roman" w:hint="eastAsia"/>
                          <w:color w:val="000000"/>
                          <w:szCs w:val="24"/>
                        </w:rPr>
                        <w:t>年</w:t>
                      </w:r>
                      <w:r w:rsidRPr="00123BF6">
                        <w:rPr>
                          <w:rFonts w:ascii="微軟正黑體" w:eastAsia="微軟正黑體" w:hAnsi="微軟正黑體" w:cs="Times New Roman"/>
                          <w:color w:val="000000"/>
                          <w:szCs w:val="24"/>
                        </w:rPr>
                        <w:t>3</w:t>
                      </w:r>
                      <w:r w:rsidRPr="00123BF6">
                        <w:rPr>
                          <w:rFonts w:ascii="微軟正黑體" w:eastAsia="微軟正黑體" w:hAnsi="微軟正黑體" w:cs="Times New Roman" w:hint="eastAsia"/>
                          <w:color w:val="000000"/>
                          <w:szCs w:val="24"/>
                        </w:rPr>
                        <w:t>月</w:t>
                      </w:r>
                      <w:r w:rsidRPr="00123BF6">
                        <w:rPr>
                          <w:rFonts w:ascii="微軟正黑體" w:eastAsia="微軟正黑體" w:hAnsi="微軟正黑體" w:cs="Times New Roman"/>
                          <w:color w:val="000000"/>
                          <w:szCs w:val="24"/>
                        </w:rPr>
                        <w:t>31</w:t>
                      </w:r>
                      <w:r w:rsidRPr="00123BF6">
                        <w:rPr>
                          <w:rFonts w:ascii="微軟正黑體" w:eastAsia="微軟正黑體" w:hAnsi="微軟正黑體" w:cs="Times New Roman" w:hint="eastAsia"/>
                          <w:color w:val="000000"/>
                          <w:szCs w:val="24"/>
                        </w:rPr>
                        <w:t>日，對煤炭實施稅率為零的進口暫定稅率。(</w:t>
                      </w:r>
                      <w:r w:rsidRPr="00123BF6">
                        <w:rPr>
                          <w:rFonts w:ascii="微軟正黑體" w:eastAsia="微軟正黑體" w:hAnsi="微軟正黑體" w:cs="Times New Roman"/>
                          <w:color w:val="000000"/>
                          <w:szCs w:val="24"/>
                        </w:rPr>
                        <w:t>2022</w:t>
                      </w:r>
                      <w:r w:rsidRPr="00123BF6">
                        <w:rPr>
                          <w:rFonts w:ascii="微軟正黑體" w:eastAsia="微軟正黑體" w:hAnsi="微軟正黑體" w:cs="Times New Roman" w:hint="eastAsia"/>
                          <w:color w:val="000000"/>
                          <w:szCs w:val="24"/>
                        </w:rPr>
                        <w:t>年4月2</w:t>
                      </w:r>
                      <w:r w:rsidRPr="00123BF6">
                        <w:rPr>
                          <w:rFonts w:ascii="微軟正黑體" w:eastAsia="微軟正黑體" w:hAnsi="微軟正黑體" w:cs="Times New Roman"/>
                          <w:color w:val="000000"/>
                          <w:szCs w:val="24"/>
                        </w:rPr>
                        <w:t>6日)</w:t>
                      </w:r>
                    </w:p>
                    <w:p w14:paraId="0915B3F3" w14:textId="77777777" w:rsidR="00DD53CA" w:rsidRPr="00123BF6" w:rsidRDefault="005B0B7E" w:rsidP="00123BF6">
                      <w:pPr>
                        <w:spacing w:line="276" w:lineRule="auto"/>
                        <w:jc w:val="both"/>
                        <w:rPr>
                          <w:rFonts w:ascii="微軟正黑體" w:eastAsia="微軟正黑體" w:hAnsi="微軟正黑體" w:cs="Times New Roman"/>
                          <w:color w:val="000000"/>
                          <w:szCs w:val="24"/>
                        </w:rPr>
                      </w:pPr>
                      <w:hyperlink r:id="rId18" w:history="1">
                        <w:r w:rsidR="00DD53CA" w:rsidRPr="00123BF6">
                          <w:rPr>
                            <w:rStyle w:val="af1"/>
                            <w:rFonts w:ascii="微軟正黑體" w:eastAsia="微軟正黑體" w:hAnsi="微軟正黑體" w:cs="Times New Roman"/>
                            <w:szCs w:val="24"/>
                          </w:rPr>
                          <w:t>http://gss.mof.gov.cn/gzdt/zhengcefabu/202204/t20220428_3807196.htm</w:t>
                        </w:r>
                      </w:hyperlink>
                    </w:p>
                    <w:p w14:paraId="20A53564" w14:textId="77777777" w:rsidR="00DD53CA" w:rsidRPr="00123BF6" w:rsidRDefault="00DD53CA" w:rsidP="000904E9">
                      <w:pPr>
                        <w:jc w:val="both"/>
                        <w:rPr>
                          <w:rFonts w:ascii="微軟正黑體" w:eastAsia="微軟正黑體" w:hAnsi="微軟正黑體" w:cs="Times New Roman"/>
                          <w:color w:val="000000"/>
                          <w:szCs w:val="24"/>
                        </w:rPr>
                      </w:pPr>
                    </w:p>
                    <w:p w14:paraId="7CFDF512" w14:textId="77777777" w:rsidR="00DD53CA" w:rsidRPr="007D7E10" w:rsidRDefault="00DD53CA" w:rsidP="00123BF6">
                      <w:pPr>
                        <w:spacing w:line="276" w:lineRule="auto"/>
                        <w:rPr>
                          <w:rFonts w:asciiTheme="minorEastAsia" w:hAnsiTheme="minorEastAsia"/>
                          <w:szCs w:val="24"/>
                          <w:lang w:eastAsia="zh-HK"/>
                        </w:rPr>
                      </w:pPr>
                      <w:r w:rsidRPr="007D7E10">
                        <w:rPr>
                          <w:rFonts w:asciiTheme="minorEastAsia" w:hAnsiTheme="minorEastAsia" w:cs="Times New Roman" w:hint="eastAsia"/>
                          <w:color w:val="000000"/>
                          <w:szCs w:val="24"/>
                        </w:rPr>
                        <w:t>所</w:t>
                      </w:r>
                      <w:r w:rsidRPr="007D7E10">
                        <w:rPr>
                          <w:rFonts w:asciiTheme="minorEastAsia" w:hAnsiTheme="minorEastAsia" w:cs="Times New Roman"/>
                          <w:color w:val="000000"/>
                          <w:szCs w:val="24"/>
                        </w:rPr>
                        <w:t>屬部門：</w:t>
                      </w:r>
                      <w:r w:rsidRPr="00C562D8">
                        <w:rPr>
                          <w:rFonts w:asciiTheme="minorEastAsia" w:hAnsiTheme="minorEastAsia" w:cs="Times New Roman" w:hint="eastAsia"/>
                          <w:i/>
                          <w:color w:val="FF0000"/>
                          <w:szCs w:val="24"/>
                          <w:u w:val="single"/>
                        </w:rPr>
                        <w:t>財政部</w:t>
                      </w:r>
                      <w:r w:rsidRPr="00C562D8">
                        <w:rPr>
                          <w:rFonts w:asciiTheme="minorEastAsia" w:hAnsiTheme="minorEastAsia" w:cs="Times New Roman"/>
                          <w:i/>
                          <w:color w:val="FF0000"/>
                          <w:szCs w:val="24"/>
                          <w:u w:val="single"/>
                          <w:lang w:eastAsia="zh-HK"/>
                        </w:rPr>
                        <w:t>_</w:t>
                      </w:r>
                      <w:r w:rsidRPr="00C562D8">
                        <w:rPr>
                          <w:rFonts w:asciiTheme="minorEastAsia" w:hAnsiTheme="minorEastAsia" w:cs="Times New Roman"/>
                          <w:i/>
                          <w:color w:val="000000"/>
                          <w:szCs w:val="24"/>
                          <w:lang w:eastAsia="zh-HK"/>
                        </w:rPr>
                        <w:t>_</w:t>
                      </w:r>
                      <w:r w:rsidRPr="007D7E10">
                        <w:rPr>
                          <w:rFonts w:asciiTheme="minorEastAsia" w:hAnsiTheme="minorEastAsia" w:cs="Times New Roman"/>
                          <w:color w:val="000000"/>
                          <w:szCs w:val="24"/>
                          <w:lang w:eastAsia="zh-HK"/>
                        </w:rPr>
                        <w:t>___________________________________</w:t>
                      </w:r>
                    </w:p>
                  </w:txbxContent>
                </v:textbox>
                <w10:anchorlock/>
              </v:roundrect>
            </w:pict>
          </mc:Fallback>
        </mc:AlternateContent>
      </w:r>
      <w:r w:rsidR="00FF1E50">
        <w:rPr>
          <w:rFonts w:asciiTheme="minorEastAsia" w:hAnsiTheme="minorEastAsia" w:cs="Times New Roman"/>
          <w:szCs w:val="24"/>
        </w:rPr>
        <w:br w:type="page"/>
      </w:r>
    </w:p>
    <w:p w14:paraId="1C762675" w14:textId="050C8F00" w:rsidR="00123BF6" w:rsidRDefault="00123BF6" w:rsidP="00123BF6">
      <w:pPr>
        <w:rPr>
          <w:rFonts w:asciiTheme="minorEastAsia" w:hAnsiTheme="minorEastAsia" w:cs="Times New Roman"/>
          <w:b/>
          <w:bCs/>
          <w:sz w:val="32"/>
          <w:szCs w:val="32"/>
        </w:rPr>
      </w:pPr>
      <w:r w:rsidRPr="004959B0">
        <w:rPr>
          <w:rFonts w:ascii="新細明體" w:eastAsia="新細明體" w:hAnsi="新細明體" w:cstheme="minorHAnsi"/>
          <w:noProof/>
          <w:sz w:val="32"/>
          <w:szCs w:val="32"/>
          <w:lang w:eastAsia="zh-CN"/>
        </w:rPr>
        <w:drawing>
          <wp:inline distT="0" distB="0" distL="0" distR="0" wp14:anchorId="4DD6970A" wp14:editId="3C6D42A2">
            <wp:extent cx="1408430" cy="389890"/>
            <wp:effectExtent l="0" t="0" r="127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8430" cy="389890"/>
                    </a:xfrm>
                    <a:prstGeom prst="rect">
                      <a:avLst/>
                    </a:prstGeom>
                    <a:noFill/>
                  </pic:spPr>
                </pic:pic>
              </a:graphicData>
            </a:graphic>
          </wp:inline>
        </w:drawing>
      </w:r>
    </w:p>
    <w:p w14:paraId="022AD0E1" w14:textId="77777777" w:rsidR="000904E9" w:rsidRDefault="000904E9" w:rsidP="00123BF6">
      <w:pPr>
        <w:rPr>
          <w:rFonts w:ascii="微軟正黑體" w:eastAsia="微軟正黑體" w:hAnsi="微軟正黑體" w:cs="Times New Roman"/>
          <w:b/>
          <w:bCs/>
          <w:sz w:val="28"/>
          <w:szCs w:val="28"/>
        </w:rPr>
      </w:pPr>
    </w:p>
    <w:p w14:paraId="54A86A6B" w14:textId="2480F459" w:rsidR="000C51BE" w:rsidRPr="00123BF6" w:rsidRDefault="004C2201" w:rsidP="00123BF6">
      <w:pPr>
        <w:rPr>
          <w:rFonts w:ascii="微軟正黑體" w:eastAsia="微軟正黑體" w:hAnsi="微軟正黑體" w:cs="Times New Roman"/>
          <w:b/>
          <w:bCs/>
          <w:sz w:val="28"/>
          <w:szCs w:val="28"/>
        </w:rPr>
      </w:pPr>
      <w:r w:rsidRPr="00123BF6">
        <w:rPr>
          <w:rFonts w:ascii="微軟正黑體" w:eastAsia="微軟正黑體" w:hAnsi="微軟正黑體" w:cs="Times New Roman" w:hint="eastAsia"/>
          <w:b/>
          <w:bCs/>
          <w:sz w:val="28"/>
          <w:szCs w:val="28"/>
        </w:rPr>
        <w:t>四</w:t>
      </w:r>
      <w:r w:rsidR="00123BF6" w:rsidRPr="00123BF6">
        <w:rPr>
          <w:rFonts w:ascii="微軟正黑體" w:eastAsia="微軟正黑體" w:hAnsi="微軟正黑體" w:cs="Times New Roman" w:hint="eastAsia"/>
          <w:b/>
          <w:bCs/>
          <w:sz w:val="28"/>
          <w:szCs w:val="28"/>
        </w:rPr>
        <w:t>、</w:t>
      </w:r>
      <w:r w:rsidR="000C51BE" w:rsidRPr="00123BF6">
        <w:rPr>
          <w:rFonts w:ascii="微軟正黑體" w:eastAsia="微軟正黑體" w:hAnsi="微軟正黑體" w:cs="Times New Roman" w:hint="eastAsia"/>
          <w:b/>
          <w:bCs/>
          <w:sz w:val="28"/>
          <w:szCs w:val="28"/>
        </w:rPr>
        <w:t>甚麼是宏觀調控？</w:t>
      </w:r>
    </w:p>
    <w:p w14:paraId="3CF104BA" w14:textId="374EE1EF" w:rsidR="003F38D5" w:rsidRDefault="00D63C91" w:rsidP="00D63C91">
      <w:pPr>
        <w:jc w:val="both"/>
        <w:rPr>
          <w:rFonts w:ascii="微軟正黑體" w:eastAsia="微軟正黑體" w:hAnsi="微軟正黑體" w:cs="Times New Roman"/>
          <w:lang w:eastAsia="zh-HK"/>
        </w:rPr>
      </w:pPr>
      <w:r w:rsidRPr="00123BF6">
        <w:rPr>
          <w:rFonts w:ascii="微軟正黑體" w:eastAsia="微軟正黑體" w:hAnsi="微軟正黑體" w:cs="Times New Roman" w:hint="eastAsia"/>
        </w:rPr>
        <w:t>宏觀調控是指國家綜合運用各種手段</w:t>
      </w:r>
      <w:proofErr w:type="gramStart"/>
      <w:r w:rsidRPr="00123BF6">
        <w:rPr>
          <w:rFonts w:ascii="微軟正黑體" w:eastAsia="微軟正黑體" w:hAnsi="微軟正黑體" w:cs="Times New Roman" w:hint="eastAsia"/>
        </w:rPr>
        <w:t>（</w:t>
      </w:r>
      <w:proofErr w:type="gramEnd"/>
      <w:r w:rsidRPr="00123BF6">
        <w:rPr>
          <w:rFonts w:ascii="微軟正黑體" w:eastAsia="微軟正黑體" w:hAnsi="微軟正黑體" w:cs="Times New Roman" w:hint="eastAsia"/>
        </w:rPr>
        <w:t>例如：貨幣政策和財政政策</w:t>
      </w:r>
      <w:proofErr w:type="gramStart"/>
      <w:r w:rsidRPr="00123BF6">
        <w:rPr>
          <w:rFonts w:ascii="微軟正黑體" w:eastAsia="微軟正黑體" w:hAnsi="微軟正黑體" w:cs="Times New Roman" w:hint="eastAsia"/>
        </w:rPr>
        <w:t>）</w:t>
      </w:r>
      <w:proofErr w:type="gramEnd"/>
      <w:r w:rsidRPr="00123BF6">
        <w:rPr>
          <w:rFonts w:ascii="微軟正黑體" w:eastAsia="微軟正黑體" w:hAnsi="微軟正黑體" w:cs="Times New Roman" w:hint="eastAsia"/>
        </w:rPr>
        <w:t>對經濟總量（通常</w:t>
      </w:r>
      <w:r w:rsidRPr="00123BF6">
        <w:rPr>
          <w:rFonts w:ascii="微軟正黑體" w:eastAsia="微軟正黑體" w:hAnsi="微軟正黑體" w:cs="Times New Roman" w:hint="eastAsia"/>
          <w:lang w:eastAsia="zh-HK"/>
        </w:rPr>
        <w:t>以國內生產總值</w:t>
      </w:r>
      <w:r w:rsidRPr="00123BF6">
        <w:rPr>
          <w:rFonts w:ascii="微軟正黑體" w:eastAsia="微軟正黑體" w:hAnsi="微軟正黑體" w:cs="Times New Roman" w:hint="eastAsia"/>
        </w:rPr>
        <w:t>衡量）進行調節和控制。宏觀調控的主要目標包括促進經濟增長、增加就業和穩定物價。</w:t>
      </w:r>
      <w:r w:rsidRPr="00123BF6">
        <w:rPr>
          <w:rFonts w:ascii="微軟正黑體" w:eastAsia="微軟正黑體" w:hAnsi="微軟正黑體" w:cs="Times New Roman"/>
        </w:rPr>
        <w:t xml:space="preserve"> </w:t>
      </w:r>
      <w:r w:rsidRPr="00123BF6">
        <w:rPr>
          <w:rFonts w:ascii="微軟正黑體" w:eastAsia="微軟正黑體" w:hAnsi="微軟正黑體" w:cs="Times New Roman" w:hint="eastAsia"/>
          <w:lang w:eastAsia="zh-HK"/>
        </w:rPr>
        <w:t>例如：當經濟出現衰退，政府可採取以下措施刺激經濟：</w:t>
      </w:r>
    </w:p>
    <w:p w14:paraId="683E6916" w14:textId="77777777" w:rsidR="00D63C91" w:rsidRDefault="00D63C91" w:rsidP="00D63C91">
      <w:pPr>
        <w:jc w:val="both"/>
        <w:rPr>
          <w:rFonts w:ascii="微軟正黑體" w:eastAsia="微軟正黑體" w:hAnsi="微軟正黑體" w:cs="Times New Roman"/>
          <w:lang w:eastAsia="zh-HK"/>
        </w:rPr>
      </w:pPr>
    </w:p>
    <w:tbl>
      <w:tblPr>
        <w:tblStyle w:val="a3"/>
        <w:tblW w:w="0" w:type="auto"/>
        <w:tblLook w:val="04A0" w:firstRow="1" w:lastRow="0" w:firstColumn="1" w:lastColumn="0" w:noHBand="0" w:noVBand="1"/>
      </w:tblPr>
      <w:tblGrid>
        <w:gridCol w:w="1872"/>
        <w:gridCol w:w="6198"/>
      </w:tblGrid>
      <w:tr w:rsidR="00D63C91" w:rsidRPr="00123BF6" w14:paraId="0512A15C" w14:textId="77777777" w:rsidTr="00D63C91">
        <w:tc>
          <w:tcPr>
            <w:tcW w:w="8070" w:type="dxa"/>
            <w:gridSpan w:val="2"/>
            <w:shd w:val="clear" w:color="auto" w:fill="FFE599" w:themeFill="accent4" w:themeFillTint="66"/>
          </w:tcPr>
          <w:p w14:paraId="3EFCD8B6" w14:textId="282124EB" w:rsidR="00D63C91" w:rsidRPr="00123BF6" w:rsidRDefault="00D63C91" w:rsidP="00D63C91">
            <w:pPr>
              <w:pStyle w:val="Default"/>
              <w:numPr>
                <w:ilvl w:val="0"/>
                <w:numId w:val="14"/>
              </w:numPr>
              <w:ind w:left="601" w:hanging="601"/>
              <w:jc w:val="both"/>
              <w:rPr>
                <w:rFonts w:ascii="微軟正黑體" w:eastAsia="微軟正黑體" w:hAnsi="微軟正黑體" w:cs="Times New Roman"/>
              </w:rPr>
            </w:pPr>
            <w:r w:rsidRPr="00123BF6">
              <w:rPr>
                <w:rFonts w:ascii="微軟正黑體" w:eastAsia="微軟正黑體" w:hAnsi="微軟正黑體" w:cs="Times New Roman"/>
                <w:b/>
                <w:bCs/>
              </w:rPr>
              <w:t>貨幣政策</w:t>
            </w:r>
            <w:r w:rsidRPr="00123BF6">
              <w:rPr>
                <w:rFonts w:ascii="微軟正黑體" w:eastAsia="微軟正黑體" w:hAnsi="微軟正黑體" w:cs="Times New Roman" w:hint="eastAsia"/>
                <w:b/>
                <w:bCs/>
                <w:lang w:eastAsia="zh-HK"/>
              </w:rPr>
              <w:t>：</w:t>
            </w:r>
            <w:r w:rsidRPr="00123BF6">
              <w:rPr>
                <w:rFonts w:ascii="微軟正黑體" w:eastAsia="微軟正黑體" w:hAnsi="微軟正黑體" w:cs="Times New Roman"/>
                <w:b/>
              </w:rPr>
              <w:t xml:space="preserve">一般是指政府透過控制貨幣供應及/或利率來達到既定經濟政策效果。 </w:t>
            </w:r>
          </w:p>
        </w:tc>
      </w:tr>
      <w:tr w:rsidR="00D63C91" w:rsidRPr="00123BF6" w14:paraId="07CC2559" w14:textId="77777777" w:rsidTr="00123157">
        <w:tc>
          <w:tcPr>
            <w:tcW w:w="1872" w:type="dxa"/>
          </w:tcPr>
          <w:p w14:paraId="36C50C7B" w14:textId="77777777" w:rsidR="00D63C91" w:rsidRPr="00123BF6" w:rsidRDefault="00D63C91" w:rsidP="00123157">
            <w:pPr>
              <w:pStyle w:val="Default"/>
              <w:rPr>
                <w:rFonts w:ascii="微軟正黑體" w:eastAsia="微軟正黑體" w:hAnsi="微軟正黑體" w:cs="Times New Roman"/>
              </w:rPr>
            </w:pPr>
            <w:r w:rsidRPr="00123BF6">
              <w:rPr>
                <w:rFonts w:ascii="微軟正黑體" w:eastAsia="微軟正黑體" w:hAnsi="微軟正黑體" w:cs="Times New Roman" w:hint="eastAsia"/>
                <w:b/>
                <w:bCs/>
                <w:lang w:eastAsia="zh-HK"/>
              </w:rPr>
              <w:t>調低</w:t>
            </w:r>
            <w:r w:rsidRPr="00123BF6">
              <w:rPr>
                <w:rFonts w:ascii="微軟正黑體" w:eastAsia="微軟正黑體" w:hAnsi="微軟正黑體" w:cs="Times New Roman"/>
                <w:b/>
                <w:bCs/>
              </w:rPr>
              <w:t>利率</w:t>
            </w:r>
          </w:p>
        </w:tc>
        <w:tc>
          <w:tcPr>
            <w:tcW w:w="6198" w:type="dxa"/>
          </w:tcPr>
          <w:p w14:paraId="407C9E27" w14:textId="77777777" w:rsidR="00D63C91" w:rsidRPr="00123BF6" w:rsidRDefault="00D63C91" w:rsidP="00D63C91">
            <w:pPr>
              <w:pStyle w:val="Default"/>
              <w:jc w:val="both"/>
              <w:rPr>
                <w:rFonts w:ascii="微軟正黑體" w:eastAsia="微軟正黑體" w:hAnsi="微軟正黑體" w:cs="Times New Roman"/>
              </w:rPr>
            </w:pPr>
            <w:r w:rsidRPr="00123BF6">
              <w:rPr>
                <w:rFonts w:ascii="微軟正黑體" w:eastAsia="微軟正黑體" w:hAnsi="微軟正黑體" w:cs="Times New Roman"/>
              </w:rPr>
              <w:t>利率較低時，人們則會傾向減少儲蓄，增加借貸、消費及投資，</w:t>
            </w:r>
            <w:r w:rsidRPr="00123BF6">
              <w:rPr>
                <w:rFonts w:ascii="微軟正黑體" w:eastAsia="微軟正黑體" w:hAnsi="微軟正黑體" w:cs="Times New Roman" w:hint="eastAsia"/>
                <w:lang w:eastAsia="zh-HK"/>
              </w:rPr>
              <w:t>從而</w:t>
            </w:r>
            <w:r w:rsidRPr="00123BF6">
              <w:rPr>
                <w:rFonts w:ascii="微軟正黑體" w:eastAsia="微軟正黑體" w:hAnsi="微軟正黑體" w:cs="Times New Roman"/>
              </w:rPr>
              <w:t>刺激生產及經濟增長。</w:t>
            </w:r>
          </w:p>
        </w:tc>
      </w:tr>
      <w:tr w:rsidR="00D63C91" w:rsidRPr="00123BF6" w14:paraId="1CA107BC" w14:textId="77777777" w:rsidTr="00123157">
        <w:tc>
          <w:tcPr>
            <w:tcW w:w="1872" w:type="dxa"/>
          </w:tcPr>
          <w:p w14:paraId="3DC17F61" w14:textId="77777777" w:rsidR="00D63C91" w:rsidRPr="00123BF6" w:rsidRDefault="00D63C91" w:rsidP="00123157">
            <w:pPr>
              <w:pStyle w:val="Default"/>
              <w:rPr>
                <w:rFonts w:ascii="微軟正黑體" w:eastAsia="微軟正黑體" w:hAnsi="微軟正黑體" w:cs="Times New Roman"/>
                <w:b/>
                <w:bCs/>
                <w:lang w:eastAsia="zh-HK"/>
              </w:rPr>
            </w:pPr>
            <w:r w:rsidRPr="00123BF6">
              <w:rPr>
                <w:rFonts w:ascii="微軟正黑體" w:eastAsia="微軟正黑體" w:hAnsi="微軟正黑體" w:cs="Times New Roman" w:hint="eastAsia"/>
                <w:b/>
                <w:bCs/>
                <w:lang w:eastAsia="zh-HK"/>
              </w:rPr>
              <w:t>增加</w:t>
            </w:r>
            <w:r w:rsidRPr="00123BF6">
              <w:rPr>
                <w:rFonts w:ascii="微軟正黑體" w:eastAsia="微軟正黑體" w:hAnsi="微軟正黑體" w:cs="Times New Roman"/>
                <w:b/>
                <w:bCs/>
              </w:rPr>
              <w:t>貨幣供應</w:t>
            </w:r>
          </w:p>
        </w:tc>
        <w:tc>
          <w:tcPr>
            <w:tcW w:w="6198" w:type="dxa"/>
          </w:tcPr>
          <w:p w14:paraId="434080FB" w14:textId="77777777" w:rsidR="00D63C91" w:rsidRPr="00123BF6" w:rsidRDefault="00D63C91" w:rsidP="00D63C91">
            <w:pPr>
              <w:pStyle w:val="Default"/>
              <w:jc w:val="both"/>
              <w:rPr>
                <w:rFonts w:ascii="微軟正黑體" w:eastAsia="微軟正黑體" w:hAnsi="微軟正黑體" w:cs="Times New Roman"/>
              </w:rPr>
            </w:pPr>
            <w:r w:rsidRPr="00123BF6">
              <w:rPr>
                <w:rFonts w:ascii="微軟正黑體" w:eastAsia="微軟正黑體" w:hAnsi="微軟正黑體" w:cs="Times New Roman"/>
              </w:rPr>
              <w:t>增加貨幣供應可為經濟制度注入新的資金及增加貨幣流通量，企業更容易從市場獲得所需資金進行投資，因而促進經濟增長。</w:t>
            </w:r>
          </w:p>
        </w:tc>
      </w:tr>
      <w:tr w:rsidR="00D63C91" w:rsidRPr="00123BF6" w14:paraId="21662C34" w14:textId="77777777" w:rsidTr="00D63C91">
        <w:tc>
          <w:tcPr>
            <w:tcW w:w="8070" w:type="dxa"/>
            <w:gridSpan w:val="2"/>
            <w:shd w:val="clear" w:color="auto" w:fill="FFE599" w:themeFill="accent4" w:themeFillTint="66"/>
          </w:tcPr>
          <w:p w14:paraId="68B27602" w14:textId="28AF1AE6" w:rsidR="00D63C91" w:rsidRPr="00123BF6" w:rsidRDefault="00D63C91" w:rsidP="00D63C91">
            <w:pPr>
              <w:pStyle w:val="Default"/>
              <w:numPr>
                <w:ilvl w:val="0"/>
                <w:numId w:val="14"/>
              </w:numPr>
              <w:ind w:left="601" w:hanging="601"/>
              <w:jc w:val="both"/>
              <w:rPr>
                <w:rFonts w:ascii="微軟正黑體" w:eastAsia="微軟正黑體" w:hAnsi="微軟正黑體" w:cs="Times New Roman"/>
              </w:rPr>
            </w:pPr>
            <w:r w:rsidRPr="00123BF6">
              <w:rPr>
                <w:rFonts w:ascii="微軟正黑體" w:eastAsia="微軟正黑體" w:hAnsi="微軟正黑體" w:cs="Times New Roman"/>
                <w:b/>
                <w:bCs/>
              </w:rPr>
              <w:t>財政政策</w:t>
            </w:r>
            <w:r w:rsidRPr="00123BF6">
              <w:rPr>
                <w:rFonts w:ascii="微軟正黑體" w:eastAsia="微軟正黑體" w:hAnsi="微軟正黑體" w:cs="Times New Roman" w:hint="eastAsia"/>
                <w:b/>
                <w:bCs/>
              </w:rPr>
              <w:t>：</w:t>
            </w:r>
            <w:r w:rsidRPr="00123BF6">
              <w:rPr>
                <w:rFonts w:ascii="微軟正黑體" w:eastAsia="微軟正黑體" w:hAnsi="微軟正黑體" w:cs="Times New Roman"/>
                <w:b/>
                <w:bCs/>
              </w:rPr>
              <w:t>一般是指政府透過控制政府收入</w:t>
            </w:r>
            <w:r w:rsidRPr="00123BF6">
              <w:rPr>
                <w:rFonts w:ascii="微軟正黑體" w:eastAsia="微軟正黑體" w:hAnsi="微軟正黑體" w:cs="Times New Roman" w:hint="eastAsia"/>
                <w:b/>
                <w:bCs/>
              </w:rPr>
              <w:t>(例如稅收)</w:t>
            </w:r>
            <w:r w:rsidRPr="00123BF6">
              <w:rPr>
                <w:rFonts w:ascii="微軟正黑體" w:eastAsia="微軟正黑體" w:hAnsi="微軟正黑體" w:cs="Times New Roman"/>
                <w:b/>
                <w:bCs/>
              </w:rPr>
              <w:t>及/或政府開支來達致既定經濟政策效果。</w:t>
            </w:r>
          </w:p>
        </w:tc>
      </w:tr>
      <w:tr w:rsidR="00D63C91" w:rsidRPr="00123BF6" w14:paraId="10F155B3" w14:textId="77777777" w:rsidTr="00123157">
        <w:tc>
          <w:tcPr>
            <w:tcW w:w="1872" w:type="dxa"/>
          </w:tcPr>
          <w:p w14:paraId="67BA9BEF" w14:textId="58FF16FB" w:rsidR="00D63C91" w:rsidRPr="00123BF6" w:rsidRDefault="00D63C91" w:rsidP="001302DD">
            <w:pPr>
              <w:pStyle w:val="Default"/>
              <w:rPr>
                <w:rFonts w:ascii="微軟正黑體" w:eastAsia="微軟正黑體" w:hAnsi="微軟正黑體" w:cs="Times New Roman"/>
                <w:b/>
              </w:rPr>
            </w:pPr>
            <w:r w:rsidRPr="00123BF6">
              <w:rPr>
                <w:rFonts w:ascii="微軟正黑體" w:eastAsia="微軟正黑體" w:hAnsi="微軟正黑體" w:cs="Times New Roman" w:hint="eastAsia"/>
                <w:b/>
                <w:bCs/>
                <w:lang w:eastAsia="zh-HK"/>
              </w:rPr>
              <w:t>調</w:t>
            </w:r>
            <w:r w:rsidRPr="00123BF6">
              <w:rPr>
                <w:rFonts w:ascii="微軟正黑體" w:eastAsia="微軟正黑體" w:hAnsi="微軟正黑體" w:cs="Times New Roman"/>
                <w:b/>
              </w:rPr>
              <w:t>低利得稅率</w:t>
            </w:r>
          </w:p>
        </w:tc>
        <w:tc>
          <w:tcPr>
            <w:tcW w:w="6198" w:type="dxa"/>
          </w:tcPr>
          <w:p w14:paraId="7CFCFFE1" w14:textId="77777777" w:rsidR="00D63C91" w:rsidRPr="00123BF6" w:rsidRDefault="00D63C91" w:rsidP="00D63C91">
            <w:pPr>
              <w:pStyle w:val="Default"/>
              <w:jc w:val="both"/>
              <w:rPr>
                <w:rFonts w:ascii="微軟正黑體" w:eastAsia="微軟正黑體" w:hAnsi="微軟正黑體" w:cs="Times New Roman"/>
              </w:rPr>
            </w:pPr>
            <w:r w:rsidRPr="00123BF6">
              <w:rPr>
                <w:rFonts w:ascii="微軟正黑體" w:eastAsia="微軟正黑體" w:hAnsi="微軟正黑體" w:cs="Times New Roman"/>
              </w:rPr>
              <w:t>鼓勵企業進行投資或吸引海外資金到本地投資，進而促進經濟增長。</w:t>
            </w:r>
          </w:p>
        </w:tc>
      </w:tr>
      <w:tr w:rsidR="00D63C91" w:rsidRPr="00123BF6" w14:paraId="01FBC602" w14:textId="77777777" w:rsidTr="00123157">
        <w:tc>
          <w:tcPr>
            <w:tcW w:w="1872" w:type="dxa"/>
          </w:tcPr>
          <w:p w14:paraId="15716A5A" w14:textId="77777777" w:rsidR="00D63C91" w:rsidRPr="00123BF6" w:rsidRDefault="00D63C91" w:rsidP="00123157">
            <w:pPr>
              <w:pStyle w:val="Default"/>
              <w:jc w:val="both"/>
              <w:rPr>
                <w:rFonts w:ascii="微軟正黑體" w:eastAsia="微軟正黑體" w:hAnsi="微軟正黑體" w:cs="Times New Roman"/>
                <w:b/>
              </w:rPr>
            </w:pPr>
            <w:r w:rsidRPr="00123BF6">
              <w:rPr>
                <w:rFonts w:ascii="微軟正黑體" w:eastAsia="微軟正黑體" w:hAnsi="微軟正黑體" w:cs="Times New Roman" w:hint="eastAsia"/>
                <w:b/>
                <w:bCs/>
                <w:lang w:eastAsia="zh-HK"/>
              </w:rPr>
              <w:t>增加</w:t>
            </w:r>
            <w:r w:rsidRPr="00123BF6">
              <w:rPr>
                <w:rFonts w:ascii="微軟正黑體" w:eastAsia="微軟正黑體" w:hAnsi="微軟正黑體" w:cs="Times New Roman"/>
                <w:b/>
              </w:rPr>
              <w:t>公共開支，進行大型基礎建設</w:t>
            </w:r>
          </w:p>
        </w:tc>
        <w:tc>
          <w:tcPr>
            <w:tcW w:w="6198" w:type="dxa"/>
          </w:tcPr>
          <w:p w14:paraId="3B09CC9F" w14:textId="77777777" w:rsidR="00D63C91" w:rsidRPr="00123BF6" w:rsidRDefault="00D63C91" w:rsidP="00D63C91">
            <w:pPr>
              <w:pStyle w:val="Default"/>
              <w:jc w:val="both"/>
              <w:rPr>
                <w:rFonts w:ascii="微軟正黑體" w:eastAsia="微軟正黑體" w:hAnsi="微軟正黑體" w:cs="Times New Roman"/>
              </w:rPr>
            </w:pPr>
            <w:r w:rsidRPr="00123BF6">
              <w:rPr>
                <w:rFonts w:ascii="微軟正黑體" w:eastAsia="微軟正黑體" w:hAnsi="微軟正黑體" w:cs="Times New Roman" w:hint="eastAsia"/>
                <w:lang w:eastAsia="zh-HK"/>
              </w:rPr>
              <w:t>例如興建</w:t>
            </w:r>
            <w:r w:rsidRPr="00123BF6">
              <w:rPr>
                <w:rFonts w:ascii="微軟正黑體" w:eastAsia="微軟正黑體" w:hAnsi="微軟正黑體" w:cs="Times New Roman"/>
              </w:rPr>
              <w:t>港口、鐵路、航空等，一方面有利於未來的經濟發展、提升國家的生產能力和競爭力，另一方面可即時創造就業職位，改善失業情況。政府開支亦會帶動國家的生產總值</w:t>
            </w:r>
            <w:r w:rsidRPr="00123BF6">
              <w:rPr>
                <w:rFonts w:ascii="微軟正黑體" w:eastAsia="微軟正黑體" w:hAnsi="微軟正黑體" w:cs="Times New Roman" w:hint="eastAsia"/>
                <w:lang w:eastAsia="zh-HK"/>
              </w:rPr>
              <w:t>上升</w:t>
            </w:r>
            <w:r w:rsidRPr="00123BF6">
              <w:rPr>
                <w:rFonts w:ascii="微軟正黑體" w:eastAsia="微軟正黑體" w:hAnsi="微軟正黑體" w:cs="Times New Roman"/>
              </w:rPr>
              <w:t>，促進經濟發展。</w:t>
            </w:r>
          </w:p>
        </w:tc>
      </w:tr>
      <w:tr w:rsidR="00D63C91" w:rsidRPr="00123BF6" w14:paraId="593788E0" w14:textId="77777777" w:rsidTr="00D63C91">
        <w:tc>
          <w:tcPr>
            <w:tcW w:w="8070" w:type="dxa"/>
            <w:gridSpan w:val="2"/>
            <w:shd w:val="clear" w:color="auto" w:fill="FFE599" w:themeFill="accent4" w:themeFillTint="66"/>
          </w:tcPr>
          <w:p w14:paraId="32E7F0D3" w14:textId="5CC241EA" w:rsidR="00D63C91" w:rsidRPr="00123BF6" w:rsidRDefault="00D63C91" w:rsidP="00D63C91">
            <w:pPr>
              <w:pStyle w:val="a4"/>
              <w:widowControl/>
              <w:numPr>
                <w:ilvl w:val="0"/>
                <w:numId w:val="14"/>
              </w:numPr>
              <w:ind w:leftChars="0" w:left="601" w:hanging="601"/>
              <w:rPr>
                <w:rFonts w:ascii="微軟正黑體" w:eastAsia="微軟正黑體" w:hAnsi="微軟正黑體" w:cs="Times New Roman"/>
                <w:b/>
                <w:bCs/>
                <w:szCs w:val="24"/>
              </w:rPr>
            </w:pPr>
            <w:r w:rsidRPr="00123BF6">
              <w:rPr>
                <w:rFonts w:ascii="微軟正黑體" w:eastAsia="微軟正黑體" w:hAnsi="微軟正黑體" w:cs="Times New Roman"/>
                <w:b/>
                <w:bCs/>
                <w:szCs w:val="24"/>
              </w:rPr>
              <w:t>法令頒</w:t>
            </w:r>
            <w:r w:rsidR="000F67E1">
              <w:rPr>
                <w:rFonts w:ascii="微軟正黑體" w:eastAsia="微軟正黑體" w:hAnsi="微軟正黑體" w:cs="Times New Roman" w:hint="eastAsia"/>
                <w:b/>
                <w:bCs/>
                <w:szCs w:val="24"/>
                <w:lang w:eastAsia="zh-HK"/>
              </w:rPr>
              <w:t>布</w:t>
            </w:r>
            <w:r w:rsidRPr="00123BF6">
              <w:rPr>
                <w:rFonts w:ascii="微軟正黑體" w:eastAsia="微軟正黑體" w:hAnsi="微軟正黑體" w:cs="Times New Roman"/>
                <w:b/>
                <w:bCs/>
                <w:szCs w:val="24"/>
              </w:rPr>
              <w:t>與實施</w:t>
            </w:r>
          </w:p>
          <w:p w14:paraId="070EAE0B" w14:textId="64C00184" w:rsidR="00D63C91" w:rsidRPr="00123BF6" w:rsidRDefault="00D63C91" w:rsidP="000F67E1">
            <w:pPr>
              <w:pStyle w:val="Default"/>
              <w:jc w:val="both"/>
              <w:rPr>
                <w:rFonts w:ascii="微軟正黑體" w:eastAsia="微軟正黑體" w:hAnsi="微軟正黑體" w:cs="Times New Roman"/>
                <w:lang w:eastAsia="zh-HK"/>
              </w:rPr>
            </w:pPr>
            <w:r w:rsidRPr="00123BF6">
              <w:rPr>
                <w:rFonts w:ascii="微軟正黑體" w:eastAsia="微軟正黑體" w:hAnsi="微軟正黑體" w:cs="Times New Roman"/>
              </w:rPr>
              <w:t>中</w:t>
            </w:r>
            <w:r w:rsidRPr="00123BF6">
              <w:rPr>
                <w:rFonts w:ascii="微軟正黑體" w:eastAsia="微軟正黑體" w:hAnsi="微軟正黑體" w:cs="Times New Roman" w:hint="eastAsia"/>
                <w:lang w:eastAsia="zh-HK"/>
              </w:rPr>
              <w:t>央</w:t>
            </w:r>
            <w:r w:rsidRPr="00123BF6">
              <w:rPr>
                <w:rFonts w:ascii="微軟正黑體" w:eastAsia="微軟正黑體" w:hAnsi="微軟正黑體" w:cs="Times New Roman"/>
              </w:rPr>
              <w:t>政府亦會透過頒</w:t>
            </w:r>
            <w:r w:rsidR="000F67E1">
              <w:rPr>
                <w:rFonts w:ascii="微軟正黑體" w:eastAsia="微軟正黑體" w:hAnsi="微軟正黑體" w:cs="Times New Roman" w:hint="eastAsia"/>
                <w:lang w:eastAsia="zh-HK"/>
              </w:rPr>
              <w:t>布</w:t>
            </w:r>
            <w:r w:rsidRPr="00123BF6">
              <w:rPr>
                <w:rFonts w:ascii="微軟正黑體" w:eastAsia="微軟正黑體" w:hAnsi="微軟正黑體" w:cs="Times New Roman"/>
              </w:rPr>
              <w:t>及實施一些能落實宏觀調控的法律、制定臨時措施法、頒</w:t>
            </w:r>
            <w:r w:rsidR="000F67E1">
              <w:rPr>
                <w:rFonts w:ascii="微軟正黑體" w:eastAsia="微軟正黑體" w:hAnsi="微軟正黑體" w:cs="Times New Roman" w:hint="eastAsia"/>
                <w:lang w:eastAsia="zh-HK"/>
              </w:rPr>
              <w:t>布</w:t>
            </w:r>
            <w:r w:rsidRPr="00123BF6">
              <w:rPr>
                <w:rFonts w:ascii="微軟正黑體" w:eastAsia="微軟正黑體" w:hAnsi="微軟正黑體" w:cs="Times New Roman"/>
              </w:rPr>
              <w:t>指引性政策、實施優惠政策、提供資訊服務及懲罰違法行為等方式來實現宏觀調控。</w:t>
            </w:r>
          </w:p>
        </w:tc>
      </w:tr>
    </w:tbl>
    <w:p w14:paraId="57106FB2" w14:textId="70ECB63A" w:rsidR="00D63C91" w:rsidRPr="00D63C91" w:rsidRDefault="00D63C91" w:rsidP="00D63C91">
      <w:pPr>
        <w:jc w:val="both"/>
        <w:rPr>
          <w:rFonts w:ascii="微軟正黑體" w:eastAsia="微軟正黑體" w:hAnsi="微軟正黑體" w:cs="Times New Roman"/>
          <w:lang w:eastAsia="zh-HK"/>
        </w:rPr>
      </w:pPr>
    </w:p>
    <w:p w14:paraId="1D6632D4" w14:textId="3179D35F" w:rsidR="002566BE" w:rsidRPr="00123BF6" w:rsidRDefault="002566BE" w:rsidP="00D63C91">
      <w:pPr>
        <w:ind w:hanging="4"/>
        <w:jc w:val="both"/>
        <w:rPr>
          <w:rFonts w:ascii="微軟正黑體" w:eastAsia="微軟正黑體" w:hAnsi="微軟正黑體" w:cs="Times New Roman"/>
          <w:szCs w:val="24"/>
        </w:rPr>
      </w:pPr>
    </w:p>
    <w:p w14:paraId="191CB89C" w14:textId="77777777" w:rsidR="002566BE" w:rsidRPr="00ED4395" w:rsidRDefault="002566BE" w:rsidP="00ED4395">
      <w:pPr>
        <w:widowControl/>
        <w:spacing w:line="360" w:lineRule="auto"/>
        <w:rPr>
          <w:rFonts w:asciiTheme="minorEastAsia" w:hAnsiTheme="minorEastAsia" w:cs="Times New Roman"/>
          <w:b/>
          <w:bCs/>
          <w:sz w:val="32"/>
          <w:szCs w:val="32"/>
        </w:rPr>
      </w:pPr>
    </w:p>
    <w:p w14:paraId="72DFC3CB" w14:textId="77777777" w:rsidR="000904E9" w:rsidRDefault="001343C3" w:rsidP="00D63C91">
      <w:pPr>
        <w:ind w:hanging="4"/>
        <w:rPr>
          <w:rFonts w:asciiTheme="minorEastAsia" w:hAnsiTheme="minorEastAsia" w:cs="Times New Roman"/>
          <w:b/>
          <w:bCs/>
          <w:sz w:val="32"/>
          <w:szCs w:val="32"/>
        </w:rPr>
      </w:pPr>
      <w:bookmarkStart w:id="3" w:name="_Hlk57597693"/>
      <w:r>
        <w:rPr>
          <w:rFonts w:asciiTheme="minorEastAsia" w:hAnsiTheme="minorEastAsia" w:cs="Times New Roman"/>
          <w:b/>
          <w:bCs/>
          <w:sz w:val="32"/>
          <w:szCs w:val="32"/>
        </w:rPr>
        <w:br w:type="page"/>
      </w:r>
    </w:p>
    <w:p w14:paraId="714CAB32" w14:textId="77777777" w:rsidR="000904E9" w:rsidRDefault="000904E9" w:rsidP="000904E9">
      <w:pPr>
        <w:jc w:val="center"/>
        <w:rPr>
          <w:rFonts w:ascii="新細明體" w:eastAsia="新細明體" w:hAnsi="新細明體" w:cstheme="minorHAnsi"/>
          <w:b/>
          <w:szCs w:val="24"/>
        </w:rPr>
      </w:pPr>
      <w:r w:rsidRPr="00754967">
        <w:rPr>
          <w:rFonts w:ascii="新細明體" w:eastAsia="新細明體" w:hAnsi="新細明體" w:hint="eastAsia"/>
          <w:b/>
          <w:noProof/>
        </w:rPr>
        <w:t>單元</w:t>
      </w:r>
      <w:r>
        <w:rPr>
          <w:rFonts w:ascii="新細明體" w:eastAsia="新細明體" w:hAnsi="新細明體" w:hint="eastAsia"/>
          <w:b/>
          <w:noProof/>
        </w:rPr>
        <w:t>3</w:t>
      </w:r>
      <w:r>
        <w:rPr>
          <w:rFonts w:ascii="新細明體" w:eastAsia="新細明體" w:hAnsi="新細明體"/>
          <w:b/>
          <w:noProof/>
        </w:rPr>
        <w:t>.2</w:t>
      </w:r>
      <w:r w:rsidRPr="00FC46D5">
        <w:rPr>
          <w:rFonts w:ascii="新細明體" w:eastAsia="新細明體" w:hAnsi="新細明體" w:cstheme="minorHAnsi" w:hint="eastAsia"/>
          <w:b/>
          <w:szCs w:val="24"/>
        </w:rPr>
        <w:t>國家經濟概況及世界貿易</w:t>
      </w:r>
    </w:p>
    <w:p w14:paraId="255081B8" w14:textId="330223F1" w:rsidR="000904E9" w:rsidRPr="001B34CC" w:rsidRDefault="000904E9" w:rsidP="000904E9">
      <w:pPr>
        <w:snapToGrid w:val="0"/>
        <w:jc w:val="center"/>
        <w:rPr>
          <w:rFonts w:ascii="新細明體" w:eastAsia="新細明體" w:hAnsi="新細明體"/>
          <w:b/>
          <w:noProof/>
        </w:rPr>
      </w:pPr>
      <w:r>
        <w:rPr>
          <w:rFonts w:ascii="新細明體" w:eastAsia="新細明體" w:hAnsi="新細明體" w:hint="eastAsia"/>
          <w:b/>
          <w:noProof/>
        </w:rPr>
        <w:t>第</w:t>
      </w:r>
      <w:r>
        <w:rPr>
          <w:rFonts w:ascii="新細明體" w:eastAsia="新細明體" w:hAnsi="新細明體" w:hint="eastAsia"/>
          <w:b/>
          <w:noProof/>
          <w:lang w:eastAsia="zh-HK"/>
        </w:rPr>
        <w:t>二</w:t>
      </w:r>
      <w:r>
        <w:rPr>
          <w:rFonts w:ascii="新細明體" w:eastAsia="新細明體" w:hAnsi="新細明體" w:hint="eastAsia"/>
          <w:b/>
          <w:noProof/>
        </w:rPr>
        <w:t>部分</w:t>
      </w:r>
      <w:r w:rsidRPr="00754967">
        <w:rPr>
          <w:rFonts w:ascii="新細明體" w:eastAsia="新細明體" w:hAnsi="新細明體" w:hint="eastAsia"/>
          <w:b/>
          <w:noProof/>
        </w:rPr>
        <w:t>：</w:t>
      </w:r>
      <w:r w:rsidR="001B34CC" w:rsidRPr="001B34CC">
        <w:rPr>
          <w:rFonts w:ascii="新細明體" w:eastAsia="新細明體" w:hAnsi="新細明體" w:hint="eastAsia"/>
          <w:b/>
          <w:noProof/>
          <w:color w:val="000000" w:themeColor="text1"/>
        </w:rPr>
        <w:t>國家的經濟制度</w:t>
      </w:r>
    </w:p>
    <w:p w14:paraId="1C8D40B2" w14:textId="7F6D39DA" w:rsidR="000904E9" w:rsidRPr="00754967" w:rsidRDefault="000904E9" w:rsidP="000904E9">
      <w:pPr>
        <w:snapToGrid w:val="0"/>
        <w:jc w:val="center"/>
        <w:rPr>
          <w:rFonts w:ascii="新細明體" w:eastAsia="新細明體" w:hAnsi="新細明體"/>
          <w:b/>
          <w:noProof/>
        </w:rPr>
      </w:pPr>
      <w:r w:rsidRPr="00754967">
        <w:rPr>
          <w:rFonts w:ascii="新細明體" w:eastAsia="新細明體" w:hAnsi="新細明體" w:hint="eastAsia"/>
          <w:b/>
          <w:noProof/>
        </w:rPr>
        <w:t>（</w:t>
      </w:r>
      <w:r w:rsidRPr="00754967">
        <w:rPr>
          <w:rFonts w:ascii="新細明體" w:eastAsia="新細明體" w:hAnsi="新細明體" w:hint="eastAsia"/>
          <w:b/>
          <w:noProof/>
          <w:lang w:eastAsia="zh-HK"/>
        </w:rPr>
        <w:t>第</w:t>
      </w:r>
      <w:r>
        <w:rPr>
          <w:rFonts w:ascii="新細明體" w:eastAsia="新細明體" w:hAnsi="新細明體" w:hint="eastAsia"/>
          <w:b/>
          <w:noProof/>
          <w:lang w:eastAsia="zh-HK"/>
        </w:rPr>
        <w:t>五至七</w:t>
      </w:r>
      <w:r w:rsidRPr="00754967">
        <w:rPr>
          <w:rFonts w:ascii="新細明體" w:eastAsia="新細明體" w:hAnsi="新細明體" w:hint="eastAsia"/>
          <w:b/>
          <w:noProof/>
          <w:lang w:eastAsia="zh-HK"/>
        </w:rPr>
        <w:t>課節</w:t>
      </w:r>
      <w:r w:rsidRPr="00754967">
        <w:rPr>
          <w:rFonts w:ascii="新細明體" w:eastAsia="新細明體" w:hAnsi="新細明體" w:hint="eastAsia"/>
          <w:b/>
          <w:noProof/>
        </w:rPr>
        <w:t>）</w:t>
      </w:r>
    </w:p>
    <w:p w14:paraId="51CD353A" w14:textId="71F79FC3" w:rsidR="000904E9" w:rsidRDefault="000904E9" w:rsidP="000904E9">
      <w:pPr>
        <w:ind w:hanging="4"/>
        <w:jc w:val="center"/>
        <w:rPr>
          <w:rFonts w:asciiTheme="minorEastAsia" w:hAnsiTheme="minorEastAsia" w:cs="Times New Roman"/>
          <w:b/>
          <w:bCs/>
          <w:sz w:val="32"/>
          <w:szCs w:val="32"/>
        </w:rPr>
      </w:pPr>
      <w:r w:rsidRPr="00754967">
        <w:rPr>
          <w:rFonts w:ascii="新細明體" w:eastAsia="新細明體" w:hAnsi="新細明體" w:hint="eastAsia"/>
          <w:b/>
          <w:lang w:eastAsia="zh-HK"/>
        </w:rPr>
        <w:t>學與教材料</w:t>
      </w:r>
    </w:p>
    <w:p w14:paraId="4DB9987A" w14:textId="0CD4910C" w:rsidR="00E32268" w:rsidRPr="00D63C91" w:rsidRDefault="00E32268" w:rsidP="00D63C91">
      <w:pPr>
        <w:ind w:hanging="4"/>
        <w:rPr>
          <w:rFonts w:ascii="微軟正黑體" w:eastAsia="微軟正黑體" w:hAnsi="微軟正黑體" w:cs="Times New Roman"/>
          <w:b/>
          <w:sz w:val="28"/>
          <w:szCs w:val="28"/>
        </w:rPr>
      </w:pPr>
      <w:r w:rsidRPr="00D63C91">
        <w:rPr>
          <w:rFonts w:ascii="微軟正黑體" w:eastAsia="微軟正黑體" w:hAnsi="微軟正黑體" w:cs="Times New Roman"/>
          <w:b/>
          <w:sz w:val="28"/>
          <w:szCs w:val="28"/>
        </w:rPr>
        <w:t>工作紙</w:t>
      </w:r>
      <w:r w:rsidR="00276634" w:rsidRPr="00D63C91">
        <w:rPr>
          <w:rFonts w:ascii="微軟正黑體" w:eastAsia="微軟正黑體" w:hAnsi="微軟正黑體" w:cs="Times New Roman" w:hint="eastAsia"/>
          <w:b/>
          <w:sz w:val="28"/>
          <w:szCs w:val="28"/>
          <w:lang w:eastAsia="zh-HK"/>
        </w:rPr>
        <w:t>三</w:t>
      </w:r>
      <w:proofErr w:type="gramStart"/>
      <w:r w:rsidRPr="00D63C91">
        <w:rPr>
          <w:rFonts w:ascii="微軟正黑體" w:eastAsia="微軟正黑體" w:hAnsi="微軟正黑體" w:cs="Times New Roman"/>
          <w:b/>
          <w:sz w:val="28"/>
          <w:szCs w:val="28"/>
        </w:rPr>
        <w:t>︰</w:t>
      </w:r>
      <w:proofErr w:type="gramEnd"/>
      <w:r w:rsidR="00773F2C" w:rsidRPr="00D63C91">
        <w:rPr>
          <w:rFonts w:ascii="微軟正黑體" w:eastAsia="微軟正黑體" w:hAnsi="微軟正黑體" w:cs="Times New Roman" w:hint="eastAsia"/>
          <w:b/>
          <w:sz w:val="28"/>
          <w:szCs w:val="28"/>
        </w:rPr>
        <w:t>「十四五」規劃</w:t>
      </w:r>
    </w:p>
    <w:p w14:paraId="641B60C0" w14:textId="77777777" w:rsidR="00E32268" w:rsidRPr="00D63C91" w:rsidRDefault="00E32268" w:rsidP="00D63C91">
      <w:pPr>
        <w:ind w:hanging="4"/>
        <w:jc w:val="both"/>
        <w:rPr>
          <w:rFonts w:ascii="微軟正黑體" w:eastAsia="微軟正黑體" w:hAnsi="微軟正黑體" w:cs="Times New Roman"/>
        </w:rPr>
      </w:pPr>
    </w:p>
    <w:p w14:paraId="095B9D30" w14:textId="414D8AEA" w:rsidR="00E32268" w:rsidRPr="00D63C91" w:rsidRDefault="00E32268" w:rsidP="00D63C91">
      <w:pPr>
        <w:pStyle w:val="a4"/>
        <w:numPr>
          <w:ilvl w:val="0"/>
          <w:numId w:val="18"/>
        </w:numPr>
        <w:ind w:leftChars="0"/>
        <w:jc w:val="both"/>
        <w:rPr>
          <w:rFonts w:ascii="微軟正黑體" w:eastAsia="微軟正黑體" w:hAnsi="微軟正黑體" w:cs="Times New Roman"/>
          <w:b/>
          <w:szCs w:val="24"/>
        </w:rPr>
      </w:pPr>
      <w:r w:rsidRPr="00D63C91">
        <w:rPr>
          <w:rFonts w:ascii="微軟正黑體" w:eastAsia="微軟正黑體" w:hAnsi="微軟正黑體" w:cs="Times New Roman" w:hint="eastAsia"/>
          <w:b/>
          <w:szCs w:val="24"/>
        </w:rPr>
        <w:t>五年規劃</w:t>
      </w:r>
    </w:p>
    <w:p w14:paraId="5F21597F" w14:textId="792ECD5C" w:rsidR="00123BED" w:rsidRPr="00D63C91" w:rsidRDefault="00D0639A" w:rsidP="00D63C91">
      <w:pPr>
        <w:jc w:val="both"/>
        <w:rPr>
          <w:rFonts w:ascii="微軟正黑體" w:eastAsia="微軟正黑體" w:hAnsi="微軟正黑體" w:cs="Times New Roman"/>
        </w:rPr>
      </w:pPr>
      <w:r w:rsidRPr="00D63C91">
        <w:rPr>
          <w:rFonts w:ascii="微軟正黑體" w:eastAsia="微軟正黑體" w:hAnsi="微軟正黑體" w:cs="Times New Roman" w:hint="eastAsia"/>
        </w:rPr>
        <w:t>國家自1953年開始實施五年規劃的體制 (在2006年之前稱為五年計劃)，就國家未來五年的經濟和社會建設事宜制訂發展方向、戰略及指標</w:t>
      </w:r>
      <w:r w:rsidRPr="00D63C91">
        <w:rPr>
          <w:rFonts w:ascii="微軟正黑體" w:eastAsia="微軟正黑體" w:hAnsi="微軟正黑體" w:cs="Times New Roman" w:hint="eastAsia"/>
          <w:lang w:eastAsia="zh-HK"/>
        </w:rPr>
        <w:t>，</w:t>
      </w:r>
      <w:r w:rsidR="00AA1C97" w:rsidRPr="00D63C91">
        <w:rPr>
          <w:rFonts w:ascii="微軟正黑體" w:eastAsia="微軟正黑體" w:hAnsi="微軟正黑體" w:cs="Times New Roman" w:hint="eastAsia"/>
        </w:rPr>
        <w:t>具體說明政府的工作重點，</w:t>
      </w:r>
      <w:proofErr w:type="gramStart"/>
      <w:r w:rsidR="00AA1C97" w:rsidRPr="00D63C91">
        <w:rPr>
          <w:rFonts w:ascii="微軟正黑體" w:eastAsia="微軟正黑體" w:hAnsi="微軟正黑體" w:cs="Times New Roman" w:hint="eastAsia"/>
        </w:rPr>
        <w:t>可以說是國家</w:t>
      </w:r>
      <w:proofErr w:type="gramEnd"/>
      <w:r w:rsidR="00AA1C97" w:rsidRPr="00D63C91">
        <w:rPr>
          <w:rFonts w:ascii="微軟正黑體" w:eastAsia="微軟正黑體" w:hAnsi="微軟正黑體" w:cs="Times New Roman" w:hint="eastAsia"/>
        </w:rPr>
        <w:t>的發展藍圖和行動綱領。</w:t>
      </w:r>
    </w:p>
    <w:p w14:paraId="6A7078C1" w14:textId="77777777" w:rsidR="00D63C91" w:rsidRDefault="00D63C91" w:rsidP="00D63C91">
      <w:pPr>
        <w:ind w:hanging="4"/>
        <w:rPr>
          <w:rFonts w:ascii="Times New Roman" w:hAnsi="Times New Roman" w:cs="Times New Roman"/>
          <w:bCs/>
          <w:sz w:val="22"/>
        </w:rPr>
      </w:pPr>
    </w:p>
    <w:p w14:paraId="42F0746B" w14:textId="350AF684" w:rsidR="00AA1C97" w:rsidRDefault="00AA1C97" w:rsidP="00D63C91">
      <w:pPr>
        <w:ind w:hanging="4"/>
        <w:rPr>
          <w:rStyle w:val="af1"/>
          <w:rFonts w:ascii="Times New Roman" w:hAnsi="Times New Roman" w:cs="Times New Roman"/>
          <w:sz w:val="22"/>
        </w:rPr>
      </w:pPr>
      <w:r w:rsidRPr="00D63C91">
        <w:rPr>
          <w:rFonts w:ascii="Times New Roman" w:hAnsi="Times New Roman" w:cs="Times New Roman"/>
          <w:bCs/>
          <w:sz w:val="22"/>
        </w:rPr>
        <w:t>資料來源：</w:t>
      </w:r>
      <w:r w:rsidRPr="00D63C91">
        <w:rPr>
          <w:rFonts w:ascii="Times New Roman" w:hAnsi="Times New Roman" w:cs="Times New Roman"/>
          <w:sz w:val="22"/>
          <w:lang w:eastAsia="zh-HK"/>
        </w:rPr>
        <w:t>政</w:t>
      </w:r>
      <w:r w:rsidR="00276634" w:rsidRPr="00D63C91">
        <w:rPr>
          <w:rFonts w:ascii="Times New Roman" w:hAnsi="Times New Roman" w:cs="Times New Roman"/>
          <w:sz w:val="22"/>
          <w:lang w:eastAsia="zh-HK"/>
        </w:rPr>
        <w:t>制</w:t>
      </w:r>
      <w:r w:rsidRPr="00D63C91">
        <w:rPr>
          <w:rFonts w:ascii="Times New Roman" w:hAnsi="Times New Roman" w:cs="Times New Roman"/>
          <w:sz w:val="22"/>
          <w:lang w:eastAsia="zh-HK"/>
        </w:rPr>
        <w:t>及內地事</w:t>
      </w:r>
      <w:r w:rsidRPr="00D63C91">
        <w:rPr>
          <w:rFonts w:ascii="Times New Roman" w:hAnsi="Times New Roman" w:cs="Times New Roman"/>
          <w:sz w:val="22"/>
        </w:rPr>
        <w:t>務</w:t>
      </w:r>
      <w:r w:rsidR="00276634" w:rsidRPr="00D63C91">
        <w:rPr>
          <w:rFonts w:ascii="Times New Roman" w:hAnsi="Times New Roman" w:cs="Times New Roman"/>
          <w:sz w:val="22"/>
          <w:lang w:eastAsia="zh-HK"/>
        </w:rPr>
        <w:t>局</w:t>
      </w:r>
      <w:r w:rsidRPr="00D63C91">
        <w:rPr>
          <w:rFonts w:ascii="Times New Roman" w:hAnsi="Times New Roman" w:cs="Times New Roman"/>
          <w:sz w:val="22"/>
          <w:lang w:eastAsia="zh-HK"/>
        </w:rPr>
        <w:t xml:space="preserve"> </w:t>
      </w:r>
      <w:hyperlink r:id="rId19" w:history="1">
        <w:r w:rsidR="0064539A" w:rsidRPr="00D63C91">
          <w:rPr>
            <w:rStyle w:val="af1"/>
            <w:rFonts w:ascii="Times New Roman" w:hAnsi="Times New Roman" w:cs="Times New Roman"/>
            <w:sz w:val="22"/>
            <w:lang w:eastAsia="zh-HK"/>
          </w:rPr>
          <w:t>h</w:t>
        </w:r>
        <w:r w:rsidR="0064539A" w:rsidRPr="00D63C91">
          <w:rPr>
            <w:rStyle w:val="af1"/>
            <w:rFonts w:ascii="Times New Roman" w:hAnsi="Times New Roman" w:cs="Times New Roman"/>
            <w:sz w:val="22"/>
          </w:rPr>
          <w:t>ttps://www.cmab.gov.hk/tc/issues/12th_5yrsplan_q_a.htm</w:t>
        </w:r>
      </w:hyperlink>
    </w:p>
    <w:p w14:paraId="009FF90E" w14:textId="396B8BA7" w:rsidR="00D63C91" w:rsidRDefault="00C97108" w:rsidP="00D63C91">
      <w:pPr>
        <w:ind w:hanging="4"/>
        <w:rPr>
          <w:rStyle w:val="af1"/>
          <w:rFonts w:ascii="Times New Roman" w:hAnsi="Times New Roman" w:cs="Times New Roman"/>
          <w:sz w:val="22"/>
        </w:rPr>
      </w:pPr>
      <w:r>
        <w:rPr>
          <w:rFonts w:eastAsia="DengXian"/>
          <w:noProof/>
          <w:color w:val="231F20"/>
          <w:lang w:eastAsia="zh-CN"/>
        </w:rPr>
        <mc:AlternateContent>
          <mc:Choice Requires="wps">
            <w:drawing>
              <wp:anchor distT="0" distB="0" distL="114300" distR="114300" simplePos="0" relativeHeight="251785216" behindDoc="0" locked="0" layoutInCell="1" allowOverlap="1" wp14:anchorId="17E9603C" wp14:editId="4D6462C1">
                <wp:simplePos x="0" y="0"/>
                <wp:positionH relativeFrom="margin">
                  <wp:posOffset>7620</wp:posOffset>
                </wp:positionH>
                <wp:positionV relativeFrom="paragraph">
                  <wp:posOffset>236855</wp:posOffset>
                </wp:positionV>
                <wp:extent cx="5180965" cy="2125980"/>
                <wp:effectExtent l="19050" t="19050" r="19685" b="26670"/>
                <wp:wrapTopAndBottom/>
                <wp:docPr id="18" name="圓角矩形 1073"/>
                <wp:cNvGraphicFramePr/>
                <a:graphic xmlns:a="http://schemas.openxmlformats.org/drawingml/2006/main">
                  <a:graphicData uri="http://schemas.microsoft.com/office/word/2010/wordprocessingShape">
                    <wps:wsp>
                      <wps:cNvSpPr/>
                      <wps:spPr>
                        <a:xfrm>
                          <a:off x="0" y="0"/>
                          <a:ext cx="5180965" cy="2125980"/>
                        </a:xfrm>
                        <a:prstGeom prst="roundRect">
                          <a:avLst/>
                        </a:prstGeom>
                        <a:solidFill>
                          <a:sysClr val="window" lastClr="FFFFFF"/>
                        </a:solidFill>
                        <a:ln w="28575" cap="flat" cmpd="sng" algn="ctr">
                          <a:solidFill>
                            <a:srgbClr val="4472C4"/>
                          </a:solidFill>
                          <a:prstDash val="solid"/>
                          <a:miter lim="800000"/>
                        </a:ln>
                        <a:effectLst/>
                      </wps:spPr>
                      <wps:txbx>
                        <w:txbxContent>
                          <w:p w14:paraId="5CBD4C75" w14:textId="77777777" w:rsidR="00DD53CA" w:rsidRDefault="00DD53CA" w:rsidP="00D63C91">
                            <w:pPr>
                              <w:snapToGrid w:val="0"/>
                              <w:spacing w:line="280" w:lineRule="exact"/>
                              <w:rPr>
                                <w:b/>
                              </w:rPr>
                            </w:pPr>
                          </w:p>
                          <w:p w14:paraId="652B169E" w14:textId="77777777" w:rsidR="00DD53CA" w:rsidRDefault="00DD53CA" w:rsidP="00D63C91">
                            <w:pPr>
                              <w:snapToGrid w:val="0"/>
                              <w:spacing w:line="280" w:lineRule="exact"/>
                              <w:rPr>
                                <w:rFonts w:ascii="微軟正黑體" w:hAnsi="微軟正黑體"/>
                                <w:szCs w:val="24"/>
                              </w:rPr>
                            </w:pPr>
                          </w:p>
                          <w:p w14:paraId="410F9DBD" w14:textId="3A583A41" w:rsidR="00DD53CA" w:rsidRDefault="00DD53CA" w:rsidP="00D63C91">
                            <w:pPr>
                              <w:snapToGrid w:val="0"/>
                              <w:spacing w:line="280" w:lineRule="exact"/>
                              <w:rPr>
                                <w:rFonts w:ascii="微軟正黑體" w:hAnsi="微軟正黑體"/>
                                <w:szCs w:val="24"/>
                              </w:rPr>
                            </w:pPr>
                          </w:p>
                          <w:p w14:paraId="65BFB058" w14:textId="77777777" w:rsidR="00DD53CA" w:rsidRDefault="00DD53CA" w:rsidP="00D63C91">
                            <w:pPr>
                              <w:snapToGrid w:val="0"/>
                              <w:spacing w:line="280" w:lineRule="exact"/>
                              <w:rPr>
                                <w:rFonts w:ascii="微軟正黑體" w:hAnsi="微軟正黑體"/>
                                <w:szCs w:val="24"/>
                              </w:rPr>
                            </w:pPr>
                          </w:p>
                          <w:p w14:paraId="6C869595" w14:textId="60660742" w:rsidR="00DD53CA" w:rsidRDefault="00DD53CA" w:rsidP="00D63C91">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3EDCB023" wp14:editId="335DF992">
                                  <wp:extent cx="856800" cy="698909"/>
                                  <wp:effectExtent l="0" t="0" r="635" b="6350"/>
                                  <wp:docPr id="28" name="圖片 28"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Pr="00123157">
                              <w:rPr>
                                <w:rFonts w:ascii="微軟正黑體" w:eastAsia="微軟正黑體" w:hAnsi="微軟正黑體" w:hint="eastAsia"/>
                                <w:szCs w:val="24"/>
                              </w:rPr>
                              <w:t>「十四五」規劃新遠景第一集：香港新遠景</w:t>
                            </w:r>
                          </w:p>
                          <w:p w14:paraId="55D67504" w14:textId="73CBCD0E" w:rsidR="00DD53CA" w:rsidRPr="0089525A" w:rsidRDefault="00DD53CA" w:rsidP="00D63C91">
                            <w:pPr>
                              <w:snapToGrid w:val="0"/>
                              <w:spacing w:line="280" w:lineRule="exact"/>
                              <w:jc w:val="both"/>
                              <w:rPr>
                                <w:rFonts w:ascii="微軟正黑體" w:eastAsia="微軟正黑體" w:hAnsi="微軟正黑體"/>
                                <w:szCs w:val="24"/>
                              </w:rPr>
                            </w:pPr>
                            <w:r w:rsidRPr="00D63C91">
                              <w:rPr>
                                <w:rFonts w:ascii="微軟正黑體" w:eastAsia="微軟正黑體" w:hAnsi="微軟正黑體" w:hint="eastAsia"/>
                                <w:szCs w:val="24"/>
                              </w:rPr>
                              <w:t>國家五年規劃的背景</w:t>
                            </w:r>
                            <w:proofErr w:type="gramStart"/>
                            <w:r w:rsidRPr="0089525A">
                              <w:rPr>
                                <w:rFonts w:ascii="微軟正黑體" w:eastAsia="微軟正黑體" w:hAnsi="微軟正黑體" w:hint="eastAsia"/>
                                <w:szCs w:val="24"/>
                              </w:rPr>
                              <w:t>【</w:t>
                            </w:r>
                            <w:proofErr w:type="gramEnd"/>
                            <w:r w:rsidRPr="00133C80">
                              <w:rPr>
                                <w:szCs w:val="24"/>
                              </w:rPr>
                              <w:t>00:00-5:48</w:t>
                            </w:r>
                            <w:r w:rsidRPr="0089525A">
                              <w:rPr>
                                <w:rFonts w:ascii="微軟正黑體" w:eastAsia="微軟正黑體" w:hAnsi="微軟正黑體" w:hint="eastAsia"/>
                                <w:szCs w:val="24"/>
                              </w:rPr>
                              <w:t>】</w:t>
                            </w:r>
                          </w:p>
                          <w:p w14:paraId="27DE1A98" w14:textId="77777777" w:rsidR="00DD53CA" w:rsidRDefault="00DD53CA" w:rsidP="00D63C91">
                            <w:pPr>
                              <w:snapToGrid w:val="0"/>
                              <w:spacing w:line="320" w:lineRule="exact"/>
                              <w:ind w:right="-263"/>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1F53F019" w14:textId="31FF3D44" w:rsidR="00DD53CA" w:rsidRPr="0089525A" w:rsidRDefault="00DD53CA" w:rsidP="00D63C91">
                            <w:pPr>
                              <w:snapToGrid w:val="0"/>
                              <w:spacing w:line="320" w:lineRule="exact"/>
                              <w:ind w:right="-263"/>
                              <w:jc w:val="both"/>
                              <w:rPr>
                                <w:szCs w:val="24"/>
                              </w:rPr>
                            </w:pPr>
                            <w:r w:rsidRPr="00D63C91">
                              <w:rPr>
                                <w:szCs w:val="24"/>
                              </w:rPr>
                              <w:t>https://www.cmab.gov.hk/doc/tc/documents/14th_5yrsplan/episode-1.mp4</w:t>
                            </w:r>
                            <w:r w:rsidRPr="0089525A">
                              <w:rPr>
                                <w:rFonts w:ascii="微軟正黑體" w:eastAsia="微軟正黑體" w:hAnsi="微軟正黑體" w:hint="eastAsia"/>
                                <w:b/>
                                <w:szCs w:val="24"/>
                                <w:lang w:eastAsia="zh-HK"/>
                              </w:rPr>
                              <w:t>】</w:t>
                            </w:r>
                          </w:p>
                          <w:p w14:paraId="722EBA28" w14:textId="77777777" w:rsidR="00DD53CA" w:rsidRPr="0089525A" w:rsidRDefault="00DD53CA" w:rsidP="00D63C91">
                            <w:pPr>
                              <w:snapToGrid w:val="0"/>
                              <w:spacing w:line="320" w:lineRule="exact"/>
                              <w:ind w:left="284" w:right="-263" w:hanging="284"/>
                              <w:jc w:val="both"/>
                              <w:rPr>
                                <w:rFonts w:ascii="微軟正黑體" w:eastAsia="微軟正黑體" w:hAnsi="微軟正黑體"/>
                                <w:b/>
                                <w:bCs/>
                                <w:szCs w:val="24"/>
                              </w:rPr>
                            </w:pPr>
                          </w:p>
                          <w:p w14:paraId="05A890E3" w14:textId="07861884" w:rsidR="00DD53CA" w:rsidRPr="00D63C91" w:rsidRDefault="00DD53CA" w:rsidP="00D63C91">
                            <w:pPr>
                              <w:snapToGrid w:val="0"/>
                              <w:spacing w:line="320" w:lineRule="exact"/>
                              <w:ind w:right="-25"/>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：政制</w:t>
                            </w:r>
                            <w:r w:rsidRPr="00D63C91">
                              <w:rPr>
                                <w:rFonts w:ascii="微軟正黑體" w:eastAsia="微軟正黑體" w:hAnsi="微軟正黑體" w:hint="eastAsia"/>
                                <w:noProof/>
                                <w:szCs w:val="24"/>
                                <w:lang w:eastAsia="zh-HK"/>
                              </w:rPr>
                              <w:t>及</w:t>
                            </w:r>
                            <w:r w:rsidRPr="00D63C91">
                              <w:rPr>
                                <w:rFonts w:ascii="微軟正黑體" w:eastAsia="微軟正黑體" w:hAnsi="微軟正黑體"/>
                                <w:noProof/>
                                <w:szCs w:val="24"/>
                              </w:rPr>
                              <w:t>內</w:t>
                            </w:r>
                            <w:r w:rsidRPr="00D63C91">
                              <w:rPr>
                                <w:rFonts w:ascii="微軟正黑體" w:eastAsia="微軟正黑體" w:hAnsi="微軟正黑體" w:hint="eastAsia"/>
                                <w:noProof/>
                                <w:szCs w:val="24"/>
                              </w:rPr>
                              <w:t>地事務局</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E9603C" id="圓角矩形 1073" o:spid="_x0000_s1041" style="position:absolute;margin-left:.6pt;margin-top:18.65pt;width:407.95pt;height:167.4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" fillcolor="window" strokecolor="#4472c4" strokeweight="2.25pt">
                <v:stroke joinstyle="miter"/>
                <v:textbox inset="3mm,0,,0">
                  <w:txbxContent>
                    <w:p w14:paraId="5CBD4C75" w14:textId="77777777" w:rsidR="00DD53CA" w:rsidRDefault="00DD53CA" w:rsidP="00D63C91">
                      <w:pPr>
                        <w:snapToGrid w:val="0"/>
                        <w:spacing w:line="280" w:lineRule="exact"/>
                        <w:rPr>
                          <w:b/>
                        </w:rPr>
                      </w:pPr>
                    </w:p>
                    <w:p w14:paraId="652B169E" w14:textId="77777777" w:rsidR="00DD53CA" w:rsidRDefault="00DD53CA" w:rsidP="00D63C91">
                      <w:pPr>
                        <w:snapToGrid w:val="0"/>
                        <w:spacing w:line="280" w:lineRule="exact"/>
                        <w:rPr>
                          <w:rFonts w:ascii="微軟正黑體" w:hAnsi="微軟正黑體"/>
                          <w:szCs w:val="24"/>
                        </w:rPr>
                      </w:pPr>
                    </w:p>
                    <w:p w14:paraId="410F9DBD" w14:textId="3A583A41" w:rsidR="00DD53CA" w:rsidRDefault="00DD53CA" w:rsidP="00D63C91">
                      <w:pPr>
                        <w:snapToGrid w:val="0"/>
                        <w:spacing w:line="280" w:lineRule="exact"/>
                        <w:rPr>
                          <w:rFonts w:ascii="微軟正黑體" w:hAnsi="微軟正黑體"/>
                          <w:szCs w:val="24"/>
                        </w:rPr>
                      </w:pPr>
                    </w:p>
                    <w:p w14:paraId="65BFB058" w14:textId="77777777" w:rsidR="00DD53CA" w:rsidRDefault="00DD53CA" w:rsidP="00D63C91">
                      <w:pPr>
                        <w:snapToGrid w:val="0"/>
                        <w:spacing w:line="280" w:lineRule="exact"/>
                        <w:rPr>
                          <w:rFonts w:ascii="微軟正黑體" w:hAnsi="微軟正黑體"/>
                          <w:szCs w:val="24"/>
                        </w:rPr>
                      </w:pPr>
                    </w:p>
                    <w:p w14:paraId="6C869595" w14:textId="60660742" w:rsidR="00DD53CA" w:rsidRDefault="00DD53CA" w:rsidP="00D63C91">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3EDCB023" wp14:editId="335DF992">
                            <wp:extent cx="856800" cy="698909"/>
                            <wp:effectExtent l="0" t="0" r="635" b="6350"/>
                            <wp:docPr id="28" name="圖片 28"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Pr="00123157">
                        <w:rPr>
                          <w:rFonts w:ascii="微軟正黑體" w:eastAsia="微軟正黑體" w:hAnsi="微軟正黑體" w:hint="eastAsia"/>
                          <w:szCs w:val="24"/>
                        </w:rPr>
                        <w:t>「十四五」規劃新遠景第一集：香港新遠景</w:t>
                      </w:r>
                    </w:p>
                    <w:p w14:paraId="55D67504" w14:textId="73CBCD0E" w:rsidR="00DD53CA" w:rsidRPr="0089525A" w:rsidRDefault="00DD53CA" w:rsidP="00D63C91">
                      <w:pPr>
                        <w:snapToGrid w:val="0"/>
                        <w:spacing w:line="280" w:lineRule="exact"/>
                        <w:jc w:val="both"/>
                        <w:rPr>
                          <w:rFonts w:ascii="微軟正黑體" w:eastAsia="微軟正黑體" w:hAnsi="微軟正黑體"/>
                          <w:szCs w:val="24"/>
                        </w:rPr>
                      </w:pPr>
                      <w:r w:rsidRPr="00D63C91">
                        <w:rPr>
                          <w:rFonts w:ascii="微軟正黑體" w:eastAsia="微軟正黑體" w:hAnsi="微軟正黑體" w:hint="eastAsia"/>
                          <w:szCs w:val="24"/>
                        </w:rPr>
                        <w:t>國家五年規劃的背景</w:t>
                      </w:r>
                      <w:proofErr w:type="gramStart"/>
                      <w:r w:rsidRPr="0089525A">
                        <w:rPr>
                          <w:rFonts w:ascii="微軟正黑體" w:eastAsia="微軟正黑體" w:hAnsi="微軟正黑體" w:hint="eastAsia"/>
                          <w:szCs w:val="24"/>
                        </w:rPr>
                        <w:t>【</w:t>
                      </w:r>
                      <w:proofErr w:type="gramEnd"/>
                      <w:r w:rsidRPr="00133C80">
                        <w:rPr>
                          <w:szCs w:val="24"/>
                        </w:rPr>
                        <w:t>00:00-5:48</w:t>
                      </w:r>
                      <w:r w:rsidRPr="0089525A">
                        <w:rPr>
                          <w:rFonts w:ascii="微軟正黑體" w:eastAsia="微軟正黑體" w:hAnsi="微軟正黑體" w:hint="eastAsia"/>
                          <w:szCs w:val="24"/>
                        </w:rPr>
                        <w:t>】</w:t>
                      </w:r>
                    </w:p>
                    <w:p w14:paraId="27DE1A98" w14:textId="77777777" w:rsidR="00DD53CA" w:rsidRDefault="00DD53CA" w:rsidP="00D63C91">
                      <w:pPr>
                        <w:snapToGrid w:val="0"/>
                        <w:spacing w:line="320" w:lineRule="exact"/>
                        <w:ind w:right="-263"/>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1F53F019" w14:textId="31FF3D44" w:rsidR="00DD53CA" w:rsidRPr="0089525A" w:rsidRDefault="00DD53CA" w:rsidP="00D63C91">
                      <w:pPr>
                        <w:snapToGrid w:val="0"/>
                        <w:spacing w:line="320" w:lineRule="exact"/>
                        <w:ind w:right="-263"/>
                        <w:jc w:val="both"/>
                        <w:rPr>
                          <w:szCs w:val="24"/>
                        </w:rPr>
                      </w:pPr>
                      <w:r w:rsidRPr="00D63C91">
                        <w:rPr>
                          <w:szCs w:val="24"/>
                        </w:rPr>
                        <w:t>https://www.cmab.gov.hk/doc/tc/documents/14th_5yrsplan/episode-1.mp4</w:t>
                      </w:r>
                      <w:r w:rsidRPr="0089525A">
                        <w:rPr>
                          <w:rFonts w:ascii="微軟正黑體" w:eastAsia="微軟正黑體" w:hAnsi="微軟正黑體" w:hint="eastAsia"/>
                          <w:b/>
                          <w:szCs w:val="24"/>
                          <w:lang w:eastAsia="zh-HK"/>
                        </w:rPr>
                        <w:t>】</w:t>
                      </w:r>
                    </w:p>
                    <w:p w14:paraId="722EBA28" w14:textId="77777777" w:rsidR="00DD53CA" w:rsidRPr="0089525A" w:rsidRDefault="00DD53CA" w:rsidP="00D63C91">
                      <w:pPr>
                        <w:snapToGrid w:val="0"/>
                        <w:spacing w:line="320" w:lineRule="exact"/>
                        <w:ind w:left="284" w:right="-263" w:hanging="284"/>
                        <w:jc w:val="both"/>
                        <w:rPr>
                          <w:rFonts w:ascii="微軟正黑體" w:eastAsia="微軟正黑體" w:hAnsi="微軟正黑體"/>
                          <w:b/>
                          <w:bCs/>
                          <w:szCs w:val="24"/>
                        </w:rPr>
                      </w:pPr>
                    </w:p>
                    <w:p w14:paraId="05A890E3" w14:textId="07861884" w:rsidR="00DD53CA" w:rsidRPr="00D63C91" w:rsidRDefault="00DD53CA" w:rsidP="00D63C91">
                      <w:pPr>
                        <w:snapToGrid w:val="0"/>
                        <w:spacing w:line="320" w:lineRule="exact"/>
                        <w:ind w:right="-25"/>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：政制</w:t>
                      </w:r>
                      <w:r w:rsidRPr="00D63C91">
                        <w:rPr>
                          <w:rFonts w:ascii="微軟正黑體" w:eastAsia="微軟正黑體" w:hAnsi="微軟正黑體" w:hint="eastAsia"/>
                          <w:noProof/>
                          <w:szCs w:val="24"/>
                          <w:lang w:eastAsia="zh-HK"/>
                        </w:rPr>
                        <w:t>及</w:t>
                      </w:r>
                      <w:r w:rsidRPr="00D63C91">
                        <w:rPr>
                          <w:rFonts w:ascii="微軟正黑體" w:eastAsia="微軟正黑體" w:hAnsi="微軟正黑體"/>
                          <w:noProof/>
                          <w:szCs w:val="24"/>
                        </w:rPr>
                        <w:t>內</w:t>
                      </w:r>
                      <w:r w:rsidRPr="00D63C91">
                        <w:rPr>
                          <w:rFonts w:ascii="微軟正黑體" w:eastAsia="微軟正黑體" w:hAnsi="微軟正黑體" w:hint="eastAsia"/>
                          <w:noProof/>
                          <w:szCs w:val="24"/>
                        </w:rPr>
                        <w:t>地事務局</w:t>
                      </w:r>
                    </w:p>
                  </w:txbxContent>
                </v:textbox>
                <w10:wrap type="topAndBottom" anchorx="margin"/>
              </v:roundrect>
            </w:pict>
          </mc:Fallback>
        </mc:AlternateContent>
      </w:r>
    </w:p>
    <w:p w14:paraId="6E1ADD81" w14:textId="53F6AD84" w:rsidR="00D63C91" w:rsidRDefault="00D63C91" w:rsidP="00D63C91">
      <w:pPr>
        <w:ind w:hanging="4"/>
        <w:rPr>
          <w:rStyle w:val="af1"/>
          <w:rFonts w:ascii="Times New Roman" w:hAnsi="Times New Roman" w:cs="Times New Roman"/>
          <w:sz w:val="22"/>
        </w:rPr>
      </w:pPr>
    </w:p>
    <w:p w14:paraId="61F2BD2A" w14:textId="7E4C822E" w:rsidR="00D63C91" w:rsidRDefault="00D63C91" w:rsidP="00D63C91">
      <w:pPr>
        <w:ind w:hanging="4"/>
        <w:rPr>
          <w:rStyle w:val="af1"/>
          <w:rFonts w:ascii="Times New Roman" w:hAnsi="Times New Roman" w:cs="Times New Roman"/>
          <w:sz w:val="22"/>
        </w:rPr>
      </w:pPr>
    </w:p>
    <w:p w14:paraId="4A8ADBDF" w14:textId="0E767A9A" w:rsidR="00CA4391" w:rsidRPr="00D63C91" w:rsidRDefault="0042347B" w:rsidP="00D63C91">
      <w:pPr>
        <w:pStyle w:val="a4"/>
        <w:numPr>
          <w:ilvl w:val="0"/>
          <w:numId w:val="18"/>
        </w:numPr>
        <w:ind w:leftChars="0"/>
        <w:rPr>
          <w:rFonts w:ascii="微軟正黑體" w:eastAsia="微軟正黑體" w:hAnsi="微軟正黑體" w:cs="Times New Roman"/>
          <w:b/>
          <w:szCs w:val="24"/>
        </w:rPr>
      </w:pPr>
      <w:r w:rsidRPr="00D63C91">
        <w:rPr>
          <w:rFonts w:ascii="微軟正黑體" w:eastAsia="微軟正黑體" w:hAnsi="微軟正黑體" w:cs="Times New Roman" w:hint="eastAsia"/>
          <w:b/>
          <w:szCs w:val="24"/>
        </w:rPr>
        <w:t>「十四五」</w:t>
      </w:r>
      <w:r w:rsidR="00CA4391" w:rsidRPr="00D63C91">
        <w:rPr>
          <w:rFonts w:ascii="微軟正黑體" w:eastAsia="微軟正黑體" w:hAnsi="微軟正黑體" w:cs="Times New Roman" w:hint="eastAsia"/>
          <w:b/>
          <w:szCs w:val="24"/>
        </w:rPr>
        <w:t>規劃</w:t>
      </w:r>
    </w:p>
    <w:p w14:paraId="6EBE7DF5" w14:textId="37327833" w:rsidR="0042627F" w:rsidRPr="00D63C91" w:rsidRDefault="0042627F" w:rsidP="00D63C91">
      <w:pPr>
        <w:pStyle w:val="a4"/>
        <w:numPr>
          <w:ilvl w:val="0"/>
          <w:numId w:val="19"/>
        </w:numPr>
        <w:ind w:leftChars="0"/>
        <w:jc w:val="both"/>
        <w:rPr>
          <w:rFonts w:ascii="微軟正黑體" w:eastAsia="微軟正黑體" w:hAnsi="微軟正黑體" w:cs="Times New Roman"/>
          <w:b/>
        </w:rPr>
      </w:pPr>
      <w:r w:rsidRPr="00D63C91">
        <w:rPr>
          <w:rFonts w:ascii="微軟正黑體" w:eastAsia="微軟正黑體" w:hAnsi="微軟正黑體" w:cs="Times New Roman" w:hint="eastAsia"/>
          <w:b/>
        </w:rPr>
        <w:t>背景：</w:t>
      </w:r>
    </w:p>
    <w:p w14:paraId="1CF2FFFD" w14:textId="23BE8669" w:rsidR="0042627F" w:rsidRPr="00D63C91" w:rsidRDefault="0042627F" w:rsidP="00D63C91">
      <w:pPr>
        <w:jc w:val="both"/>
        <w:rPr>
          <w:rFonts w:ascii="微軟正黑體" w:eastAsia="微軟正黑體" w:hAnsi="微軟正黑體"/>
          <w:lang w:val="zh-TW"/>
        </w:rPr>
      </w:pPr>
      <w:r w:rsidRPr="00D63C91">
        <w:rPr>
          <w:rFonts w:ascii="微軟正黑體" w:eastAsia="微軟正黑體" w:hAnsi="微軟正黑體" w:cs="Times New Roman" w:hint="eastAsia"/>
        </w:rPr>
        <w:t>全國人民代表大會於2021年3月11日正式通過《中華人民共和國國民經濟和社會發展第十四個五年規劃和2035年遠景目標綱要》（《十四五規劃綱要》），為國家於2021至2025年的發展提供藍圖和行動綱領</w:t>
      </w:r>
      <w:r w:rsidRPr="00D63C91">
        <w:rPr>
          <w:rFonts w:ascii="微軟正黑體" w:eastAsia="微軟正黑體" w:hAnsi="微軟正黑體" w:hint="eastAsia"/>
          <w:lang w:val="zh-TW"/>
        </w:rPr>
        <w:t>，務求在「十三五規劃」目標任務</w:t>
      </w:r>
      <w:proofErr w:type="gramStart"/>
      <w:r w:rsidR="00F636FD" w:rsidRPr="00D63C91">
        <w:rPr>
          <w:rFonts w:ascii="微軟正黑體" w:eastAsia="微軟正黑體" w:hAnsi="微軟正黑體" w:hint="eastAsia"/>
          <w:lang w:val="zh-TW" w:eastAsia="zh-HK"/>
        </w:rPr>
        <w:t>─</w:t>
      </w:r>
      <w:r w:rsidR="008E16F3" w:rsidRPr="00D63C91">
        <w:rPr>
          <w:rFonts w:ascii="微軟正黑體" w:eastAsia="微軟正黑體" w:hAnsi="微軟正黑體" w:hint="eastAsia"/>
          <w:lang w:val="zh-TW" w:eastAsia="zh-HK"/>
        </w:rPr>
        <w:t>─</w:t>
      </w:r>
      <w:proofErr w:type="gramEnd"/>
      <w:r w:rsidRPr="00D63C91">
        <w:rPr>
          <w:rFonts w:ascii="微軟正黑體" w:eastAsia="微軟正黑體" w:hAnsi="微軟正黑體" w:hint="eastAsia"/>
          <w:lang w:val="zh-TW"/>
        </w:rPr>
        <w:t>國家全面建成小康社會</w:t>
      </w:r>
      <w:r w:rsidR="00F636FD" w:rsidRPr="00D63C91">
        <w:rPr>
          <w:rFonts w:ascii="微軟正黑體" w:eastAsia="微軟正黑體" w:hAnsi="微軟正黑體" w:hint="eastAsia"/>
          <w:lang w:val="zh-TW"/>
        </w:rPr>
        <w:t>完成</w:t>
      </w:r>
      <w:r w:rsidRPr="00D63C91">
        <w:rPr>
          <w:rFonts w:ascii="微軟正黑體" w:eastAsia="微軟正黑體" w:hAnsi="微軟正黑體" w:hint="eastAsia"/>
          <w:lang w:val="zh-TW"/>
        </w:rPr>
        <w:t>後，以全面建設社會主義現代化國家為目標。</w:t>
      </w:r>
    </w:p>
    <w:p w14:paraId="31535A9D" w14:textId="77777777" w:rsidR="0042627F" w:rsidRPr="00D63C91" w:rsidRDefault="0042627F" w:rsidP="00D63C91">
      <w:pPr>
        <w:rPr>
          <w:rFonts w:ascii="微軟正黑體" w:eastAsia="微軟正黑體" w:hAnsi="微軟正黑體"/>
          <w:b/>
          <w:lang w:val="zh-TW"/>
        </w:rPr>
      </w:pPr>
    </w:p>
    <w:p w14:paraId="65C7FA5F" w14:textId="4D0BA5B0" w:rsidR="0042627F" w:rsidRPr="00D63C91" w:rsidRDefault="0042627F" w:rsidP="00D63C91">
      <w:pPr>
        <w:pStyle w:val="a4"/>
        <w:numPr>
          <w:ilvl w:val="0"/>
          <w:numId w:val="19"/>
        </w:numPr>
        <w:ind w:leftChars="0"/>
        <w:jc w:val="both"/>
        <w:rPr>
          <w:rFonts w:ascii="微軟正黑體" w:eastAsia="微軟正黑體" w:hAnsi="微軟正黑體"/>
          <w:b/>
          <w:lang w:val="zh-TW"/>
        </w:rPr>
      </w:pPr>
      <w:r w:rsidRPr="00D63C91">
        <w:rPr>
          <w:rFonts w:ascii="微軟正黑體" w:eastAsia="微軟正黑體" w:hAnsi="微軟正黑體" w:hint="eastAsia"/>
          <w:b/>
          <w:lang w:val="zh-TW"/>
        </w:rPr>
        <w:t>「十四五」規劃</w:t>
      </w:r>
      <w:r w:rsidRPr="00D63C91">
        <w:rPr>
          <w:rFonts w:ascii="微軟正黑體" w:eastAsia="微軟正黑體" w:hAnsi="微軟正黑體" w:hint="eastAsia"/>
          <w:b/>
          <w:lang w:val="zh-TW" w:eastAsia="zh-HK"/>
        </w:rPr>
        <w:t>重點</w:t>
      </w:r>
      <w:r w:rsidR="00D63C91">
        <w:rPr>
          <w:rFonts w:ascii="微軟正黑體" w:eastAsia="微軟正黑體" w:hAnsi="微軟正黑體" w:hint="eastAsia"/>
          <w:b/>
          <w:lang w:val="zh-TW"/>
        </w:rPr>
        <w:t>（</w:t>
      </w:r>
      <w:r w:rsidRPr="00D63C91">
        <w:rPr>
          <w:rFonts w:ascii="微軟正黑體" w:eastAsia="微軟正黑體" w:hAnsi="微軟正黑體"/>
          <w:b/>
          <w:lang w:val="zh-TW"/>
        </w:rPr>
        <w:t>舉</w:t>
      </w:r>
      <w:r w:rsidRPr="00D63C91">
        <w:rPr>
          <w:rFonts w:ascii="微軟正黑體" w:eastAsia="微軟正黑體" w:hAnsi="微軟正黑體" w:hint="eastAsia"/>
          <w:b/>
          <w:lang w:val="zh-TW"/>
        </w:rPr>
        <w:t>隅</w:t>
      </w:r>
      <w:r w:rsidR="00D63C91">
        <w:rPr>
          <w:rFonts w:ascii="微軟正黑體" w:eastAsia="微軟正黑體" w:hAnsi="微軟正黑體" w:hint="eastAsia"/>
          <w:b/>
          <w:lang w:val="zh-TW"/>
        </w:rPr>
        <w:t>）</w:t>
      </w:r>
      <w:r w:rsidRPr="00D63C91">
        <w:rPr>
          <w:rFonts w:ascii="微軟正黑體" w:eastAsia="微軟正黑體" w:hAnsi="微軟正黑體" w:hint="eastAsia"/>
          <w:b/>
          <w:lang w:val="zh-TW"/>
        </w:rPr>
        <w:t>：</w:t>
      </w:r>
    </w:p>
    <w:tbl>
      <w:tblPr>
        <w:tblStyle w:val="a3"/>
        <w:tblW w:w="0" w:type="auto"/>
        <w:tblLook w:val="04A0" w:firstRow="1" w:lastRow="0" w:firstColumn="1" w:lastColumn="0" w:noHBand="0" w:noVBand="1"/>
      </w:tblPr>
      <w:tblGrid>
        <w:gridCol w:w="1696"/>
        <w:gridCol w:w="6600"/>
      </w:tblGrid>
      <w:tr w:rsidR="00D346AD" w:rsidRPr="00D63C91" w14:paraId="4B77712B" w14:textId="77777777" w:rsidTr="003E6AD1">
        <w:trPr>
          <w:trHeight w:val="591"/>
        </w:trPr>
        <w:tc>
          <w:tcPr>
            <w:tcW w:w="1696" w:type="dxa"/>
          </w:tcPr>
          <w:p w14:paraId="231F1165" w14:textId="79C87246" w:rsidR="00D346AD" w:rsidRPr="00D63C91" w:rsidRDefault="00D346AD" w:rsidP="00D63C91">
            <w:pPr>
              <w:widowControl/>
              <w:shd w:val="clear" w:color="auto" w:fill="FEFEFE"/>
              <w:spacing w:before="100" w:beforeAutospacing="1" w:after="100" w:afterAutospacing="1"/>
              <w:ind w:leftChars="-12" w:hangingChars="12" w:hanging="29"/>
              <w:jc w:val="both"/>
              <w:outlineLvl w:val="4"/>
              <w:rPr>
                <w:rFonts w:ascii="微軟正黑體" w:eastAsia="微軟正黑體" w:hAnsi="微軟正黑體"/>
                <w:b/>
                <w:lang w:val="zh-TW"/>
              </w:rPr>
            </w:pPr>
            <w:r w:rsidRPr="00D63C91">
              <w:rPr>
                <w:rFonts w:ascii="微軟正黑體" w:eastAsia="微軟正黑體" w:hAnsi="微軟正黑體" w:cs="Times New Roman" w:hint="eastAsia"/>
                <w:b/>
              </w:rPr>
              <w:t>整體經濟發</w:t>
            </w:r>
            <w:r w:rsidRPr="00D63C91">
              <w:rPr>
                <w:rFonts w:ascii="微軟正黑體" w:eastAsia="微軟正黑體" w:hAnsi="微軟正黑體" w:cs="Times New Roman"/>
                <w:b/>
              </w:rPr>
              <w:t>展</w:t>
            </w:r>
          </w:p>
        </w:tc>
        <w:tc>
          <w:tcPr>
            <w:tcW w:w="6600" w:type="dxa"/>
          </w:tcPr>
          <w:p w14:paraId="29616E70" w14:textId="57EE970B" w:rsidR="008B3C68" w:rsidRPr="00D63C91" w:rsidRDefault="008B3C68" w:rsidP="00D63C91">
            <w:pPr>
              <w:pStyle w:val="a4"/>
              <w:numPr>
                <w:ilvl w:val="0"/>
                <w:numId w:val="15"/>
              </w:numPr>
              <w:ind w:leftChars="0"/>
              <w:jc w:val="both"/>
              <w:rPr>
                <w:rFonts w:ascii="微軟正黑體" w:eastAsia="微軟正黑體" w:hAnsi="微軟正黑體" w:cs="Times New Roman"/>
              </w:rPr>
            </w:pPr>
            <w:r w:rsidRPr="00D63C91">
              <w:rPr>
                <w:rFonts w:ascii="微軟正黑體" w:eastAsia="微軟正黑體" w:hAnsi="微軟正黑體" w:cs="Times New Roman" w:hint="eastAsia"/>
              </w:rPr>
              <w:t>經濟持續增長：國內生產總值（</w:t>
            </w:r>
            <w:r w:rsidRPr="00D63C91">
              <w:rPr>
                <w:rFonts w:ascii="微軟正黑體" w:eastAsia="微軟正黑體" w:hAnsi="微軟正黑體" w:cs="Times New Roman"/>
              </w:rPr>
              <w:t>GDP</w:t>
            </w:r>
            <w:r w:rsidRPr="00D63C91">
              <w:rPr>
                <w:rFonts w:ascii="微軟正黑體" w:eastAsia="微軟正黑體" w:hAnsi="微軟正黑體" w:cs="Times New Roman" w:hint="eastAsia"/>
              </w:rPr>
              <w:t>）年均增長保持在合理區間</w:t>
            </w:r>
            <w:r w:rsidRPr="00D63C91">
              <w:rPr>
                <w:rFonts w:ascii="微軟正黑體" w:eastAsia="微軟正黑體" w:hAnsi="微軟正黑體" w:cs="Times New Roman"/>
              </w:rPr>
              <w:t>。</w:t>
            </w:r>
          </w:p>
          <w:p w14:paraId="79EB1AFE" w14:textId="7BFEDAE4" w:rsidR="00D346AD" w:rsidRPr="00D63C91" w:rsidRDefault="008B3C68" w:rsidP="00D63C91">
            <w:pPr>
              <w:pStyle w:val="a4"/>
              <w:numPr>
                <w:ilvl w:val="0"/>
                <w:numId w:val="15"/>
              </w:numPr>
              <w:ind w:leftChars="0"/>
              <w:jc w:val="both"/>
              <w:rPr>
                <w:rFonts w:ascii="微軟正黑體" w:eastAsia="微軟正黑體" w:hAnsi="微軟正黑體"/>
                <w:b/>
                <w:lang w:val="zh-TW"/>
              </w:rPr>
            </w:pPr>
            <w:r w:rsidRPr="00D63C91">
              <w:rPr>
                <w:rFonts w:ascii="微軟正黑體" w:eastAsia="微軟正黑體" w:hAnsi="微軟正黑體" w:cs="Times New Roman" w:hint="eastAsia"/>
              </w:rPr>
              <w:t>發展戰略性新興產業：聚焦新一代信息技術、生物技術、新能源、新材料、</w:t>
            </w:r>
            <w:proofErr w:type="gramStart"/>
            <w:r w:rsidRPr="00D63C91">
              <w:rPr>
                <w:rFonts w:ascii="微軟正黑體" w:eastAsia="微軟正黑體" w:hAnsi="微軟正黑體" w:cs="Times New Roman" w:hint="eastAsia"/>
              </w:rPr>
              <w:t>高端裝備</w:t>
            </w:r>
            <w:proofErr w:type="gramEnd"/>
            <w:r w:rsidRPr="00D63C91">
              <w:rPr>
                <w:rFonts w:ascii="微軟正黑體" w:eastAsia="微軟正黑體" w:hAnsi="微軟正黑體" w:cs="Times New Roman" w:hint="eastAsia"/>
              </w:rPr>
              <w:t>、新能源汽車、綠色環保以及航空航天、海洋裝備等產業發展，推動戰略性新興產業增加值</w:t>
            </w:r>
            <w:proofErr w:type="gramStart"/>
            <w:r w:rsidRPr="00D63C91">
              <w:rPr>
                <w:rFonts w:ascii="微軟正黑體" w:eastAsia="微軟正黑體" w:hAnsi="微軟正黑體" w:cs="Times New Roman" w:hint="eastAsia"/>
              </w:rPr>
              <w:t>佔</w:t>
            </w:r>
            <w:proofErr w:type="gramEnd"/>
            <w:r w:rsidRPr="00D63C91">
              <w:rPr>
                <w:rFonts w:ascii="微軟正黑體" w:eastAsia="微軟正黑體" w:hAnsi="微軟正黑體" w:cs="Times New Roman"/>
              </w:rPr>
              <w:t>GDP</w:t>
            </w:r>
            <w:r w:rsidRPr="00D63C91">
              <w:rPr>
                <w:rFonts w:ascii="微軟正黑體" w:eastAsia="微軟正黑體" w:hAnsi="微軟正黑體" w:cs="Times New Roman" w:hint="eastAsia"/>
              </w:rPr>
              <w:t>比重超過</w:t>
            </w:r>
            <w:r w:rsidRPr="00D63C91">
              <w:rPr>
                <w:rFonts w:ascii="微軟正黑體" w:eastAsia="微軟正黑體" w:hAnsi="微軟正黑體" w:cs="Times New Roman"/>
              </w:rPr>
              <w:t>17%。</w:t>
            </w:r>
          </w:p>
        </w:tc>
      </w:tr>
      <w:tr w:rsidR="00D346AD" w14:paraId="7623B924" w14:textId="77777777" w:rsidTr="003E6AD1">
        <w:tc>
          <w:tcPr>
            <w:tcW w:w="1696" w:type="dxa"/>
          </w:tcPr>
          <w:p w14:paraId="403D51DE" w14:textId="531A5550" w:rsidR="00D346AD" w:rsidRPr="00D63C91" w:rsidRDefault="008B3C68" w:rsidP="00D63C91">
            <w:pPr>
              <w:jc w:val="both"/>
              <w:rPr>
                <w:rFonts w:ascii="微軟正黑體" w:eastAsia="微軟正黑體" w:hAnsi="微軟正黑體"/>
                <w:b/>
                <w:lang w:val="zh-TW"/>
              </w:rPr>
            </w:pPr>
            <w:r w:rsidRPr="00D63C91">
              <w:rPr>
                <w:rFonts w:ascii="微軟正黑體" w:eastAsia="微軟正黑體" w:hAnsi="微軟正黑體" w:hint="eastAsia"/>
                <w:b/>
                <w:lang w:val="zh-TW"/>
              </w:rPr>
              <w:t>創新科技</w:t>
            </w:r>
          </w:p>
        </w:tc>
        <w:tc>
          <w:tcPr>
            <w:tcW w:w="6600" w:type="dxa"/>
          </w:tcPr>
          <w:p w14:paraId="5181BB24" w14:textId="77777777" w:rsidR="00D346AD" w:rsidRPr="00D63C91" w:rsidRDefault="008B3C68" w:rsidP="00D63C91">
            <w:pPr>
              <w:pStyle w:val="a4"/>
              <w:numPr>
                <w:ilvl w:val="0"/>
                <w:numId w:val="15"/>
              </w:numPr>
              <w:ind w:leftChars="0"/>
              <w:jc w:val="both"/>
              <w:rPr>
                <w:rFonts w:ascii="微軟正黑體" w:eastAsia="微軟正黑體" w:hAnsi="微軟正黑體"/>
                <w:b/>
                <w:lang w:val="zh-TW"/>
              </w:rPr>
            </w:pPr>
            <w:r w:rsidRPr="00D63C91">
              <w:rPr>
                <w:rFonts w:ascii="微軟正黑體" w:eastAsia="微軟正黑體" w:hAnsi="微軟正黑體" w:cs="Times New Roman" w:hint="eastAsia"/>
              </w:rPr>
              <w:t>增加投資：全社會研發經費投入年均增長7%以上、力爭投入強度高於「十三五」時期。</w:t>
            </w:r>
          </w:p>
          <w:p w14:paraId="0B7A83EC" w14:textId="68A22CA2" w:rsidR="008B3C68" w:rsidRPr="00D63C91" w:rsidRDefault="009D7680" w:rsidP="00D63C91">
            <w:pPr>
              <w:pStyle w:val="a4"/>
              <w:numPr>
                <w:ilvl w:val="0"/>
                <w:numId w:val="15"/>
              </w:numPr>
              <w:ind w:leftChars="0"/>
              <w:jc w:val="both"/>
              <w:rPr>
                <w:rFonts w:ascii="微軟正黑體" w:eastAsia="微軟正黑體" w:hAnsi="微軟正黑體"/>
                <w:b/>
                <w:lang w:val="zh-TW"/>
              </w:rPr>
            </w:pPr>
            <w:r w:rsidRPr="00D63C91">
              <w:rPr>
                <w:rFonts w:ascii="微軟正黑體" w:eastAsia="微軟正黑體" w:hAnsi="微軟正黑體" w:hint="eastAsia"/>
                <w:lang w:val="zh-TW"/>
              </w:rPr>
              <w:t>建立實驗室體系：建立量子信息、光子</w:t>
            </w:r>
            <w:proofErr w:type="gramStart"/>
            <w:r w:rsidRPr="00D63C91">
              <w:rPr>
                <w:rFonts w:ascii="微軟正黑體" w:eastAsia="微軟正黑體" w:hAnsi="微軟正黑體" w:hint="eastAsia"/>
                <w:lang w:val="zh-TW"/>
              </w:rPr>
              <w:t>與微納電子</w:t>
            </w:r>
            <w:proofErr w:type="gramEnd"/>
            <w:r w:rsidRPr="00D63C91">
              <w:rPr>
                <w:rFonts w:ascii="微軟正黑體" w:eastAsia="微軟正黑體" w:hAnsi="微軟正黑體" w:hint="eastAsia"/>
                <w:lang w:val="zh-TW"/>
              </w:rPr>
              <w:t>、網絡通信、人工智能、生物醫藥、現代能源系統等領域的國家實驗室。</w:t>
            </w:r>
          </w:p>
        </w:tc>
      </w:tr>
      <w:tr w:rsidR="00D346AD" w14:paraId="4259F86D" w14:textId="77777777" w:rsidTr="003E6AD1">
        <w:tc>
          <w:tcPr>
            <w:tcW w:w="1696" w:type="dxa"/>
          </w:tcPr>
          <w:p w14:paraId="77DC7E2C" w14:textId="36B3F9A2" w:rsidR="00D346AD" w:rsidRPr="00D63C91" w:rsidRDefault="00ED7EE6" w:rsidP="00D63C91">
            <w:pPr>
              <w:jc w:val="both"/>
              <w:rPr>
                <w:rFonts w:ascii="微軟正黑體" w:eastAsia="微軟正黑體" w:hAnsi="微軟正黑體"/>
                <w:b/>
                <w:lang w:val="zh-TW"/>
              </w:rPr>
            </w:pPr>
            <w:r w:rsidRPr="00D63C91">
              <w:rPr>
                <w:rFonts w:ascii="微軟正黑體" w:eastAsia="微軟正黑體" w:hAnsi="微軟正黑體" w:hint="eastAsia"/>
                <w:b/>
                <w:lang w:val="zh-TW"/>
              </w:rPr>
              <w:t>國家安全</w:t>
            </w:r>
          </w:p>
        </w:tc>
        <w:tc>
          <w:tcPr>
            <w:tcW w:w="6600" w:type="dxa"/>
          </w:tcPr>
          <w:p w14:paraId="60E167DA" w14:textId="54E57EF9" w:rsidR="00D346AD" w:rsidRPr="00D63C91" w:rsidRDefault="00ED7EE6" w:rsidP="00D63C91">
            <w:pPr>
              <w:pStyle w:val="a4"/>
              <w:numPr>
                <w:ilvl w:val="0"/>
                <w:numId w:val="15"/>
              </w:numPr>
              <w:ind w:leftChars="0"/>
              <w:jc w:val="both"/>
              <w:rPr>
                <w:rFonts w:ascii="微軟正黑體" w:eastAsia="微軟正黑體" w:hAnsi="微軟正黑體"/>
                <w:lang w:val="zh-TW"/>
              </w:rPr>
            </w:pPr>
            <w:r w:rsidRPr="00D63C91">
              <w:rPr>
                <w:rFonts w:ascii="微軟正黑體" w:eastAsia="微軟正黑體" w:hAnsi="微軟正黑體" w:hint="eastAsia"/>
                <w:lang w:val="zh-TW"/>
              </w:rPr>
              <w:t>強化經濟安全保障：確保國家糧食、能源資源、金融安全。</w:t>
            </w:r>
          </w:p>
        </w:tc>
      </w:tr>
    </w:tbl>
    <w:p w14:paraId="0135FEA8" w14:textId="1A992717" w:rsidR="0064539A" w:rsidRDefault="00D63C91" w:rsidP="006F62A4">
      <w:pPr>
        <w:spacing w:line="360" w:lineRule="auto"/>
        <w:rPr>
          <w:rFonts w:asciiTheme="minorEastAsia" w:hAnsiTheme="minorEastAsia" w:cs="Times New Roman"/>
          <w:b/>
          <w:szCs w:val="24"/>
        </w:rPr>
      </w:pPr>
      <w:r w:rsidRPr="00AE7F58">
        <w:rPr>
          <w:rFonts w:ascii="微軟正黑體" w:eastAsia="微軟正黑體" w:hAnsi="微軟正黑體"/>
          <w:b/>
          <w:noProof/>
          <w:sz w:val="28"/>
          <w:szCs w:val="28"/>
          <w:lang w:eastAsia="zh-CN"/>
        </w:rPr>
        <w:drawing>
          <wp:anchor distT="0" distB="0" distL="114300" distR="114300" simplePos="0" relativeHeight="251787264" behindDoc="1" locked="0" layoutInCell="1" allowOverlap="1" wp14:anchorId="3AA55A81" wp14:editId="11B4499C">
            <wp:simplePos x="0" y="0"/>
            <wp:positionH relativeFrom="margin">
              <wp:posOffset>-220980</wp:posOffset>
            </wp:positionH>
            <wp:positionV relativeFrom="paragraph">
              <wp:posOffset>253365</wp:posOffset>
            </wp:positionV>
            <wp:extent cx="5707380" cy="3710940"/>
            <wp:effectExtent l="0" t="0" r="7620" b="3810"/>
            <wp:wrapNone/>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22">
                      <a:extLst>
                        <a:ext uri="{28A0092B-C50C-407E-A947-70E740481C1C}">
                          <a14:useLocalDpi xmlns:a14="http://schemas.microsoft.com/office/drawing/2010/main" val="0"/>
                        </a:ext>
                      </a:extLst>
                    </a:blip>
                    <a:srcRect t="3531" b="6893"/>
                    <a:stretch/>
                  </pic:blipFill>
                  <pic:spPr bwMode="auto">
                    <a:xfrm>
                      <a:off x="0" y="0"/>
                      <a:ext cx="5707380" cy="3710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52FF26" w14:textId="2A774116" w:rsidR="00D63C91" w:rsidRDefault="00D63C91" w:rsidP="006F62A4">
      <w:pPr>
        <w:spacing w:line="360" w:lineRule="auto"/>
        <w:rPr>
          <w:rFonts w:asciiTheme="minorEastAsia" w:hAnsiTheme="minorEastAsia" w:cs="Times New Roman"/>
          <w:b/>
          <w:szCs w:val="24"/>
        </w:rPr>
      </w:pPr>
    </w:p>
    <w:p w14:paraId="6B9EA0B5" w14:textId="4BC9271C" w:rsidR="00D63C91" w:rsidRDefault="00D63C91" w:rsidP="006F62A4">
      <w:pPr>
        <w:spacing w:line="360" w:lineRule="auto"/>
        <w:rPr>
          <w:rFonts w:asciiTheme="minorEastAsia" w:hAnsiTheme="minorEastAsia" w:cs="Times New Roman"/>
          <w:b/>
          <w:szCs w:val="24"/>
        </w:rPr>
      </w:pPr>
      <w:r>
        <w:rPr>
          <w:rFonts w:ascii="微軟正黑體" w:eastAsia="微軟正黑體" w:hAnsi="微軟正黑體" w:hint="eastAsia"/>
          <w:noProof/>
          <w:lang w:eastAsia="zh-CN"/>
        </w:rPr>
        <mc:AlternateContent>
          <mc:Choice Requires="wps">
            <w:drawing>
              <wp:anchor distT="0" distB="0" distL="114300" distR="114300" simplePos="0" relativeHeight="251791360" behindDoc="0" locked="0" layoutInCell="1" allowOverlap="1" wp14:anchorId="51FB224D" wp14:editId="14D81338">
                <wp:simplePos x="0" y="0"/>
                <wp:positionH relativeFrom="column">
                  <wp:posOffset>4099560</wp:posOffset>
                </wp:positionH>
                <wp:positionV relativeFrom="paragraph">
                  <wp:posOffset>7620</wp:posOffset>
                </wp:positionV>
                <wp:extent cx="739140" cy="335280"/>
                <wp:effectExtent l="0" t="0" r="3810" b="7620"/>
                <wp:wrapNone/>
                <wp:docPr id="468" name="文字方塊 468"/>
                <wp:cNvGraphicFramePr/>
                <a:graphic xmlns:a="http://schemas.openxmlformats.org/drawingml/2006/main">
                  <a:graphicData uri="http://schemas.microsoft.com/office/word/2010/wordprocessingShape">
                    <wps:wsp>
                      <wps:cNvSpPr txBox="1"/>
                      <wps:spPr>
                        <a:xfrm>
                          <a:off x="0" y="0"/>
                          <a:ext cx="739140" cy="335280"/>
                        </a:xfrm>
                        <a:prstGeom prst="rect">
                          <a:avLst/>
                        </a:prstGeom>
                        <a:solidFill>
                          <a:schemeClr val="lt1"/>
                        </a:solidFill>
                        <a:ln w="6350">
                          <a:noFill/>
                        </a:ln>
                      </wps:spPr>
                      <wps:txbx>
                        <w:txbxContent>
                          <w:p w14:paraId="50179FAF" w14:textId="77777777" w:rsidR="00DD53CA" w:rsidRPr="00E249B5" w:rsidRDefault="00DD53CA" w:rsidP="00D63C91">
                            <w:pPr>
                              <w:rPr>
                                <w:rFonts w:ascii="新細明體" w:eastAsia="新細明體" w:hAnsi="新細明體"/>
                                <w:szCs w:val="24"/>
                              </w:rPr>
                            </w:pPr>
                            <w:r w:rsidRPr="00E249B5">
                              <w:rPr>
                                <w:rFonts w:ascii="新細明體" w:eastAsia="新細明體" w:hAnsi="新細明體" w:hint="eastAsia"/>
                                <w:szCs w:val="24"/>
                              </w:rPr>
                              <w:t>附</w:t>
                            </w:r>
                            <w:r w:rsidRPr="00E249B5">
                              <w:rPr>
                                <w:rFonts w:ascii="新細明體" w:eastAsia="新細明體" w:hAnsi="新細明體"/>
                                <w:szCs w:val="24"/>
                              </w:rPr>
                              <w:t>錄</w:t>
                            </w:r>
                            <w:proofErr w:type="gramStart"/>
                            <w:r>
                              <w:rPr>
                                <w:rFonts w:ascii="新細明體" w:eastAsia="新細明體" w:hAnsi="新細明體" w:hint="eastAsia"/>
                                <w:szCs w:val="24"/>
                              </w:rPr>
                              <w:t>一</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FB224D" id="文字方塊 468" o:spid="_x0000_s1042" type="#_x0000_t202" style="position:absolute;margin-left:322.8pt;margin-top:.6pt;width:58.2pt;height:26.4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" fillcolor="white [3201]" stroked="f" strokeweight=".5pt">
                <v:textbox>
                  <w:txbxContent>
                    <w:p w14:paraId="50179FAF" w14:textId="77777777" w:rsidR="00DD53CA" w:rsidRPr="00E249B5" w:rsidRDefault="00DD53CA" w:rsidP="00D63C91">
                      <w:pPr>
                        <w:rPr>
                          <w:rFonts w:ascii="新細明體" w:eastAsia="新細明體" w:hAnsi="新細明體"/>
                          <w:szCs w:val="24"/>
                        </w:rPr>
                      </w:pPr>
                      <w:r w:rsidRPr="00E249B5">
                        <w:rPr>
                          <w:rFonts w:ascii="新細明體" w:eastAsia="新細明體" w:hAnsi="新細明體" w:hint="eastAsia"/>
                          <w:szCs w:val="24"/>
                        </w:rPr>
                        <w:t>附</w:t>
                      </w:r>
                      <w:r w:rsidRPr="00E249B5">
                        <w:rPr>
                          <w:rFonts w:ascii="新細明體" w:eastAsia="新細明體" w:hAnsi="新細明體"/>
                          <w:szCs w:val="24"/>
                        </w:rPr>
                        <w:t>錄</w:t>
                      </w:r>
                      <w:proofErr w:type="gramStart"/>
                      <w:r>
                        <w:rPr>
                          <w:rFonts w:ascii="新細明體" w:eastAsia="新細明體" w:hAnsi="新細明體" w:hint="eastAsia"/>
                          <w:szCs w:val="24"/>
                        </w:rPr>
                        <w:t>一</w:t>
                      </w:r>
                      <w:proofErr w:type="gramEnd"/>
                    </w:p>
                  </w:txbxContent>
                </v:textbox>
              </v:shape>
            </w:pict>
          </mc:Fallback>
        </mc:AlternateContent>
      </w:r>
      <w:r w:rsidRPr="00AE7F58">
        <w:rPr>
          <w:rFonts w:ascii="微軟正黑體" w:eastAsia="微軟正黑體" w:hAnsi="微軟正黑體" w:hint="eastAsia"/>
          <w:noProof/>
          <w:lang w:eastAsia="zh-CN"/>
        </w:rPr>
        <w:drawing>
          <wp:anchor distT="0" distB="0" distL="114300" distR="114300" simplePos="0" relativeHeight="251789312" behindDoc="0" locked="0" layoutInCell="1" allowOverlap="1" wp14:anchorId="57C419DD" wp14:editId="1DD3AEB1">
            <wp:simplePos x="0" y="0"/>
            <wp:positionH relativeFrom="column">
              <wp:posOffset>868680</wp:posOffset>
            </wp:positionH>
            <wp:positionV relativeFrom="paragraph">
              <wp:posOffset>40005</wp:posOffset>
            </wp:positionV>
            <wp:extent cx="610662" cy="783857"/>
            <wp:effectExtent l="0" t="0" r="0" b="0"/>
            <wp:wrapNone/>
            <wp:docPr id="22" name="圖片 22"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0662" cy="7838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C6E11" w14:textId="79E9D4E4" w:rsidR="00D63C91" w:rsidRDefault="00D63C91" w:rsidP="006F62A4">
      <w:pPr>
        <w:spacing w:line="360" w:lineRule="auto"/>
        <w:rPr>
          <w:rFonts w:asciiTheme="minorEastAsia" w:hAnsiTheme="minorEastAsia" w:cs="Times New Roman"/>
          <w:b/>
          <w:szCs w:val="24"/>
        </w:rPr>
      </w:pPr>
      <w:r>
        <w:rPr>
          <w:rFonts w:asciiTheme="minorEastAsia" w:hAnsiTheme="minorEastAsia" w:cs="Times New Roman" w:hint="eastAsia"/>
          <w:b/>
          <w:szCs w:val="24"/>
        </w:rPr>
        <w:t xml:space="preserve">　　　　　　　　　　</w:t>
      </w:r>
      <w:r w:rsidRPr="00E249B5">
        <w:rPr>
          <w:rFonts w:ascii="微軟正黑體" w:eastAsia="微軟正黑體" w:hAnsi="微軟正黑體" w:hint="eastAsia"/>
          <w:b/>
          <w:sz w:val="28"/>
          <w:szCs w:val="28"/>
        </w:rPr>
        <w:t>知多</w:t>
      </w:r>
      <w:r w:rsidRPr="00E249B5">
        <w:rPr>
          <w:rFonts w:ascii="微軟正黑體" w:eastAsia="微軟正黑體" w:hAnsi="微軟正黑體"/>
          <w:b/>
          <w:sz w:val="28"/>
          <w:szCs w:val="28"/>
        </w:rPr>
        <w:t>一點</w:t>
      </w:r>
      <w:r w:rsidRPr="00E249B5">
        <w:rPr>
          <w:rFonts w:ascii="微軟正黑體" w:eastAsia="微軟正黑體" w:hAnsi="微軟正黑體" w:hint="eastAsia"/>
          <w:b/>
          <w:sz w:val="28"/>
          <w:szCs w:val="28"/>
        </w:rPr>
        <w:t>點：</w:t>
      </w:r>
      <w:r w:rsidRPr="00D63C91">
        <w:rPr>
          <w:rFonts w:ascii="微軟正黑體" w:eastAsia="微軟正黑體" w:hAnsi="微軟正黑體" w:hint="eastAsia"/>
          <w:b/>
          <w:sz w:val="28"/>
          <w:szCs w:val="28"/>
        </w:rPr>
        <w:t>經濟安全</w:t>
      </w:r>
      <w:r>
        <w:rPr>
          <w:rFonts w:asciiTheme="minorEastAsia" w:hAnsiTheme="minorEastAsia" w:cs="Times New Roman" w:hint="eastAsia"/>
          <w:b/>
          <w:szCs w:val="24"/>
        </w:rPr>
        <w:t xml:space="preserve">　</w:t>
      </w:r>
    </w:p>
    <w:p w14:paraId="3113A07A" w14:textId="5F5F6599" w:rsidR="00D63C91" w:rsidRDefault="00D63C91" w:rsidP="006F62A4">
      <w:pPr>
        <w:spacing w:line="360" w:lineRule="auto"/>
        <w:rPr>
          <w:rFonts w:asciiTheme="minorEastAsia" w:hAnsiTheme="minorEastAsia" w:cs="Times New Roman"/>
          <w:b/>
          <w:szCs w:val="24"/>
        </w:rPr>
      </w:pPr>
    </w:p>
    <w:p w14:paraId="031637DD" w14:textId="4480D710" w:rsidR="00D63C91" w:rsidRPr="004172DA" w:rsidRDefault="001C4E89" w:rsidP="00B321CB">
      <w:pPr>
        <w:ind w:left="567" w:right="368"/>
        <w:rPr>
          <w:rFonts w:ascii="微軟正黑體" w:eastAsia="微軟正黑體" w:hAnsi="微軟正黑體" w:cs="Times New Roman"/>
          <w:szCs w:val="24"/>
          <w:lang w:eastAsia="zh-HK"/>
        </w:rPr>
      </w:pPr>
      <w:r w:rsidRPr="004172DA">
        <w:rPr>
          <w:rFonts w:ascii="微軟正黑體" w:eastAsia="微軟正黑體" w:hAnsi="微軟正黑體" w:cs="Times New Roman" w:hint="eastAsia"/>
          <w:szCs w:val="24"/>
          <w:lang w:eastAsia="zh-HK"/>
        </w:rPr>
        <w:t>經濟安全是指一個國家在經濟發展過程中能夠消除和化解潛在風險，抗拒外來衝擊，以確保國民經濟持續、快速、健康發展，確保國家經濟利益持續處於穩定發展的狀態。</w:t>
      </w:r>
    </w:p>
    <w:p w14:paraId="45600D84" w14:textId="77777777" w:rsidR="00D63C91" w:rsidRDefault="00D63C91" w:rsidP="00D63C91">
      <w:pPr>
        <w:ind w:left="567"/>
        <w:rPr>
          <w:rFonts w:ascii="Times New Roman" w:hAnsi="Times New Roman" w:cs="Times New Roman"/>
          <w:sz w:val="22"/>
          <w:lang w:eastAsia="zh-HK"/>
        </w:rPr>
      </w:pPr>
    </w:p>
    <w:p w14:paraId="69C99604" w14:textId="27A5A596" w:rsidR="00D63C91" w:rsidRPr="00D63C91" w:rsidRDefault="00D63C91" w:rsidP="00D63C91">
      <w:pPr>
        <w:ind w:left="567" w:right="509"/>
        <w:rPr>
          <w:rFonts w:ascii="Times New Roman" w:hAnsi="Times New Roman" w:cs="Times New Roman"/>
          <w:b/>
          <w:sz w:val="22"/>
        </w:rPr>
      </w:pPr>
      <w:r w:rsidRPr="00D63C91">
        <w:rPr>
          <w:rFonts w:ascii="Times New Roman" w:hAnsi="Times New Roman" w:cs="Times New Roman"/>
          <w:sz w:val="22"/>
          <w:lang w:eastAsia="zh-HK"/>
        </w:rPr>
        <w:t>資料來源：全民國家安全教育日網站，經濟安全</w:t>
      </w:r>
      <w:r w:rsidR="001C4E89" w:rsidRPr="001C4E89">
        <w:rPr>
          <w:rFonts w:ascii="Times New Roman" w:hAnsi="Times New Roman" w:cs="Times New Roman"/>
          <w:sz w:val="22"/>
          <w:lang w:eastAsia="zh-HK"/>
        </w:rPr>
        <w:t>https://www.nsed.gov.hk/national_security/index.php?a=national_security_main_focus&amp;d=economic_security</w:t>
      </w:r>
      <w:r w:rsidR="00D01296">
        <w:rPr>
          <w:rFonts w:asciiTheme="minorEastAsia" w:hAnsiTheme="minorEastAsia" w:cs="Times New Roman" w:hint="eastAsia"/>
          <w:color w:val="000000" w:themeColor="text1"/>
          <w:sz w:val="22"/>
        </w:rPr>
        <w:t>（瀏覽日期：2</w:t>
      </w:r>
      <w:r w:rsidR="00D01296">
        <w:rPr>
          <w:rFonts w:asciiTheme="minorEastAsia" w:hAnsiTheme="minorEastAsia" w:cs="Times New Roman"/>
          <w:color w:val="000000" w:themeColor="text1"/>
          <w:sz w:val="22"/>
        </w:rPr>
        <w:t>026</w:t>
      </w:r>
      <w:r w:rsidR="00D01296">
        <w:rPr>
          <w:rFonts w:asciiTheme="minorEastAsia" w:hAnsiTheme="minorEastAsia" w:cs="Times New Roman" w:hint="eastAsia"/>
          <w:color w:val="000000" w:themeColor="text1"/>
          <w:sz w:val="22"/>
        </w:rPr>
        <w:t>年4月1</w:t>
      </w:r>
      <w:r w:rsidR="00D01296">
        <w:rPr>
          <w:rFonts w:asciiTheme="minorEastAsia" w:hAnsiTheme="minorEastAsia" w:cs="Times New Roman"/>
          <w:color w:val="000000" w:themeColor="text1"/>
          <w:sz w:val="22"/>
        </w:rPr>
        <w:t>6</w:t>
      </w:r>
      <w:r w:rsidR="00D01296">
        <w:rPr>
          <w:rFonts w:asciiTheme="minorEastAsia" w:hAnsiTheme="minorEastAsia" w:cs="Times New Roman" w:hint="eastAsia"/>
          <w:color w:val="000000" w:themeColor="text1"/>
          <w:sz w:val="22"/>
        </w:rPr>
        <w:t>日）</w:t>
      </w:r>
    </w:p>
    <w:p w14:paraId="7AAE8778" w14:textId="2B800C1E" w:rsidR="00D63C91" w:rsidRDefault="00D63C91" w:rsidP="00D63C91">
      <w:pPr>
        <w:spacing w:line="360" w:lineRule="auto"/>
        <w:ind w:right="509"/>
        <w:rPr>
          <w:rFonts w:asciiTheme="minorEastAsia" w:hAnsiTheme="minorEastAsia" w:cs="Times New Roman"/>
          <w:b/>
          <w:szCs w:val="24"/>
        </w:rPr>
      </w:pPr>
    </w:p>
    <w:p w14:paraId="0A35C789" w14:textId="4E79B61B" w:rsidR="00D63C91" w:rsidRDefault="00D63C91" w:rsidP="006F62A4">
      <w:pPr>
        <w:spacing w:line="360" w:lineRule="auto"/>
        <w:rPr>
          <w:rFonts w:asciiTheme="minorEastAsia" w:hAnsiTheme="minorEastAsia" w:cs="Times New Roman"/>
          <w:b/>
          <w:szCs w:val="24"/>
        </w:rPr>
      </w:pPr>
    </w:p>
    <w:p w14:paraId="175E342C" w14:textId="226E0A21" w:rsidR="00D63C91" w:rsidRDefault="00D63C91" w:rsidP="006F62A4">
      <w:pPr>
        <w:spacing w:line="360" w:lineRule="auto"/>
        <w:rPr>
          <w:rFonts w:asciiTheme="minorEastAsia" w:hAnsiTheme="minorEastAsia" w:cs="Times New Roman"/>
          <w:b/>
          <w:szCs w:val="24"/>
        </w:rPr>
      </w:pPr>
    </w:p>
    <w:p w14:paraId="7A798D68" w14:textId="49CF8AA9" w:rsidR="00D63C91" w:rsidRDefault="00D63C91" w:rsidP="006F62A4">
      <w:pPr>
        <w:spacing w:line="360" w:lineRule="auto"/>
        <w:rPr>
          <w:rFonts w:asciiTheme="minorEastAsia" w:hAnsiTheme="minorEastAsia" w:cs="Times New Roman"/>
          <w:b/>
          <w:szCs w:val="24"/>
        </w:rPr>
      </w:pPr>
    </w:p>
    <w:p w14:paraId="6929E195" w14:textId="535C5D5C" w:rsidR="00D63C91" w:rsidRDefault="00D63C91">
      <w:pPr>
        <w:widowControl/>
        <w:rPr>
          <w:rFonts w:asciiTheme="minorEastAsia" w:hAnsiTheme="minorEastAsia" w:cs="Times New Roman"/>
          <w:b/>
          <w:szCs w:val="24"/>
        </w:rPr>
      </w:pPr>
      <w:r>
        <w:rPr>
          <w:rFonts w:asciiTheme="minorEastAsia" w:hAnsiTheme="minorEastAsia" w:cs="Times New Roman"/>
          <w:b/>
          <w:szCs w:val="24"/>
        </w:rPr>
        <w:br w:type="page"/>
      </w:r>
    </w:p>
    <w:p w14:paraId="3371A911" w14:textId="7FFC891B" w:rsidR="00E32268" w:rsidRDefault="00491A59" w:rsidP="006F62A4">
      <w:pPr>
        <w:spacing w:line="276" w:lineRule="auto"/>
        <w:jc w:val="both"/>
        <w:rPr>
          <w:rFonts w:asciiTheme="minorEastAsia" w:hAnsiTheme="minorEastAsia"/>
          <w:lang w:val="zh-TW"/>
        </w:rPr>
      </w:pPr>
      <w:r w:rsidRPr="006F62A4">
        <w:rPr>
          <w:rFonts w:asciiTheme="minorEastAsia" w:hAnsiTheme="minorEastAsia" w:hint="eastAsia"/>
          <w:lang w:val="zh-TW"/>
        </w:rPr>
        <w:t>參考</w:t>
      </w:r>
      <w:r w:rsidR="004D40D4" w:rsidRPr="006F62A4">
        <w:rPr>
          <w:rFonts w:asciiTheme="minorEastAsia" w:hAnsiTheme="minorEastAsia" w:hint="eastAsia"/>
          <w:lang w:val="zh-TW"/>
        </w:rPr>
        <w:t>以上資</w:t>
      </w:r>
      <w:r w:rsidR="003D2CCD" w:rsidRPr="006F62A4">
        <w:rPr>
          <w:rFonts w:asciiTheme="minorEastAsia" w:hAnsiTheme="minorEastAsia"/>
          <w:lang w:val="zh-TW"/>
        </w:rPr>
        <w:t>料，</w:t>
      </w:r>
      <w:r w:rsidR="00CD1030" w:rsidRPr="006F62A4">
        <w:rPr>
          <w:rFonts w:asciiTheme="minorEastAsia" w:hAnsiTheme="minorEastAsia" w:hint="eastAsia"/>
          <w:lang w:val="zh-TW"/>
        </w:rPr>
        <w:t>回答以下問題</w:t>
      </w:r>
      <w:r w:rsidR="00E32268" w:rsidRPr="006F62A4">
        <w:rPr>
          <w:rFonts w:asciiTheme="minorEastAsia" w:hAnsiTheme="minorEastAsia"/>
          <w:lang w:val="zh-TW"/>
        </w:rPr>
        <w:t>。</w:t>
      </w:r>
    </w:p>
    <w:p w14:paraId="2D4BD8F3" w14:textId="5422D9CA" w:rsidR="0022237B" w:rsidRPr="003E0D29" w:rsidRDefault="0022237B" w:rsidP="006F62A4">
      <w:pPr>
        <w:spacing w:line="276" w:lineRule="auto"/>
        <w:jc w:val="both"/>
        <w:rPr>
          <w:rFonts w:asciiTheme="minorEastAsia" w:hAnsiTheme="minorEastAsia"/>
        </w:rPr>
      </w:pPr>
    </w:p>
    <w:p w14:paraId="47D3771A" w14:textId="18CE3E37" w:rsidR="00CD1030" w:rsidRDefault="00C87326" w:rsidP="00D634CF">
      <w:pPr>
        <w:pStyle w:val="a4"/>
        <w:numPr>
          <w:ilvl w:val="0"/>
          <w:numId w:val="17"/>
        </w:numPr>
        <w:spacing w:line="360" w:lineRule="auto"/>
        <w:ind w:leftChars="0" w:left="567" w:hanging="567"/>
        <w:jc w:val="both"/>
        <w:rPr>
          <w:rFonts w:ascii="Times New Roman" w:hAnsi="Times New Roman" w:cs="Times New Roman"/>
          <w:szCs w:val="24"/>
        </w:rPr>
      </w:pPr>
      <w:r w:rsidRPr="00D634CF">
        <w:rPr>
          <w:rFonts w:ascii="Times New Roman" w:hAnsi="Times New Roman" w:cs="Times New Roman"/>
          <w:szCs w:val="24"/>
          <w:lang w:eastAsia="zh-HK"/>
        </w:rPr>
        <w:t>五年規劃對國家</w:t>
      </w:r>
      <w:r w:rsidR="00F57A21" w:rsidRPr="00D634CF">
        <w:rPr>
          <w:rFonts w:ascii="Times New Roman" w:hAnsi="Times New Roman" w:cs="Times New Roman"/>
          <w:szCs w:val="24"/>
          <w:lang w:eastAsia="zh-HK"/>
        </w:rPr>
        <w:t>的</w:t>
      </w:r>
      <w:r w:rsidRPr="00D634CF">
        <w:rPr>
          <w:rFonts w:ascii="Times New Roman" w:hAnsi="Times New Roman" w:cs="Times New Roman"/>
          <w:szCs w:val="24"/>
          <w:lang w:eastAsia="zh-HK"/>
        </w:rPr>
        <w:t>經濟發展有</w:t>
      </w:r>
      <w:r w:rsidR="001C4E89">
        <w:rPr>
          <w:rFonts w:ascii="Times New Roman" w:hAnsi="Times New Roman" w:cs="Times New Roman" w:hint="eastAsia"/>
          <w:szCs w:val="24"/>
          <w:lang w:eastAsia="zh-HK"/>
        </w:rPr>
        <w:t>甚</w:t>
      </w:r>
      <w:r w:rsidRPr="00D634CF">
        <w:rPr>
          <w:rFonts w:ascii="Times New Roman" w:hAnsi="Times New Roman" w:cs="Times New Roman"/>
          <w:szCs w:val="24"/>
          <w:lang w:eastAsia="zh-HK"/>
        </w:rPr>
        <w:t>麽意義？</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D634CF" w14:paraId="4FB3C1DA" w14:textId="77777777" w:rsidTr="00D634CF">
        <w:tc>
          <w:tcPr>
            <w:tcW w:w="8296" w:type="dxa"/>
          </w:tcPr>
          <w:p w14:paraId="7D917148" w14:textId="3693E38E" w:rsidR="00D634CF" w:rsidRDefault="00D634CF" w:rsidP="00D634CF">
            <w:pPr>
              <w:pStyle w:val="Default"/>
              <w:widowControl w:val="0"/>
              <w:spacing w:line="360" w:lineRule="auto"/>
              <w:rPr>
                <w:rFonts w:ascii="Times New Roman" w:eastAsiaTheme="minorEastAsia" w:hAnsi="Times New Roman" w:cs="Times New Roman"/>
              </w:rPr>
            </w:pPr>
            <w:r w:rsidRPr="00D634CF">
              <w:rPr>
                <w:rFonts w:asciiTheme="minorEastAsia" w:hAnsiTheme="minorEastAsia" w:cs="Times New Roman" w:hint="eastAsia"/>
                <w:i/>
                <w:color w:val="FF0000"/>
                <w:lang w:eastAsia="zh-HK"/>
              </w:rPr>
              <w:t>五年規劃是為</w:t>
            </w:r>
            <w:r w:rsidRPr="00D634CF">
              <w:rPr>
                <w:rFonts w:asciiTheme="minorEastAsia" w:hAnsiTheme="minorEastAsia" w:cs="Times New Roman" w:hint="eastAsia"/>
                <w:i/>
                <w:color w:val="FF0000"/>
              </w:rPr>
              <w:t>國家未來五年的經濟和社會建設事宜制訂發展方向、戰略</w:t>
            </w:r>
          </w:p>
        </w:tc>
      </w:tr>
      <w:tr w:rsidR="00D634CF" w14:paraId="71554A30" w14:textId="77777777" w:rsidTr="00D634CF">
        <w:tc>
          <w:tcPr>
            <w:tcW w:w="8296" w:type="dxa"/>
          </w:tcPr>
          <w:p w14:paraId="215FBFFE" w14:textId="0061341C" w:rsidR="00D634CF" w:rsidRPr="00C562D8" w:rsidRDefault="00D634CF" w:rsidP="00D634CF">
            <w:pPr>
              <w:pStyle w:val="Default"/>
              <w:widowControl w:val="0"/>
              <w:spacing w:line="360" w:lineRule="auto"/>
              <w:rPr>
                <w:rFonts w:asciiTheme="minorEastAsia" w:eastAsiaTheme="minorEastAsia" w:hAnsiTheme="minorEastAsia"/>
                <w:i/>
                <w:color w:val="FF0000"/>
              </w:rPr>
            </w:pPr>
            <w:r w:rsidRPr="00D634CF">
              <w:rPr>
                <w:rFonts w:asciiTheme="minorEastAsia" w:hAnsiTheme="minorEastAsia" w:cs="Times New Roman" w:hint="eastAsia"/>
                <w:i/>
                <w:color w:val="FF0000"/>
              </w:rPr>
              <w:t>及指標</w:t>
            </w:r>
            <w:r w:rsidRPr="00D634CF">
              <w:rPr>
                <w:rFonts w:asciiTheme="minorEastAsia" w:hAnsiTheme="minorEastAsia" w:cs="Times New Roman" w:hint="eastAsia"/>
                <w:i/>
                <w:color w:val="FF0000"/>
                <w:lang w:eastAsia="zh-HK"/>
              </w:rPr>
              <w:t>，</w:t>
            </w:r>
            <w:r w:rsidRPr="00D634CF">
              <w:rPr>
                <w:rFonts w:asciiTheme="minorEastAsia" w:hAnsiTheme="minorEastAsia" w:cs="Times New Roman" w:hint="eastAsia"/>
                <w:i/>
                <w:color w:val="FF0000"/>
              </w:rPr>
              <w:t>具體說明政府的工作重點，</w:t>
            </w:r>
            <w:proofErr w:type="gramStart"/>
            <w:r w:rsidRPr="00D634CF">
              <w:rPr>
                <w:rFonts w:asciiTheme="minorEastAsia" w:hAnsiTheme="minorEastAsia" w:cs="Times New Roman" w:hint="eastAsia"/>
                <w:i/>
                <w:color w:val="FF0000"/>
              </w:rPr>
              <w:t>可以說是國家</w:t>
            </w:r>
            <w:proofErr w:type="gramEnd"/>
            <w:r w:rsidRPr="00D634CF">
              <w:rPr>
                <w:rFonts w:asciiTheme="minorEastAsia" w:hAnsiTheme="minorEastAsia" w:cs="Times New Roman" w:hint="eastAsia"/>
                <w:i/>
                <w:color w:val="FF0000"/>
              </w:rPr>
              <w:t>的發展藍圖和</w:t>
            </w:r>
            <w:proofErr w:type="gramStart"/>
            <w:r w:rsidRPr="00D634CF">
              <w:rPr>
                <w:rFonts w:asciiTheme="minorEastAsia" w:hAnsiTheme="minorEastAsia" w:cs="Times New Roman" w:hint="eastAsia"/>
                <w:i/>
                <w:color w:val="FF0000"/>
              </w:rPr>
              <w:t>行動綱</w:t>
            </w:r>
            <w:proofErr w:type="gramEnd"/>
          </w:p>
        </w:tc>
      </w:tr>
      <w:tr w:rsidR="00D634CF" w14:paraId="63DB64FB" w14:textId="77777777" w:rsidTr="00D634CF">
        <w:tc>
          <w:tcPr>
            <w:tcW w:w="8296" w:type="dxa"/>
          </w:tcPr>
          <w:p w14:paraId="1DA1D0FE" w14:textId="2C18D929" w:rsidR="00D634CF" w:rsidRPr="00C562D8" w:rsidRDefault="00D634CF" w:rsidP="00123157">
            <w:pPr>
              <w:pStyle w:val="Default"/>
              <w:widowControl w:val="0"/>
              <w:spacing w:line="360" w:lineRule="auto"/>
              <w:rPr>
                <w:rFonts w:asciiTheme="minorEastAsia" w:eastAsiaTheme="minorEastAsia" w:hAnsiTheme="minorEastAsia"/>
                <w:i/>
                <w:color w:val="FF0000"/>
              </w:rPr>
            </w:pPr>
            <w:r w:rsidRPr="00D634CF">
              <w:rPr>
                <w:rFonts w:asciiTheme="minorEastAsia" w:hAnsiTheme="minorEastAsia" w:cs="Times New Roman" w:hint="eastAsia"/>
                <w:i/>
                <w:color w:val="FF0000"/>
              </w:rPr>
              <w:t>領。</w:t>
            </w:r>
          </w:p>
        </w:tc>
      </w:tr>
      <w:tr w:rsidR="00D634CF" w14:paraId="1B8853E8" w14:textId="77777777" w:rsidTr="00D634CF">
        <w:tc>
          <w:tcPr>
            <w:tcW w:w="8296" w:type="dxa"/>
          </w:tcPr>
          <w:p w14:paraId="15F96444" w14:textId="77777777" w:rsidR="00D634CF" w:rsidRPr="00D634CF" w:rsidRDefault="00D634CF" w:rsidP="00123157">
            <w:pPr>
              <w:pStyle w:val="Default"/>
              <w:widowControl w:val="0"/>
              <w:spacing w:line="360" w:lineRule="auto"/>
              <w:rPr>
                <w:rFonts w:asciiTheme="minorEastAsia" w:hAnsiTheme="minorEastAsia" w:cs="Times New Roman"/>
                <w:i/>
                <w:color w:val="FF0000"/>
              </w:rPr>
            </w:pPr>
          </w:p>
        </w:tc>
      </w:tr>
    </w:tbl>
    <w:p w14:paraId="0EF335BB" w14:textId="798962DA" w:rsidR="00D634CF" w:rsidRDefault="00D634CF" w:rsidP="00D634CF">
      <w:pPr>
        <w:spacing w:line="360" w:lineRule="auto"/>
        <w:jc w:val="both"/>
        <w:rPr>
          <w:rFonts w:ascii="Times New Roman" w:hAnsi="Times New Roman" w:cs="Times New Roman"/>
          <w:szCs w:val="24"/>
        </w:rPr>
      </w:pPr>
    </w:p>
    <w:p w14:paraId="594AE5D6" w14:textId="3B358BD6" w:rsidR="0055436C" w:rsidRDefault="00A02550" w:rsidP="00D634CF">
      <w:pPr>
        <w:pStyle w:val="a4"/>
        <w:numPr>
          <w:ilvl w:val="0"/>
          <w:numId w:val="17"/>
        </w:numPr>
        <w:spacing w:line="360" w:lineRule="auto"/>
        <w:ind w:leftChars="0" w:left="567" w:hanging="567"/>
        <w:jc w:val="both"/>
        <w:rPr>
          <w:rFonts w:ascii="Times New Roman" w:hAnsi="Times New Roman" w:cs="Times New Roman"/>
          <w:szCs w:val="24"/>
          <w:lang w:eastAsia="zh-HK"/>
        </w:rPr>
      </w:pPr>
      <w:r w:rsidRPr="00D634CF">
        <w:rPr>
          <w:rFonts w:ascii="Times New Roman" w:hAnsi="Times New Roman" w:cs="Times New Roman" w:hint="eastAsia"/>
          <w:szCs w:val="24"/>
          <w:lang w:eastAsia="zh-HK"/>
        </w:rPr>
        <w:t>試</w:t>
      </w:r>
      <w:r w:rsidR="0055436C" w:rsidRPr="00D634CF">
        <w:rPr>
          <w:rFonts w:ascii="Times New Roman" w:hAnsi="Times New Roman" w:cs="Times New Roman" w:hint="eastAsia"/>
          <w:szCs w:val="24"/>
          <w:lang w:eastAsia="zh-HK"/>
        </w:rPr>
        <w:t>從以上</w:t>
      </w:r>
      <w:r w:rsidRPr="00D634CF">
        <w:rPr>
          <w:rFonts w:ascii="Times New Roman" w:hAnsi="Times New Roman" w:cs="Times New Roman" w:hint="eastAsia"/>
          <w:szCs w:val="24"/>
          <w:lang w:eastAsia="zh-HK"/>
        </w:rPr>
        <w:t>「十四五」規劃重點的例子</w:t>
      </w:r>
      <w:r w:rsidR="00FA6335" w:rsidRPr="00D634CF">
        <w:rPr>
          <w:rFonts w:ascii="Times New Roman" w:hAnsi="Times New Roman" w:cs="Times New Roman" w:hint="eastAsia"/>
          <w:szCs w:val="24"/>
          <w:lang w:eastAsia="zh-HK"/>
        </w:rPr>
        <w:t>，</w:t>
      </w:r>
      <w:r w:rsidRPr="00D634CF">
        <w:rPr>
          <w:rFonts w:ascii="Times New Roman" w:hAnsi="Times New Roman" w:cs="Times New Roman" w:hint="eastAsia"/>
          <w:szCs w:val="24"/>
          <w:lang w:eastAsia="zh-HK"/>
        </w:rPr>
        <w:t>分析國家發展經濟的</w:t>
      </w:r>
      <w:r w:rsidR="00323BA5" w:rsidRPr="00D634CF">
        <w:rPr>
          <w:rFonts w:ascii="Times New Roman" w:hAnsi="Times New Roman" w:cs="Times New Roman" w:hint="eastAsia"/>
          <w:szCs w:val="24"/>
          <w:lang w:eastAsia="zh-HK"/>
        </w:rPr>
        <w:t>方向是</w:t>
      </w:r>
      <w:r w:rsidR="001C4E89">
        <w:rPr>
          <w:rFonts w:ascii="Times New Roman" w:hAnsi="Times New Roman" w:cs="Times New Roman" w:hint="eastAsia"/>
          <w:szCs w:val="24"/>
          <w:lang w:eastAsia="zh-HK"/>
        </w:rPr>
        <w:t>甚</w:t>
      </w:r>
      <w:r w:rsidR="00323BA5" w:rsidRPr="00D634CF">
        <w:rPr>
          <w:rFonts w:ascii="Times New Roman" w:hAnsi="Times New Roman" w:cs="Times New Roman" w:hint="eastAsia"/>
          <w:szCs w:val="24"/>
          <w:lang w:eastAsia="zh-HK"/>
        </w:rPr>
        <w:t>麽？</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D634CF" w:rsidRPr="00D634CF" w14:paraId="5C700269" w14:textId="77777777" w:rsidTr="00123157">
        <w:tc>
          <w:tcPr>
            <w:tcW w:w="8296" w:type="dxa"/>
          </w:tcPr>
          <w:p w14:paraId="22060810" w14:textId="14E74119" w:rsidR="00D634CF" w:rsidRPr="00D634CF" w:rsidRDefault="00D634CF" w:rsidP="00D634CF">
            <w:pPr>
              <w:pStyle w:val="Default"/>
              <w:widowControl w:val="0"/>
              <w:spacing w:line="360" w:lineRule="auto"/>
              <w:rPr>
                <w:rFonts w:ascii="Times New Roman" w:eastAsiaTheme="minorEastAsia" w:hAnsi="Times New Roman" w:cs="Times New Roman"/>
              </w:rPr>
            </w:pPr>
            <w:r w:rsidRPr="00D634CF">
              <w:rPr>
                <w:rFonts w:asciiTheme="minorEastAsia" w:hAnsiTheme="minorEastAsia" w:cs="Times New Roman" w:hint="eastAsia"/>
                <w:i/>
                <w:color w:val="FF0000"/>
                <w:lang w:eastAsia="zh-HK"/>
              </w:rPr>
              <w:t>發展</w:t>
            </w:r>
            <w:r w:rsidRPr="00D634CF">
              <w:rPr>
                <w:rFonts w:asciiTheme="minorEastAsia" w:hAnsiTheme="minorEastAsia" w:cs="Times New Roman" w:hint="eastAsia"/>
                <w:i/>
                <w:color w:val="FF0000"/>
              </w:rPr>
              <w:t>戰略性新興產業</w:t>
            </w:r>
            <w:r w:rsidRPr="00D634CF">
              <w:rPr>
                <w:rFonts w:asciiTheme="minorEastAsia" w:hAnsiTheme="minorEastAsia" w:cs="Times New Roman" w:hint="eastAsia"/>
                <w:i/>
                <w:color w:val="FF0000"/>
                <w:lang w:eastAsia="zh-HK"/>
              </w:rPr>
              <w:t>及創新科技例如：</w:t>
            </w:r>
            <w:r w:rsidRPr="00D634CF">
              <w:rPr>
                <w:rFonts w:asciiTheme="minorEastAsia" w:hAnsiTheme="minorEastAsia" w:cs="Times New Roman" w:hint="eastAsia"/>
                <w:i/>
                <w:color w:val="FF0000"/>
              </w:rPr>
              <w:t>新一代信息技術、生物技術、新</w:t>
            </w:r>
          </w:p>
        </w:tc>
      </w:tr>
      <w:tr w:rsidR="00D634CF" w:rsidRPr="00D634CF" w14:paraId="790F6655" w14:textId="77777777" w:rsidTr="00123157">
        <w:tc>
          <w:tcPr>
            <w:tcW w:w="8296" w:type="dxa"/>
          </w:tcPr>
          <w:p w14:paraId="5019639D" w14:textId="157CCFB5" w:rsidR="00D634CF" w:rsidRPr="00D634CF" w:rsidRDefault="00D634CF" w:rsidP="00D634CF">
            <w:pPr>
              <w:pStyle w:val="Default"/>
              <w:widowControl w:val="0"/>
              <w:spacing w:line="360" w:lineRule="auto"/>
              <w:rPr>
                <w:rFonts w:asciiTheme="minorEastAsia" w:eastAsiaTheme="minorEastAsia" w:hAnsiTheme="minorEastAsia"/>
                <w:i/>
                <w:color w:val="FF0000"/>
              </w:rPr>
            </w:pPr>
            <w:r w:rsidRPr="00D634CF">
              <w:rPr>
                <w:rFonts w:asciiTheme="minorEastAsia" w:hAnsiTheme="minorEastAsia" w:cs="Times New Roman" w:hint="eastAsia"/>
                <w:i/>
                <w:color w:val="FF0000"/>
              </w:rPr>
              <w:t>能源、新材料、</w:t>
            </w:r>
            <w:proofErr w:type="gramStart"/>
            <w:r w:rsidRPr="00D634CF">
              <w:rPr>
                <w:rFonts w:asciiTheme="minorEastAsia" w:hAnsiTheme="minorEastAsia" w:cs="Times New Roman" w:hint="eastAsia"/>
                <w:i/>
                <w:color w:val="FF0000"/>
              </w:rPr>
              <w:t>高端裝備</w:t>
            </w:r>
            <w:proofErr w:type="gramEnd"/>
            <w:r w:rsidRPr="00D634CF">
              <w:rPr>
                <w:rFonts w:asciiTheme="minorEastAsia" w:hAnsiTheme="minorEastAsia" w:cs="Times New Roman" w:hint="eastAsia"/>
                <w:i/>
                <w:color w:val="FF0000"/>
                <w:lang w:eastAsia="zh-HK"/>
              </w:rPr>
              <w:t>等；當中亦會注重環保的原素，例如：</w:t>
            </w:r>
            <w:r w:rsidRPr="00D634CF">
              <w:rPr>
                <w:rFonts w:asciiTheme="minorEastAsia" w:hAnsiTheme="minorEastAsia" w:cs="Times New Roman" w:hint="eastAsia"/>
                <w:i/>
                <w:color w:val="FF0000"/>
              </w:rPr>
              <w:t>新能源</w:t>
            </w:r>
          </w:p>
        </w:tc>
      </w:tr>
      <w:tr w:rsidR="00D634CF" w:rsidRPr="00D634CF" w14:paraId="49F6C0B9" w14:textId="77777777" w:rsidTr="00123157">
        <w:tc>
          <w:tcPr>
            <w:tcW w:w="8296" w:type="dxa"/>
          </w:tcPr>
          <w:p w14:paraId="5ED5C516" w14:textId="6EBFFE54" w:rsidR="00D634CF" w:rsidRPr="00D634CF" w:rsidRDefault="00D634CF" w:rsidP="00123157">
            <w:pPr>
              <w:pStyle w:val="Default"/>
              <w:widowControl w:val="0"/>
              <w:spacing w:line="360" w:lineRule="auto"/>
              <w:rPr>
                <w:rFonts w:asciiTheme="minorEastAsia" w:eastAsiaTheme="minorEastAsia" w:hAnsiTheme="minorEastAsia"/>
                <w:i/>
                <w:color w:val="FF0000"/>
              </w:rPr>
            </w:pPr>
            <w:r w:rsidRPr="00D634CF">
              <w:rPr>
                <w:rFonts w:asciiTheme="minorEastAsia" w:hAnsiTheme="minorEastAsia" w:cs="Times New Roman" w:hint="eastAsia"/>
                <w:i/>
                <w:color w:val="FF0000"/>
              </w:rPr>
              <w:t>汽車、綠色環保</w:t>
            </w:r>
            <w:r w:rsidRPr="00D634CF">
              <w:rPr>
                <w:rFonts w:asciiTheme="minorEastAsia" w:hAnsiTheme="minorEastAsia" w:cs="Times New Roman" w:hint="eastAsia"/>
                <w:i/>
                <w:color w:val="FF0000"/>
                <w:lang w:eastAsia="zh-HK"/>
              </w:rPr>
              <w:t>。</w:t>
            </w:r>
          </w:p>
        </w:tc>
      </w:tr>
      <w:tr w:rsidR="00D634CF" w14:paraId="7BBEF4AD" w14:textId="77777777" w:rsidTr="00123157">
        <w:tc>
          <w:tcPr>
            <w:tcW w:w="8296" w:type="dxa"/>
          </w:tcPr>
          <w:p w14:paraId="1A4C49FB" w14:textId="77777777" w:rsidR="00D634CF" w:rsidRPr="00D634CF" w:rsidRDefault="00D634CF" w:rsidP="00123157">
            <w:pPr>
              <w:pStyle w:val="Default"/>
              <w:widowControl w:val="0"/>
              <w:spacing w:line="360" w:lineRule="auto"/>
              <w:rPr>
                <w:rFonts w:asciiTheme="minorEastAsia" w:hAnsiTheme="minorEastAsia" w:cs="Times New Roman"/>
                <w:i/>
                <w:color w:val="FF0000"/>
              </w:rPr>
            </w:pPr>
          </w:p>
        </w:tc>
      </w:tr>
    </w:tbl>
    <w:p w14:paraId="2ED0C7F1" w14:textId="611017D5" w:rsidR="00D634CF" w:rsidRDefault="00D634CF" w:rsidP="00D634CF">
      <w:pPr>
        <w:spacing w:line="360" w:lineRule="auto"/>
        <w:jc w:val="both"/>
        <w:rPr>
          <w:rFonts w:ascii="Times New Roman" w:hAnsi="Times New Roman" w:cs="Times New Roman"/>
          <w:szCs w:val="24"/>
          <w:lang w:eastAsia="zh-HK"/>
        </w:rPr>
      </w:pPr>
    </w:p>
    <w:p w14:paraId="52B9D663" w14:textId="6B992123" w:rsidR="008C60D2" w:rsidRPr="00C97108" w:rsidRDefault="00885CA2" w:rsidP="00CA7304">
      <w:pPr>
        <w:pStyle w:val="a4"/>
        <w:numPr>
          <w:ilvl w:val="0"/>
          <w:numId w:val="17"/>
        </w:numPr>
        <w:spacing w:line="276" w:lineRule="auto"/>
        <w:ind w:leftChars="0" w:left="567" w:hanging="567"/>
        <w:jc w:val="both"/>
        <w:rPr>
          <w:rFonts w:asciiTheme="minorEastAsia" w:hAnsiTheme="minorEastAsia" w:cs="Times New Roman"/>
          <w:color w:val="000000" w:themeColor="text1"/>
          <w:lang w:eastAsia="zh-HK"/>
        </w:rPr>
      </w:pPr>
      <w:r w:rsidRPr="00C97108">
        <w:rPr>
          <w:rFonts w:asciiTheme="minorEastAsia" w:hAnsiTheme="minorEastAsia" w:cs="Times New Roman" w:hint="eastAsia"/>
          <w:color w:val="000000" w:themeColor="text1"/>
          <w:szCs w:val="24"/>
          <w:lang w:eastAsia="zh-HK"/>
        </w:rPr>
        <w:t>挑</w:t>
      </w:r>
      <w:r w:rsidRPr="00C97108">
        <w:rPr>
          <w:rFonts w:asciiTheme="minorEastAsia" w:hAnsiTheme="minorEastAsia" w:cs="Times New Roman" w:hint="eastAsia"/>
          <w:color w:val="000000" w:themeColor="text1"/>
          <w:szCs w:val="24"/>
        </w:rPr>
        <w:t>戰</w:t>
      </w:r>
      <w:r w:rsidRPr="00C97108">
        <w:rPr>
          <w:rFonts w:asciiTheme="minorEastAsia" w:hAnsiTheme="minorEastAsia" w:cs="Times New Roman" w:hint="eastAsia"/>
          <w:color w:val="000000" w:themeColor="text1"/>
          <w:szCs w:val="24"/>
          <w:lang w:eastAsia="zh-HK"/>
        </w:rPr>
        <w:t>題</w:t>
      </w:r>
      <w:r w:rsidR="00A85C64" w:rsidRPr="00C97108">
        <w:rPr>
          <w:rFonts w:asciiTheme="minorEastAsia" w:hAnsiTheme="minorEastAsia" w:cs="Times New Roman" w:hint="eastAsia"/>
          <w:color w:val="000000" w:themeColor="text1"/>
          <w:szCs w:val="24"/>
        </w:rPr>
        <w:t>：</w:t>
      </w:r>
      <w:r w:rsidR="00AB286E" w:rsidRPr="00C97108">
        <w:rPr>
          <w:rFonts w:ascii="Times New Roman" w:hAnsi="Times New Roman" w:cs="Times New Roman" w:hint="eastAsia"/>
          <w:szCs w:val="24"/>
          <w:lang w:eastAsia="zh-HK"/>
        </w:rPr>
        <w:t>參考以上「十四五」規劃重點的例子</w:t>
      </w:r>
      <w:r w:rsidR="001568FE" w:rsidRPr="00C97108">
        <w:rPr>
          <w:rFonts w:ascii="Times New Roman" w:hAnsi="Times New Roman" w:cs="Times New Roman" w:hint="eastAsia"/>
          <w:szCs w:val="24"/>
          <w:lang w:eastAsia="zh-HK"/>
        </w:rPr>
        <w:t>和國</w:t>
      </w:r>
      <w:r w:rsidR="001568FE" w:rsidRPr="00C97108">
        <w:rPr>
          <w:rFonts w:ascii="Times New Roman" w:hAnsi="Times New Roman" w:cs="Times New Roman"/>
          <w:szCs w:val="24"/>
          <w:lang w:eastAsia="zh-HK"/>
        </w:rPr>
        <w:t>家</w:t>
      </w:r>
      <w:r w:rsidR="001568FE" w:rsidRPr="00C97108">
        <w:rPr>
          <w:rFonts w:ascii="Times New Roman" w:hAnsi="Times New Roman" w:cs="Times New Roman" w:hint="eastAsia"/>
          <w:szCs w:val="24"/>
          <w:lang w:eastAsia="zh-HK"/>
        </w:rPr>
        <w:t>經</w:t>
      </w:r>
      <w:r w:rsidR="001568FE" w:rsidRPr="00C97108">
        <w:rPr>
          <w:rFonts w:ascii="Times New Roman" w:hAnsi="Times New Roman" w:cs="Times New Roman"/>
          <w:szCs w:val="24"/>
          <w:lang w:eastAsia="zh-HK"/>
        </w:rPr>
        <w:t>濟</w:t>
      </w:r>
      <w:r w:rsidR="001568FE" w:rsidRPr="00C97108">
        <w:rPr>
          <w:rFonts w:ascii="Times New Roman" w:hAnsi="Times New Roman" w:cs="Times New Roman" w:hint="eastAsia"/>
          <w:szCs w:val="24"/>
          <w:lang w:eastAsia="zh-HK"/>
        </w:rPr>
        <w:t>安</w:t>
      </w:r>
      <w:r w:rsidR="001568FE" w:rsidRPr="00C97108">
        <w:rPr>
          <w:rFonts w:ascii="Times New Roman" w:hAnsi="Times New Roman" w:cs="Times New Roman"/>
          <w:szCs w:val="24"/>
          <w:lang w:eastAsia="zh-HK"/>
        </w:rPr>
        <w:t>全的</w:t>
      </w:r>
      <w:r w:rsidR="001568FE" w:rsidRPr="00C97108">
        <w:rPr>
          <w:rFonts w:ascii="Times New Roman" w:hAnsi="Times New Roman" w:cs="Times New Roman" w:hint="eastAsia"/>
          <w:szCs w:val="24"/>
          <w:lang w:eastAsia="zh-HK"/>
        </w:rPr>
        <w:t>意思</w:t>
      </w:r>
      <w:r w:rsidR="00AB286E" w:rsidRPr="00C97108">
        <w:rPr>
          <w:rFonts w:ascii="Times New Roman" w:hAnsi="Times New Roman" w:cs="Times New Roman" w:hint="eastAsia"/>
          <w:szCs w:val="24"/>
          <w:lang w:eastAsia="zh-HK"/>
        </w:rPr>
        <w:t>，</w:t>
      </w:r>
      <w:r w:rsidR="0071755C" w:rsidRPr="00C97108">
        <w:rPr>
          <w:rFonts w:ascii="Times New Roman" w:hAnsi="Times New Roman" w:cs="Times New Roman" w:hint="eastAsia"/>
          <w:szCs w:val="24"/>
          <w:lang w:eastAsia="zh-HK"/>
        </w:rPr>
        <w:t>分析國家如</w:t>
      </w:r>
      <w:r w:rsidR="00AE5449" w:rsidRPr="00C97108">
        <w:rPr>
          <w:rFonts w:asciiTheme="minorEastAsia" w:hAnsiTheme="minorEastAsia" w:cs="Times New Roman" w:hint="eastAsia"/>
          <w:color w:val="000000" w:themeColor="text1"/>
          <w:lang w:eastAsia="zh-HK"/>
        </w:rPr>
        <w:t>何保障</w:t>
      </w:r>
      <w:r w:rsidR="0070099A" w:rsidRPr="00C97108">
        <w:rPr>
          <w:rFonts w:asciiTheme="minorEastAsia" w:hAnsiTheme="minorEastAsia" w:cs="Times New Roman" w:hint="eastAsia"/>
          <w:color w:val="000000" w:themeColor="text1"/>
          <w:lang w:eastAsia="zh-HK"/>
        </w:rPr>
        <w:t>經濟安全。</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A85C64" w:rsidRPr="00A85C64" w14:paraId="53F36FE4" w14:textId="77777777" w:rsidTr="00C97108">
        <w:tc>
          <w:tcPr>
            <w:tcW w:w="7739" w:type="dxa"/>
          </w:tcPr>
          <w:p w14:paraId="40CB57C8" w14:textId="782BC384" w:rsidR="00A85C64" w:rsidRPr="00A85C64" w:rsidRDefault="00A85C64" w:rsidP="00C97108">
            <w:pPr>
              <w:pStyle w:val="Default"/>
              <w:widowControl w:val="0"/>
              <w:spacing w:line="360" w:lineRule="auto"/>
              <w:rPr>
                <w:rFonts w:ascii="Times New Roman" w:eastAsiaTheme="minorEastAsia" w:hAnsi="Times New Roman" w:cs="Times New Roman"/>
              </w:rPr>
            </w:pPr>
            <w:r w:rsidRPr="00A85C64">
              <w:rPr>
                <w:rFonts w:asciiTheme="minorEastAsia" w:hAnsiTheme="minorEastAsia" w:cs="Times New Roman" w:hint="eastAsia"/>
                <w:i/>
                <w:color w:val="FF0000"/>
                <w:lang w:eastAsia="zh-HK"/>
              </w:rPr>
              <w:t>國家透過創新科技增加整體經濟的競</w:t>
            </w:r>
            <w:r w:rsidRPr="00A85C64">
              <w:rPr>
                <w:rFonts w:asciiTheme="minorEastAsia" w:hAnsiTheme="minorEastAsia" w:cs="Times New Roman" w:hint="eastAsia"/>
                <w:i/>
                <w:color w:val="FF0000"/>
              </w:rPr>
              <w:t>爭力</w:t>
            </w:r>
            <w:r w:rsidRPr="00A85C64">
              <w:rPr>
                <w:rFonts w:asciiTheme="minorEastAsia" w:hAnsiTheme="minorEastAsia" w:cs="Times New Roman" w:hint="eastAsia"/>
                <w:i/>
                <w:color w:val="FF0000"/>
                <w:lang w:eastAsia="zh-HK"/>
              </w:rPr>
              <w:t>，發展經濟；並透過發展戰略</w:t>
            </w:r>
          </w:p>
        </w:tc>
      </w:tr>
      <w:tr w:rsidR="00A85C64" w:rsidRPr="00A85C64" w14:paraId="6D5A8516" w14:textId="77777777" w:rsidTr="00C97108">
        <w:tc>
          <w:tcPr>
            <w:tcW w:w="7739" w:type="dxa"/>
          </w:tcPr>
          <w:p w14:paraId="3D186EAC" w14:textId="25F7F4F1" w:rsidR="00A85C64" w:rsidRPr="00A85C64" w:rsidRDefault="00C97108" w:rsidP="00C97108">
            <w:pPr>
              <w:pStyle w:val="Default"/>
              <w:widowControl w:val="0"/>
              <w:spacing w:line="360" w:lineRule="auto"/>
              <w:rPr>
                <w:rFonts w:asciiTheme="minorEastAsia" w:eastAsiaTheme="minorEastAsia" w:hAnsiTheme="minorEastAsia"/>
                <w:i/>
                <w:color w:val="FF0000"/>
              </w:rPr>
            </w:pPr>
            <w:r w:rsidRPr="00A85C64">
              <w:rPr>
                <w:rFonts w:asciiTheme="minorEastAsia" w:hAnsiTheme="minorEastAsia" w:cs="Times New Roman" w:hint="eastAsia"/>
                <w:i/>
                <w:color w:val="FF0000"/>
                <w:lang w:eastAsia="zh-HK"/>
              </w:rPr>
              <w:t>性新</w:t>
            </w:r>
            <w:r w:rsidR="00A85C64" w:rsidRPr="00A85C64">
              <w:rPr>
                <w:rFonts w:asciiTheme="minorEastAsia" w:hAnsiTheme="minorEastAsia" w:cs="Times New Roman" w:hint="eastAsia"/>
                <w:i/>
                <w:color w:val="FF0000"/>
                <w:lang w:eastAsia="zh-HK"/>
              </w:rPr>
              <w:t>興產業例如：</w:t>
            </w:r>
            <w:r w:rsidR="00A85C64" w:rsidRPr="00A85C64">
              <w:rPr>
                <w:rFonts w:asciiTheme="minorEastAsia" w:hAnsiTheme="minorEastAsia" w:cs="Times New Roman" w:hint="eastAsia"/>
                <w:i/>
                <w:color w:val="FF0000"/>
              </w:rPr>
              <w:t>新一代信息技術、生物技術、新能源、高端裝備</w:t>
            </w:r>
            <w:r w:rsidR="00A85C64" w:rsidRPr="00A85C64">
              <w:rPr>
                <w:rFonts w:asciiTheme="minorEastAsia" w:hAnsiTheme="minorEastAsia" w:cs="Times New Roman" w:hint="eastAsia"/>
                <w:i/>
                <w:color w:val="FF0000"/>
                <w:lang w:eastAsia="zh-HK"/>
              </w:rPr>
              <w:t>等保</w:t>
            </w:r>
          </w:p>
        </w:tc>
      </w:tr>
      <w:tr w:rsidR="00A85C64" w:rsidRPr="00A85C64" w14:paraId="4699B830" w14:textId="77777777" w:rsidTr="00C97108">
        <w:tc>
          <w:tcPr>
            <w:tcW w:w="7739" w:type="dxa"/>
          </w:tcPr>
          <w:p w14:paraId="44B09D92" w14:textId="347C7C98" w:rsidR="00A85C64" w:rsidRPr="00A85C64" w:rsidRDefault="00C97108" w:rsidP="00123157">
            <w:pPr>
              <w:pStyle w:val="Default"/>
              <w:widowControl w:val="0"/>
              <w:spacing w:line="360" w:lineRule="auto"/>
              <w:rPr>
                <w:rFonts w:asciiTheme="minorEastAsia" w:eastAsiaTheme="minorEastAsia" w:hAnsiTheme="minorEastAsia"/>
                <w:i/>
                <w:color w:val="FF0000"/>
              </w:rPr>
            </w:pPr>
            <w:proofErr w:type="gramStart"/>
            <w:r w:rsidRPr="00A85C64">
              <w:rPr>
                <w:rFonts w:asciiTheme="minorEastAsia" w:hAnsiTheme="minorEastAsia" w:cs="Times New Roman" w:hint="eastAsia"/>
                <w:i/>
                <w:color w:val="FF0000"/>
              </w:rPr>
              <w:t>障</w:t>
            </w:r>
            <w:proofErr w:type="gramEnd"/>
            <w:r w:rsidRPr="00A85C64">
              <w:rPr>
                <w:rFonts w:asciiTheme="minorEastAsia" w:hAnsiTheme="minorEastAsia" w:cs="Times New Roman" w:hint="eastAsia"/>
                <w:i/>
                <w:color w:val="FF0000"/>
                <w:lang w:eastAsia="zh-HK"/>
              </w:rPr>
              <w:t>能源資</w:t>
            </w:r>
            <w:r w:rsidR="00A85C64" w:rsidRPr="00A85C64">
              <w:rPr>
                <w:rFonts w:asciiTheme="minorEastAsia" w:hAnsiTheme="minorEastAsia" w:cs="Times New Roman" w:hint="eastAsia"/>
                <w:i/>
                <w:color w:val="FF0000"/>
              </w:rPr>
              <w:t>源</w:t>
            </w:r>
            <w:r w:rsidR="00A85C64" w:rsidRPr="00A85C64">
              <w:rPr>
                <w:rFonts w:asciiTheme="minorEastAsia" w:hAnsiTheme="minorEastAsia" w:cs="Times New Roman" w:hint="eastAsia"/>
                <w:i/>
                <w:color w:val="FF0000"/>
                <w:lang w:eastAsia="zh-HK"/>
              </w:rPr>
              <w:t>和國家經濟發展安全。</w:t>
            </w:r>
          </w:p>
        </w:tc>
      </w:tr>
      <w:tr w:rsidR="00A85C64" w14:paraId="2122EE98" w14:textId="77777777" w:rsidTr="00C97108">
        <w:tc>
          <w:tcPr>
            <w:tcW w:w="7739" w:type="dxa"/>
          </w:tcPr>
          <w:p w14:paraId="123BF497" w14:textId="77777777" w:rsidR="00A85C64" w:rsidRPr="00D634CF" w:rsidRDefault="00A85C64" w:rsidP="00123157">
            <w:pPr>
              <w:pStyle w:val="Default"/>
              <w:widowControl w:val="0"/>
              <w:spacing w:line="360" w:lineRule="auto"/>
              <w:rPr>
                <w:rFonts w:asciiTheme="minorEastAsia" w:hAnsiTheme="minorEastAsia" w:cs="Times New Roman"/>
                <w:i/>
                <w:color w:val="FF0000"/>
              </w:rPr>
            </w:pPr>
          </w:p>
        </w:tc>
      </w:tr>
    </w:tbl>
    <w:p w14:paraId="18BEF8A3" w14:textId="3AD259E8" w:rsidR="00A85C64" w:rsidRDefault="00A85C64" w:rsidP="00A85C64">
      <w:pPr>
        <w:spacing w:line="360" w:lineRule="auto"/>
        <w:rPr>
          <w:rFonts w:asciiTheme="minorEastAsia" w:hAnsiTheme="minorEastAsia" w:cs="Times New Roman"/>
          <w:color w:val="000000" w:themeColor="text1"/>
          <w:lang w:eastAsia="zh-HK"/>
        </w:rPr>
      </w:pPr>
    </w:p>
    <w:p w14:paraId="32CFDCDE" w14:textId="77777777" w:rsidR="00A85C64" w:rsidRDefault="00A85C64">
      <w:pPr>
        <w:widowControl/>
        <w:rPr>
          <w:rFonts w:asciiTheme="minorEastAsia" w:hAnsiTheme="minorEastAsia" w:cs="Times New Roman"/>
          <w:color w:val="000000" w:themeColor="text1"/>
          <w:lang w:eastAsia="zh-HK"/>
        </w:rPr>
      </w:pPr>
      <w:r>
        <w:rPr>
          <w:rFonts w:asciiTheme="minorEastAsia" w:hAnsiTheme="minorEastAsia" w:cs="Times New Roman"/>
          <w:color w:val="000000" w:themeColor="text1"/>
          <w:lang w:eastAsia="zh-HK"/>
        </w:rPr>
        <w:br w:type="page"/>
      </w:r>
    </w:p>
    <w:p w14:paraId="675FA2A8" w14:textId="4BB4B158" w:rsidR="00AD5257" w:rsidRPr="00A85C64" w:rsidRDefault="00F17EA5" w:rsidP="00A85C64">
      <w:pPr>
        <w:pStyle w:val="a4"/>
        <w:numPr>
          <w:ilvl w:val="0"/>
          <w:numId w:val="19"/>
        </w:numPr>
        <w:spacing w:line="276" w:lineRule="auto"/>
        <w:ind w:leftChars="0"/>
        <w:jc w:val="both"/>
        <w:rPr>
          <w:rFonts w:ascii="微軟正黑體" w:eastAsia="微軟正黑體" w:hAnsi="微軟正黑體" w:cs="Times New Roman"/>
          <w:b/>
          <w:szCs w:val="24"/>
        </w:rPr>
      </w:pPr>
      <w:r w:rsidRPr="00A85C64">
        <w:rPr>
          <w:rFonts w:ascii="微軟正黑體" w:eastAsia="微軟正黑體" w:hAnsi="微軟正黑體" w:cs="Times New Roman" w:hint="eastAsia"/>
          <w:b/>
          <w:szCs w:val="24"/>
        </w:rPr>
        <w:t>「十四五」規劃涉及香港的內容</w:t>
      </w:r>
      <w:r w:rsidRPr="00A85C64">
        <w:rPr>
          <w:rFonts w:ascii="微軟正黑體" w:eastAsia="微軟正黑體" w:hAnsi="微軟正黑體"/>
          <w:b/>
          <w:lang w:val="zh-TW"/>
        </w:rPr>
        <w:t>(舉</w:t>
      </w:r>
      <w:r w:rsidRPr="00A85C64">
        <w:rPr>
          <w:rFonts w:ascii="微軟正黑體" w:eastAsia="微軟正黑體" w:hAnsi="微軟正黑體" w:hint="eastAsia"/>
          <w:b/>
          <w:lang w:val="zh-TW"/>
        </w:rPr>
        <w:t>隅)</w:t>
      </w:r>
      <w:r w:rsidRPr="00A85C64">
        <w:rPr>
          <w:rFonts w:ascii="微軟正黑體" w:eastAsia="微軟正黑體" w:hAnsi="微軟正黑體" w:cs="Times New Roman" w:hint="eastAsia"/>
          <w:b/>
          <w:szCs w:val="24"/>
        </w:rPr>
        <w:t>：</w:t>
      </w:r>
    </w:p>
    <w:tbl>
      <w:tblPr>
        <w:tblStyle w:val="a3"/>
        <w:tblW w:w="8217" w:type="dxa"/>
        <w:tblLook w:val="04A0" w:firstRow="1" w:lastRow="0" w:firstColumn="1" w:lastColumn="0" w:noHBand="0" w:noVBand="1"/>
      </w:tblPr>
      <w:tblGrid>
        <w:gridCol w:w="1980"/>
        <w:gridCol w:w="6237"/>
      </w:tblGrid>
      <w:tr w:rsidR="00D557CB" w:rsidRPr="00A85C64" w14:paraId="4344339C" w14:textId="77777777" w:rsidTr="00A85C64">
        <w:trPr>
          <w:trHeight w:val="591"/>
        </w:trPr>
        <w:tc>
          <w:tcPr>
            <w:tcW w:w="1980" w:type="dxa"/>
          </w:tcPr>
          <w:p w14:paraId="6C5741D3" w14:textId="77777777" w:rsidR="00D557CB" w:rsidRPr="00A85C64" w:rsidRDefault="00D557CB" w:rsidP="00A85C64">
            <w:pPr>
              <w:widowControl/>
              <w:shd w:val="clear" w:color="auto" w:fill="FEFEFE"/>
              <w:spacing w:before="100" w:beforeAutospacing="1" w:after="100" w:afterAutospacing="1" w:line="276" w:lineRule="auto"/>
              <w:ind w:leftChars="-12" w:hangingChars="12" w:hanging="29"/>
              <w:jc w:val="both"/>
              <w:outlineLvl w:val="4"/>
              <w:rPr>
                <w:rFonts w:ascii="微軟正黑體" w:eastAsia="微軟正黑體" w:hAnsi="微軟正黑體"/>
                <w:b/>
                <w:lang w:val="zh-TW"/>
              </w:rPr>
            </w:pPr>
            <w:r w:rsidRPr="00A85C64">
              <w:rPr>
                <w:rFonts w:ascii="微軟正黑體" w:eastAsia="微軟正黑體" w:hAnsi="微軟正黑體" w:cs="Times New Roman" w:hint="eastAsia"/>
                <w:b/>
                <w:szCs w:val="24"/>
              </w:rPr>
              <w:t>鞏固及提升香港的競爭優勢</w:t>
            </w:r>
          </w:p>
        </w:tc>
        <w:tc>
          <w:tcPr>
            <w:tcW w:w="6237" w:type="dxa"/>
          </w:tcPr>
          <w:p w14:paraId="6A853449" w14:textId="77777777" w:rsidR="00D557CB" w:rsidRPr="00A85C64" w:rsidRDefault="00D557CB" w:rsidP="00A85C64">
            <w:pPr>
              <w:pStyle w:val="a4"/>
              <w:numPr>
                <w:ilvl w:val="0"/>
                <w:numId w:val="15"/>
              </w:numPr>
              <w:spacing w:line="276" w:lineRule="auto"/>
              <w:ind w:leftChars="0"/>
              <w:jc w:val="both"/>
              <w:rPr>
                <w:rFonts w:ascii="微軟正黑體" w:eastAsia="微軟正黑體" w:hAnsi="微軟正黑體" w:cs="Times New Roman"/>
              </w:rPr>
            </w:pPr>
            <w:r w:rsidRPr="00A85C64">
              <w:rPr>
                <w:rFonts w:ascii="微軟正黑體" w:eastAsia="微軟正黑體" w:hAnsi="微軟正黑體" w:cs="Times New Roman" w:hint="eastAsia"/>
              </w:rPr>
              <w:t>一如既往推進香港的四個傳統中心持續發展，即國際金融中心（包括強化全球離岸人民幣業務、國際資產管理和風險管理的業務）；國際航運中心；國際商貿中心；以及亞太地區國際法律及解決爭議服務中心</w:t>
            </w:r>
          </w:p>
          <w:p w14:paraId="1333BF72" w14:textId="10427201" w:rsidR="00D557CB" w:rsidRPr="00A85C64" w:rsidRDefault="00D557CB" w:rsidP="00A85C64">
            <w:pPr>
              <w:pStyle w:val="a4"/>
              <w:numPr>
                <w:ilvl w:val="0"/>
                <w:numId w:val="15"/>
              </w:numPr>
              <w:spacing w:line="276" w:lineRule="auto"/>
              <w:ind w:leftChars="0"/>
              <w:jc w:val="both"/>
              <w:rPr>
                <w:rFonts w:ascii="微軟正黑體" w:eastAsia="微軟正黑體" w:hAnsi="微軟正黑體"/>
                <w:b/>
                <w:lang w:val="zh-TW"/>
              </w:rPr>
            </w:pPr>
            <w:r w:rsidRPr="00A85C64">
              <w:rPr>
                <w:rFonts w:ascii="微軟正黑體" w:eastAsia="微軟正黑體" w:hAnsi="微軟正黑體" w:cs="Times New Roman" w:hint="eastAsia"/>
              </w:rPr>
              <w:t>首次加入提升、建設和發展四個新興中心，支持香港成為國際航空樞紐中心；國際創新科技中心；區域知識產權貿易中心；以及中外文化藝術交流中心的新興地位</w:t>
            </w:r>
          </w:p>
        </w:tc>
      </w:tr>
      <w:tr w:rsidR="00D557CB" w:rsidRPr="00A85C64" w14:paraId="71DB86D8" w14:textId="77777777" w:rsidTr="00A85C64">
        <w:tc>
          <w:tcPr>
            <w:tcW w:w="1980" w:type="dxa"/>
          </w:tcPr>
          <w:p w14:paraId="2A7CAE2E" w14:textId="77777777" w:rsidR="00D557CB" w:rsidRPr="00A85C64" w:rsidRDefault="00D557CB" w:rsidP="00A85C64">
            <w:pPr>
              <w:spacing w:line="276" w:lineRule="auto"/>
              <w:rPr>
                <w:rFonts w:ascii="微軟正黑體" w:eastAsia="微軟正黑體" w:hAnsi="微軟正黑體"/>
                <w:b/>
                <w:lang w:val="zh-TW"/>
              </w:rPr>
            </w:pPr>
            <w:r w:rsidRPr="00A85C64">
              <w:rPr>
                <w:rFonts w:ascii="微軟正黑體" w:eastAsia="微軟正黑體" w:hAnsi="微軟正黑體" w:hint="eastAsia"/>
                <w:b/>
                <w:lang w:val="zh-TW"/>
              </w:rPr>
              <w:t>積極穩妥推進粵港澳大灣區（大灣區）建設，支持香港更好融入國家發展大局</w:t>
            </w:r>
          </w:p>
        </w:tc>
        <w:tc>
          <w:tcPr>
            <w:tcW w:w="6237" w:type="dxa"/>
          </w:tcPr>
          <w:p w14:paraId="0C32F1A2" w14:textId="77777777" w:rsidR="00D557CB" w:rsidRPr="00A85C64" w:rsidRDefault="00D557CB" w:rsidP="00A85C64">
            <w:pPr>
              <w:pStyle w:val="a4"/>
              <w:numPr>
                <w:ilvl w:val="0"/>
                <w:numId w:val="15"/>
              </w:numPr>
              <w:spacing w:line="276" w:lineRule="auto"/>
              <w:ind w:leftChars="0"/>
              <w:jc w:val="both"/>
              <w:rPr>
                <w:rFonts w:ascii="微軟正黑體" w:eastAsia="微軟正黑體" w:hAnsi="微軟正黑體" w:cs="Times New Roman"/>
              </w:rPr>
            </w:pPr>
            <w:r w:rsidRPr="00A85C64">
              <w:rPr>
                <w:rFonts w:ascii="微軟正黑體" w:eastAsia="微軟正黑體" w:hAnsi="微軟正黑體" w:cs="Times New Roman" w:hint="eastAsia"/>
              </w:rPr>
              <w:t>深化內地與港澳經貿、</w:t>
            </w:r>
            <w:proofErr w:type="gramStart"/>
            <w:r w:rsidRPr="00A85C64">
              <w:rPr>
                <w:rFonts w:ascii="微軟正黑體" w:eastAsia="微軟正黑體" w:hAnsi="微軟正黑體" w:cs="Times New Roman" w:hint="eastAsia"/>
              </w:rPr>
              <w:t>科創合作</w:t>
            </w:r>
            <w:proofErr w:type="gramEnd"/>
            <w:r w:rsidRPr="00A85C64">
              <w:rPr>
                <w:rFonts w:ascii="微軟正黑體" w:eastAsia="微軟正黑體" w:hAnsi="微軟正黑體" w:cs="Times New Roman" w:hint="eastAsia"/>
              </w:rPr>
              <w:t>關係，深化並擴大內地與港澳金融市場互聯互通。</w:t>
            </w:r>
          </w:p>
          <w:p w14:paraId="196C7BF1" w14:textId="77777777" w:rsidR="00D557CB" w:rsidRPr="00A85C64" w:rsidRDefault="00D557CB" w:rsidP="00A85C64">
            <w:pPr>
              <w:pStyle w:val="a4"/>
              <w:numPr>
                <w:ilvl w:val="0"/>
                <w:numId w:val="15"/>
              </w:numPr>
              <w:spacing w:line="276" w:lineRule="auto"/>
              <w:ind w:leftChars="0"/>
              <w:jc w:val="both"/>
              <w:rPr>
                <w:rFonts w:ascii="微軟正黑體" w:eastAsia="微軟正黑體" w:hAnsi="微軟正黑體"/>
                <w:b/>
                <w:lang w:val="zh-TW"/>
              </w:rPr>
            </w:pPr>
            <w:r w:rsidRPr="00A85C64">
              <w:rPr>
                <w:rFonts w:ascii="微軟正黑體" w:eastAsia="微軟正黑體" w:hAnsi="微軟正黑體" w:cs="Times New Roman" w:hint="eastAsia"/>
              </w:rPr>
              <w:t>高質量</w:t>
            </w:r>
            <w:proofErr w:type="gramStart"/>
            <w:r w:rsidRPr="00A85C64">
              <w:rPr>
                <w:rFonts w:ascii="微軟正黑體" w:eastAsia="微軟正黑體" w:hAnsi="微軟正黑體" w:cs="Times New Roman" w:hint="eastAsia"/>
              </w:rPr>
              <w:t>建設粵</w:t>
            </w:r>
            <w:proofErr w:type="gramEnd"/>
            <w:r w:rsidRPr="00A85C64">
              <w:rPr>
                <w:rFonts w:ascii="微軟正黑體" w:eastAsia="微軟正黑體" w:hAnsi="微軟正黑體" w:cs="Times New Roman" w:hint="eastAsia"/>
              </w:rPr>
              <w:t>港澳大灣區，深化粵港澳合作、</w:t>
            </w:r>
            <w:proofErr w:type="gramStart"/>
            <w:r w:rsidRPr="00A85C64">
              <w:rPr>
                <w:rFonts w:ascii="微軟正黑體" w:eastAsia="微軟正黑體" w:hAnsi="微軟正黑體" w:cs="Times New Roman" w:hint="eastAsia"/>
              </w:rPr>
              <w:t>泛珠三角</w:t>
            </w:r>
            <w:proofErr w:type="gramEnd"/>
            <w:r w:rsidRPr="00A85C64">
              <w:rPr>
                <w:rFonts w:ascii="微軟正黑體" w:eastAsia="微軟正黑體" w:hAnsi="微軟正黑體" w:cs="Times New Roman" w:hint="eastAsia"/>
              </w:rPr>
              <w:t>區域合作，推進深圳前海、</w:t>
            </w:r>
            <w:proofErr w:type="gramStart"/>
            <w:r w:rsidRPr="00A85C64">
              <w:rPr>
                <w:rFonts w:ascii="微軟正黑體" w:eastAsia="微軟正黑體" w:hAnsi="微軟正黑體" w:cs="Times New Roman" w:hint="eastAsia"/>
              </w:rPr>
              <w:t>珠海橫琴</w:t>
            </w:r>
            <w:proofErr w:type="gramEnd"/>
            <w:r w:rsidRPr="00A85C64">
              <w:rPr>
                <w:rFonts w:ascii="微軟正黑體" w:eastAsia="微軟正黑體" w:hAnsi="微軟正黑體" w:cs="Times New Roman" w:hint="eastAsia"/>
              </w:rPr>
              <w:t>、廣州南沙、深港</w:t>
            </w:r>
            <w:proofErr w:type="gramStart"/>
            <w:r w:rsidRPr="00A85C64">
              <w:rPr>
                <w:rFonts w:ascii="微軟正黑體" w:eastAsia="微軟正黑體" w:hAnsi="微軟正黑體" w:cs="Times New Roman" w:hint="eastAsia"/>
              </w:rPr>
              <w:t>河套等粵港澳</w:t>
            </w:r>
            <w:proofErr w:type="gramEnd"/>
            <w:r w:rsidRPr="00A85C64">
              <w:rPr>
                <w:rFonts w:ascii="微軟正黑體" w:eastAsia="微軟正黑體" w:hAnsi="微軟正黑體" w:cs="Times New Roman" w:hint="eastAsia"/>
              </w:rPr>
              <w:t>重大合作平台建設。</w:t>
            </w:r>
          </w:p>
        </w:tc>
      </w:tr>
    </w:tbl>
    <w:p w14:paraId="0DD0F273" w14:textId="77777777" w:rsidR="00D557CB" w:rsidRDefault="00D557CB" w:rsidP="00D557CB">
      <w:pPr>
        <w:spacing w:line="276" w:lineRule="auto"/>
        <w:rPr>
          <w:b/>
        </w:rPr>
      </w:pPr>
    </w:p>
    <w:p w14:paraId="23F1E17F" w14:textId="77777777" w:rsidR="00D557CB" w:rsidRPr="00A85C64" w:rsidRDefault="00D557CB" w:rsidP="00D557CB">
      <w:pPr>
        <w:spacing w:line="276" w:lineRule="auto"/>
        <w:jc w:val="both"/>
        <w:rPr>
          <w:rFonts w:ascii="Times New Roman" w:hAnsi="Times New Roman" w:cs="Times New Roman"/>
          <w:sz w:val="22"/>
        </w:rPr>
      </w:pPr>
      <w:r w:rsidRPr="00A85C64">
        <w:rPr>
          <w:rFonts w:ascii="Times New Roman" w:hAnsi="Times New Roman" w:cs="Times New Roman"/>
          <w:sz w:val="22"/>
        </w:rPr>
        <w:t>資料來源</w:t>
      </w:r>
      <w:r w:rsidRPr="00A85C64">
        <w:rPr>
          <w:rFonts w:ascii="Times New Roman" w:hAnsi="Times New Roman" w:cs="Times New Roman"/>
          <w:sz w:val="22"/>
        </w:rPr>
        <w:t xml:space="preserve">: </w:t>
      </w:r>
    </w:p>
    <w:p w14:paraId="15D4AC17" w14:textId="77777777" w:rsidR="00A85C64" w:rsidRDefault="00D557CB" w:rsidP="00A85C64">
      <w:pPr>
        <w:spacing w:line="276" w:lineRule="auto"/>
        <w:jc w:val="both"/>
        <w:rPr>
          <w:rFonts w:ascii="Times New Roman" w:hAnsi="Times New Roman" w:cs="Times New Roman"/>
          <w:sz w:val="22"/>
          <w:lang w:eastAsia="zh-HK"/>
        </w:rPr>
      </w:pPr>
      <w:r w:rsidRPr="00A85C64">
        <w:rPr>
          <w:rFonts w:ascii="Times New Roman" w:hAnsi="Times New Roman" w:cs="Times New Roman"/>
          <w:sz w:val="22"/>
          <w:lang w:eastAsia="zh-HK"/>
        </w:rPr>
        <w:t>香港滙覧</w:t>
      </w:r>
      <w:r w:rsidRPr="00A85C64">
        <w:rPr>
          <w:rFonts w:ascii="Times New Roman" w:hAnsi="Times New Roman" w:cs="Times New Roman"/>
          <w:sz w:val="22"/>
          <w:lang w:eastAsia="zh-HK"/>
        </w:rPr>
        <w:t xml:space="preserve"> </w:t>
      </w:r>
    </w:p>
    <w:p w14:paraId="5ADD9DE1" w14:textId="2E6756AD" w:rsidR="00D557CB" w:rsidRPr="00A85C64" w:rsidRDefault="004172DA" w:rsidP="00A85C64">
      <w:pPr>
        <w:spacing w:line="276" w:lineRule="auto"/>
        <w:jc w:val="both"/>
        <w:rPr>
          <w:rFonts w:ascii="Times New Roman" w:hAnsi="Times New Roman" w:cs="Times New Roman"/>
          <w:sz w:val="22"/>
        </w:rPr>
      </w:pPr>
      <w:r w:rsidRPr="004172DA">
        <w:rPr>
          <w:rFonts w:ascii="Times New Roman" w:hAnsi="Times New Roman" w:cs="Times New Roman"/>
          <w:sz w:val="22"/>
        </w:rPr>
        <w:t>www.brandhk.gov.hk/docs/default-source/factsheets-library/hong-kong-themes/2021-10-05/hong-kongs-role-in-the-national-14th-five-year-plan-c.pdf?sfvrsn=544ef8d5_3</w:t>
      </w:r>
      <w:r w:rsidR="00D01296">
        <w:rPr>
          <w:rFonts w:asciiTheme="minorEastAsia" w:hAnsiTheme="minorEastAsia" w:cs="Times New Roman" w:hint="eastAsia"/>
          <w:color w:val="000000" w:themeColor="text1"/>
          <w:sz w:val="22"/>
        </w:rPr>
        <w:t>（瀏覽日期：2</w:t>
      </w:r>
      <w:r w:rsidR="00D01296">
        <w:rPr>
          <w:rFonts w:asciiTheme="minorEastAsia" w:hAnsiTheme="minorEastAsia" w:cs="Times New Roman"/>
          <w:color w:val="000000" w:themeColor="text1"/>
          <w:sz w:val="22"/>
        </w:rPr>
        <w:t>026</w:t>
      </w:r>
      <w:r w:rsidR="00D01296">
        <w:rPr>
          <w:rFonts w:asciiTheme="minorEastAsia" w:hAnsiTheme="minorEastAsia" w:cs="Times New Roman" w:hint="eastAsia"/>
          <w:color w:val="000000" w:themeColor="text1"/>
          <w:sz w:val="22"/>
        </w:rPr>
        <w:t>年4月1</w:t>
      </w:r>
      <w:r w:rsidR="00D01296">
        <w:rPr>
          <w:rFonts w:asciiTheme="minorEastAsia" w:hAnsiTheme="minorEastAsia" w:cs="Times New Roman"/>
          <w:color w:val="000000" w:themeColor="text1"/>
          <w:sz w:val="22"/>
        </w:rPr>
        <w:t>6</w:t>
      </w:r>
      <w:r w:rsidR="00D01296">
        <w:rPr>
          <w:rFonts w:asciiTheme="minorEastAsia" w:hAnsiTheme="minorEastAsia" w:cs="Times New Roman" w:hint="eastAsia"/>
          <w:color w:val="000000" w:themeColor="text1"/>
          <w:sz w:val="22"/>
        </w:rPr>
        <w:t>日）</w:t>
      </w:r>
    </w:p>
    <w:p w14:paraId="09328EE5" w14:textId="553499AB" w:rsidR="00301FD4" w:rsidRDefault="00301FD4" w:rsidP="00E32268">
      <w:pPr>
        <w:spacing w:line="360" w:lineRule="auto"/>
        <w:ind w:hanging="4"/>
        <w:rPr>
          <w:rFonts w:ascii="Times New Roman" w:hAnsi="Times New Roman" w:cs="Times New Roman"/>
          <w:b/>
          <w:sz w:val="22"/>
          <w:lang w:eastAsia="zh-HK"/>
        </w:rPr>
      </w:pPr>
    </w:p>
    <w:p w14:paraId="5DF82955" w14:textId="042A8334" w:rsidR="00A85C64" w:rsidRDefault="00A85C64" w:rsidP="00E32268">
      <w:pPr>
        <w:spacing w:line="360" w:lineRule="auto"/>
        <w:ind w:hanging="4"/>
        <w:rPr>
          <w:rFonts w:ascii="Times New Roman" w:hAnsi="Times New Roman" w:cs="Times New Roman"/>
          <w:b/>
          <w:sz w:val="22"/>
          <w:lang w:eastAsia="zh-HK"/>
        </w:rPr>
      </w:pPr>
      <w:r>
        <w:rPr>
          <w:rFonts w:eastAsia="DengXian"/>
          <w:noProof/>
          <w:color w:val="231F20"/>
          <w:lang w:eastAsia="zh-CN"/>
        </w:rPr>
        <mc:AlternateContent>
          <mc:Choice Requires="wps">
            <w:drawing>
              <wp:anchor distT="0" distB="0" distL="114300" distR="114300" simplePos="0" relativeHeight="251793408" behindDoc="0" locked="0" layoutInCell="1" allowOverlap="1" wp14:anchorId="6DF80A33" wp14:editId="5FAC3C17">
                <wp:simplePos x="0" y="0"/>
                <wp:positionH relativeFrom="margin">
                  <wp:posOffset>0</wp:posOffset>
                </wp:positionH>
                <wp:positionV relativeFrom="paragraph">
                  <wp:posOffset>262890</wp:posOffset>
                </wp:positionV>
                <wp:extent cx="5180965" cy="2019300"/>
                <wp:effectExtent l="19050" t="19050" r="19685" b="19050"/>
                <wp:wrapTopAndBottom/>
                <wp:docPr id="24" name="圓角矩形 1073"/>
                <wp:cNvGraphicFramePr/>
                <a:graphic xmlns:a="http://schemas.openxmlformats.org/drawingml/2006/main">
                  <a:graphicData uri="http://schemas.microsoft.com/office/word/2010/wordprocessingShape">
                    <wps:wsp>
                      <wps:cNvSpPr/>
                      <wps:spPr>
                        <a:xfrm>
                          <a:off x="0" y="0"/>
                          <a:ext cx="5180965" cy="2019300"/>
                        </a:xfrm>
                        <a:prstGeom prst="roundRect">
                          <a:avLst/>
                        </a:prstGeom>
                        <a:solidFill>
                          <a:sysClr val="window" lastClr="FFFFFF"/>
                        </a:solidFill>
                        <a:ln w="28575" cap="flat" cmpd="sng" algn="ctr">
                          <a:solidFill>
                            <a:srgbClr val="4472C4"/>
                          </a:solidFill>
                          <a:prstDash val="solid"/>
                          <a:miter lim="800000"/>
                        </a:ln>
                        <a:effectLst/>
                      </wps:spPr>
                      <wps:txbx>
                        <w:txbxContent>
                          <w:p w14:paraId="0BDDDD90" w14:textId="77777777" w:rsidR="00DD53CA" w:rsidRDefault="00DD53CA" w:rsidP="00A85C64">
                            <w:pPr>
                              <w:snapToGrid w:val="0"/>
                              <w:spacing w:line="280" w:lineRule="exact"/>
                              <w:rPr>
                                <w:b/>
                              </w:rPr>
                            </w:pPr>
                          </w:p>
                          <w:p w14:paraId="5989985B" w14:textId="77777777" w:rsidR="00DD53CA" w:rsidRDefault="00DD53CA" w:rsidP="00A85C64">
                            <w:pPr>
                              <w:snapToGrid w:val="0"/>
                              <w:spacing w:line="280" w:lineRule="exact"/>
                              <w:rPr>
                                <w:rFonts w:ascii="微軟正黑體" w:hAnsi="微軟正黑體"/>
                                <w:szCs w:val="24"/>
                              </w:rPr>
                            </w:pPr>
                          </w:p>
                          <w:p w14:paraId="0EA6B9FF" w14:textId="77777777" w:rsidR="00DD53CA" w:rsidRDefault="00DD53CA" w:rsidP="00A85C64">
                            <w:pPr>
                              <w:snapToGrid w:val="0"/>
                              <w:spacing w:line="280" w:lineRule="exact"/>
                              <w:rPr>
                                <w:rFonts w:ascii="微軟正黑體" w:hAnsi="微軟正黑體"/>
                                <w:szCs w:val="24"/>
                              </w:rPr>
                            </w:pPr>
                          </w:p>
                          <w:p w14:paraId="2D3A246F" w14:textId="3B7F5983" w:rsidR="00DD53CA" w:rsidRPr="0089525A" w:rsidRDefault="00DD53CA" w:rsidP="00A85C64">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02169D37" wp14:editId="3899ED1F">
                                  <wp:extent cx="856800" cy="698909"/>
                                  <wp:effectExtent l="0" t="0" r="635" b="6350"/>
                                  <wp:docPr id="29" name="圖片 2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Pr="00A85C64">
                              <w:rPr>
                                <w:rFonts w:ascii="微軟正黑體" w:eastAsia="微軟正黑體" w:hAnsi="微軟正黑體" w:hint="eastAsia"/>
                                <w:szCs w:val="24"/>
                              </w:rPr>
                              <w:t>介紹「十四五」規劃與香港的遠景</w:t>
                            </w:r>
                            <w:proofErr w:type="gramStart"/>
                            <w:r w:rsidRPr="0089525A">
                              <w:rPr>
                                <w:rFonts w:ascii="微軟正黑體" w:eastAsia="微軟正黑體" w:hAnsi="微軟正黑體" w:hint="eastAsia"/>
                                <w:szCs w:val="24"/>
                              </w:rPr>
                              <w:t>【</w:t>
                            </w:r>
                            <w:proofErr w:type="gramEnd"/>
                            <w:r w:rsidRPr="00A85C64">
                              <w:rPr>
                                <w:szCs w:val="24"/>
                              </w:rPr>
                              <w:t>10:50-21:10</w:t>
                            </w:r>
                            <w:r w:rsidRPr="0089525A">
                              <w:rPr>
                                <w:rFonts w:ascii="微軟正黑體" w:eastAsia="微軟正黑體" w:hAnsi="微軟正黑體" w:hint="eastAsia"/>
                                <w:szCs w:val="24"/>
                              </w:rPr>
                              <w:t>】</w:t>
                            </w:r>
                          </w:p>
                          <w:p w14:paraId="2A948407" w14:textId="77777777" w:rsidR="00DD53CA" w:rsidRDefault="00DD53CA" w:rsidP="00A85C64">
                            <w:pPr>
                              <w:snapToGrid w:val="0"/>
                              <w:spacing w:line="320" w:lineRule="exact"/>
                              <w:ind w:right="-263"/>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1E99C1E2" w14:textId="0F4D561A" w:rsidR="00DD53CA" w:rsidRPr="0089525A" w:rsidRDefault="00DD53CA" w:rsidP="00A85C64">
                            <w:pPr>
                              <w:snapToGrid w:val="0"/>
                              <w:spacing w:line="320" w:lineRule="exact"/>
                              <w:ind w:right="-263"/>
                              <w:jc w:val="both"/>
                              <w:rPr>
                                <w:szCs w:val="24"/>
                              </w:rPr>
                            </w:pPr>
                            <w:r w:rsidRPr="00A85C64">
                              <w:rPr>
                                <w:szCs w:val="24"/>
                              </w:rPr>
                              <w:t>https://www.cmab.gov.hk/doc/tc/documents/14th_5yrsplan/episode-1.mp4</w:t>
                            </w:r>
                            <w:r w:rsidRPr="0089525A">
                              <w:rPr>
                                <w:rFonts w:ascii="微軟正黑體" w:eastAsia="微軟正黑體" w:hAnsi="微軟正黑體" w:hint="eastAsia"/>
                                <w:b/>
                                <w:szCs w:val="24"/>
                                <w:lang w:eastAsia="zh-HK"/>
                              </w:rPr>
                              <w:t>】</w:t>
                            </w:r>
                          </w:p>
                          <w:p w14:paraId="0BAFBD91" w14:textId="77777777" w:rsidR="00DD53CA" w:rsidRPr="0089525A" w:rsidRDefault="00DD53CA" w:rsidP="00A85C64">
                            <w:pPr>
                              <w:snapToGrid w:val="0"/>
                              <w:spacing w:line="320" w:lineRule="exact"/>
                              <w:ind w:left="284" w:right="-263" w:hanging="284"/>
                              <w:jc w:val="both"/>
                              <w:rPr>
                                <w:rFonts w:ascii="微軟正黑體" w:eastAsia="微軟正黑體" w:hAnsi="微軟正黑體"/>
                                <w:b/>
                                <w:bCs/>
                                <w:szCs w:val="24"/>
                              </w:rPr>
                            </w:pPr>
                          </w:p>
                          <w:p w14:paraId="70081B92" w14:textId="77777777" w:rsidR="00DD53CA" w:rsidRPr="00D63C91" w:rsidRDefault="00DD53CA" w:rsidP="00A85C64">
                            <w:pPr>
                              <w:snapToGrid w:val="0"/>
                              <w:spacing w:line="320" w:lineRule="exact"/>
                              <w:ind w:right="-25"/>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：政制</w:t>
                            </w:r>
                            <w:r w:rsidRPr="00D63C91">
                              <w:rPr>
                                <w:rFonts w:ascii="微軟正黑體" w:eastAsia="微軟正黑體" w:hAnsi="微軟正黑體" w:hint="eastAsia"/>
                                <w:noProof/>
                                <w:szCs w:val="24"/>
                                <w:lang w:eastAsia="zh-HK"/>
                              </w:rPr>
                              <w:t>及</w:t>
                            </w:r>
                            <w:r w:rsidRPr="00D63C91">
                              <w:rPr>
                                <w:rFonts w:ascii="微軟正黑體" w:eastAsia="微軟正黑體" w:hAnsi="微軟正黑體"/>
                                <w:noProof/>
                                <w:szCs w:val="24"/>
                              </w:rPr>
                              <w:t>內</w:t>
                            </w:r>
                            <w:r w:rsidRPr="00D63C91">
                              <w:rPr>
                                <w:rFonts w:ascii="微軟正黑體" w:eastAsia="微軟正黑體" w:hAnsi="微軟正黑體" w:hint="eastAsia"/>
                                <w:noProof/>
                                <w:szCs w:val="24"/>
                              </w:rPr>
                              <w:t>地事務局</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F80A33" id="_x0000_s1043" style="position:absolute;margin-left:0;margin-top:20.7pt;width:407.95pt;height:159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" fillcolor="window" strokecolor="#4472c4" strokeweight="2.25pt">
                <v:stroke joinstyle="miter"/>
                <v:textbox inset="3mm,0,,0">
                  <w:txbxContent>
                    <w:p w14:paraId="0BDDDD90" w14:textId="77777777" w:rsidR="00DD53CA" w:rsidRDefault="00DD53CA" w:rsidP="00A85C64">
                      <w:pPr>
                        <w:snapToGrid w:val="0"/>
                        <w:spacing w:line="280" w:lineRule="exact"/>
                        <w:rPr>
                          <w:b/>
                        </w:rPr>
                      </w:pPr>
                    </w:p>
                    <w:p w14:paraId="5989985B" w14:textId="77777777" w:rsidR="00DD53CA" w:rsidRDefault="00DD53CA" w:rsidP="00A85C64">
                      <w:pPr>
                        <w:snapToGrid w:val="0"/>
                        <w:spacing w:line="280" w:lineRule="exact"/>
                        <w:rPr>
                          <w:rFonts w:ascii="微軟正黑體" w:hAnsi="微軟正黑體"/>
                          <w:szCs w:val="24"/>
                        </w:rPr>
                      </w:pPr>
                    </w:p>
                    <w:p w14:paraId="0EA6B9FF" w14:textId="77777777" w:rsidR="00DD53CA" w:rsidRDefault="00DD53CA" w:rsidP="00A85C64">
                      <w:pPr>
                        <w:snapToGrid w:val="0"/>
                        <w:spacing w:line="280" w:lineRule="exact"/>
                        <w:rPr>
                          <w:rFonts w:ascii="微軟正黑體" w:hAnsi="微軟正黑體"/>
                          <w:szCs w:val="24"/>
                        </w:rPr>
                      </w:pPr>
                    </w:p>
                    <w:p w14:paraId="2D3A246F" w14:textId="3B7F5983" w:rsidR="00DD53CA" w:rsidRPr="0089525A" w:rsidRDefault="00DD53CA" w:rsidP="00A85C64">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02169D37" wp14:editId="3899ED1F">
                            <wp:extent cx="856800" cy="698909"/>
                            <wp:effectExtent l="0" t="0" r="635" b="6350"/>
                            <wp:docPr id="29" name="圖片 2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Pr="00A85C64">
                        <w:rPr>
                          <w:rFonts w:ascii="微軟正黑體" w:eastAsia="微軟正黑體" w:hAnsi="微軟正黑體" w:hint="eastAsia"/>
                          <w:szCs w:val="24"/>
                        </w:rPr>
                        <w:t>介紹「十四五」規劃與香港的遠景</w:t>
                      </w:r>
                      <w:proofErr w:type="gramStart"/>
                      <w:r w:rsidRPr="0089525A">
                        <w:rPr>
                          <w:rFonts w:ascii="微軟正黑體" w:eastAsia="微軟正黑體" w:hAnsi="微軟正黑體" w:hint="eastAsia"/>
                          <w:szCs w:val="24"/>
                        </w:rPr>
                        <w:t>【</w:t>
                      </w:r>
                      <w:proofErr w:type="gramEnd"/>
                      <w:r w:rsidRPr="00A85C64">
                        <w:rPr>
                          <w:szCs w:val="24"/>
                        </w:rPr>
                        <w:t>10:50-21:10</w:t>
                      </w:r>
                      <w:r w:rsidRPr="0089525A">
                        <w:rPr>
                          <w:rFonts w:ascii="微軟正黑體" w:eastAsia="微軟正黑體" w:hAnsi="微軟正黑體" w:hint="eastAsia"/>
                          <w:szCs w:val="24"/>
                        </w:rPr>
                        <w:t>】</w:t>
                      </w:r>
                    </w:p>
                    <w:p w14:paraId="2A948407" w14:textId="77777777" w:rsidR="00DD53CA" w:rsidRDefault="00DD53CA" w:rsidP="00A85C64">
                      <w:pPr>
                        <w:snapToGrid w:val="0"/>
                        <w:spacing w:line="320" w:lineRule="exact"/>
                        <w:ind w:right="-263"/>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1E99C1E2" w14:textId="0F4D561A" w:rsidR="00DD53CA" w:rsidRPr="0089525A" w:rsidRDefault="00DD53CA" w:rsidP="00A85C64">
                      <w:pPr>
                        <w:snapToGrid w:val="0"/>
                        <w:spacing w:line="320" w:lineRule="exact"/>
                        <w:ind w:right="-263"/>
                        <w:jc w:val="both"/>
                        <w:rPr>
                          <w:szCs w:val="24"/>
                        </w:rPr>
                      </w:pPr>
                      <w:r w:rsidRPr="00A85C64">
                        <w:rPr>
                          <w:szCs w:val="24"/>
                        </w:rPr>
                        <w:t>https://www.cmab.gov.hk/doc/tc/documents/14th_5yrsplan/episode-1.mp4</w:t>
                      </w:r>
                      <w:r w:rsidRPr="0089525A">
                        <w:rPr>
                          <w:rFonts w:ascii="微軟正黑體" w:eastAsia="微軟正黑體" w:hAnsi="微軟正黑體" w:hint="eastAsia"/>
                          <w:b/>
                          <w:szCs w:val="24"/>
                          <w:lang w:eastAsia="zh-HK"/>
                        </w:rPr>
                        <w:t>】</w:t>
                      </w:r>
                    </w:p>
                    <w:p w14:paraId="0BAFBD91" w14:textId="77777777" w:rsidR="00DD53CA" w:rsidRPr="0089525A" w:rsidRDefault="00DD53CA" w:rsidP="00A85C64">
                      <w:pPr>
                        <w:snapToGrid w:val="0"/>
                        <w:spacing w:line="320" w:lineRule="exact"/>
                        <w:ind w:left="284" w:right="-263" w:hanging="284"/>
                        <w:jc w:val="both"/>
                        <w:rPr>
                          <w:rFonts w:ascii="微軟正黑體" w:eastAsia="微軟正黑體" w:hAnsi="微軟正黑體"/>
                          <w:b/>
                          <w:bCs/>
                          <w:szCs w:val="24"/>
                        </w:rPr>
                      </w:pPr>
                    </w:p>
                    <w:p w14:paraId="70081B92" w14:textId="77777777" w:rsidR="00DD53CA" w:rsidRPr="00D63C91" w:rsidRDefault="00DD53CA" w:rsidP="00A85C64">
                      <w:pPr>
                        <w:snapToGrid w:val="0"/>
                        <w:spacing w:line="320" w:lineRule="exact"/>
                        <w:ind w:right="-25"/>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：政制</w:t>
                      </w:r>
                      <w:r w:rsidRPr="00D63C91">
                        <w:rPr>
                          <w:rFonts w:ascii="微軟正黑體" w:eastAsia="微軟正黑體" w:hAnsi="微軟正黑體" w:hint="eastAsia"/>
                          <w:noProof/>
                          <w:szCs w:val="24"/>
                          <w:lang w:eastAsia="zh-HK"/>
                        </w:rPr>
                        <w:t>及</w:t>
                      </w:r>
                      <w:r w:rsidRPr="00D63C91">
                        <w:rPr>
                          <w:rFonts w:ascii="微軟正黑體" w:eastAsia="微軟正黑體" w:hAnsi="微軟正黑體"/>
                          <w:noProof/>
                          <w:szCs w:val="24"/>
                        </w:rPr>
                        <w:t>內</w:t>
                      </w:r>
                      <w:r w:rsidRPr="00D63C91">
                        <w:rPr>
                          <w:rFonts w:ascii="微軟正黑體" w:eastAsia="微軟正黑體" w:hAnsi="微軟正黑體" w:hint="eastAsia"/>
                          <w:noProof/>
                          <w:szCs w:val="24"/>
                        </w:rPr>
                        <w:t>地事務局</w:t>
                      </w:r>
                    </w:p>
                  </w:txbxContent>
                </v:textbox>
                <w10:wrap type="topAndBottom" anchorx="margin"/>
              </v:roundrect>
            </w:pict>
          </mc:Fallback>
        </mc:AlternateContent>
      </w:r>
    </w:p>
    <w:p w14:paraId="5E7775A7" w14:textId="1359E5F7" w:rsidR="00A85C64" w:rsidRDefault="00A85C64" w:rsidP="00E32268">
      <w:pPr>
        <w:spacing w:line="360" w:lineRule="auto"/>
        <w:ind w:hanging="4"/>
        <w:rPr>
          <w:rFonts w:ascii="Times New Roman" w:hAnsi="Times New Roman" w:cs="Times New Roman"/>
          <w:b/>
          <w:sz w:val="22"/>
          <w:lang w:eastAsia="zh-HK"/>
        </w:rPr>
      </w:pPr>
    </w:p>
    <w:p w14:paraId="7AD7E668" w14:textId="55664122" w:rsidR="00DE3E67" w:rsidRDefault="00DE3E67">
      <w:pPr>
        <w:widowControl/>
        <w:rPr>
          <w:rFonts w:ascii="Times New Roman" w:hAnsi="Times New Roman" w:cs="Times New Roman"/>
          <w:b/>
          <w:sz w:val="22"/>
          <w:lang w:eastAsia="zh-HK"/>
        </w:rPr>
      </w:pPr>
      <w:r>
        <w:rPr>
          <w:rFonts w:ascii="Times New Roman" w:hAnsi="Times New Roman" w:cs="Times New Roman"/>
          <w:b/>
          <w:sz w:val="22"/>
          <w:lang w:eastAsia="zh-HK"/>
        </w:rPr>
        <w:br w:type="page"/>
      </w:r>
    </w:p>
    <w:p w14:paraId="4162AECF" w14:textId="7C4DA09C" w:rsidR="009F1F14" w:rsidRPr="00783B85" w:rsidRDefault="009F1F14" w:rsidP="00783B85">
      <w:pPr>
        <w:pStyle w:val="a4"/>
        <w:spacing w:line="276" w:lineRule="auto"/>
        <w:ind w:leftChars="-4" w:left="0" w:hangingChars="4" w:hanging="10"/>
        <w:jc w:val="both"/>
        <w:rPr>
          <w:rFonts w:asciiTheme="minorEastAsia" w:hAnsiTheme="minorEastAsia" w:cs="Times New Roman"/>
          <w:szCs w:val="24"/>
        </w:rPr>
      </w:pPr>
      <w:r w:rsidRPr="00783B85">
        <w:rPr>
          <w:rFonts w:asciiTheme="minorEastAsia" w:hAnsiTheme="minorEastAsia" w:cs="Times New Roman" w:hint="eastAsia"/>
          <w:szCs w:val="24"/>
          <w:lang w:eastAsia="zh-HK"/>
        </w:rPr>
        <w:t>參考</w:t>
      </w:r>
      <w:r w:rsidRPr="00783B85">
        <w:rPr>
          <w:rFonts w:asciiTheme="minorEastAsia" w:hAnsiTheme="minorEastAsia" w:cs="Times New Roman" w:hint="eastAsia"/>
          <w:szCs w:val="24"/>
        </w:rPr>
        <w:t>以上</w:t>
      </w:r>
      <w:r w:rsidR="00A37975" w:rsidRPr="00783B85">
        <w:rPr>
          <w:rFonts w:asciiTheme="minorEastAsia" w:hAnsiTheme="minorEastAsia" w:cs="Times New Roman" w:hint="eastAsia"/>
          <w:szCs w:val="24"/>
        </w:rPr>
        <w:t>「十四五」規劃涉及香港的內容</w:t>
      </w:r>
      <w:r w:rsidR="00A37975" w:rsidRPr="00783B85">
        <w:rPr>
          <w:rFonts w:hint="eastAsia"/>
          <w:lang w:val="zh-TW" w:eastAsia="zh-HK"/>
        </w:rPr>
        <w:t>的</w:t>
      </w:r>
      <w:r w:rsidRPr="00783B85">
        <w:rPr>
          <w:rFonts w:asciiTheme="minorEastAsia" w:hAnsiTheme="minorEastAsia" w:cs="Times New Roman" w:hint="eastAsia"/>
          <w:szCs w:val="24"/>
        </w:rPr>
        <w:t>資</w:t>
      </w:r>
      <w:r w:rsidRPr="00783B85">
        <w:rPr>
          <w:rFonts w:asciiTheme="minorEastAsia" w:hAnsiTheme="minorEastAsia" w:cs="Times New Roman"/>
          <w:szCs w:val="24"/>
        </w:rPr>
        <w:t>料，</w:t>
      </w:r>
      <w:r w:rsidRPr="00783B85">
        <w:rPr>
          <w:rFonts w:asciiTheme="minorEastAsia" w:hAnsiTheme="minorEastAsia" w:cs="Times New Roman" w:hint="eastAsia"/>
          <w:szCs w:val="24"/>
          <w:lang w:eastAsia="zh-HK"/>
        </w:rPr>
        <w:t>回答以下問題</w:t>
      </w:r>
      <w:r w:rsidRPr="00783B85">
        <w:rPr>
          <w:rFonts w:asciiTheme="minorEastAsia" w:hAnsiTheme="minorEastAsia" w:cs="Times New Roman"/>
          <w:szCs w:val="24"/>
        </w:rPr>
        <w:t>。</w:t>
      </w:r>
    </w:p>
    <w:p w14:paraId="63ACEC90" w14:textId="2B3D1916" w:rsidR="00C77AFC" w:rsidRDefault="00C77AFC" w:rsidP="00C77AFC">
      <w:pPr>
        <w:spacing w:line="276" w:lineRule="auto"/>
        <w:jc w:val="both"/>
        <w:rPr>
          <w:rFonts w:asciiTheme="minorEastAsia" w:hAnsiTheme="minorEastAsia" w:cs="Times New Roman"/>
          <w:b/>
          <w:szCs w:val="24"/>
        </w:rPr>
      </w:pPr>
    </w:p>
    <w:p w14:paraId="2CA3BEBB" w14:textId="40B50B6D" w:rsidR="009F51F3" w:rsidRPr="00A85C64" w:rsidRDefault="009F51F3" w:rsidP="00A85C64">
      <w:pPr>
        <w:pStyle w:val="a4"/>
        <w:numPr>
          <w:ilvl w:val="0"/>
          <w:numId w:val="20"/>
        </w:numPr>
        <w:spacing w:line="360" w:lineRule="auto"/>
        <w:ind w:leftChars="0" w:left="567" w:hanging="571"/>
        <w:rPr>
          <w:rFonts w:asciiTheme="minorEastAsia" w:hAnsiTheme="minorEastAsia" w:cs="Times New Roman"/>
          <w:color w:val="000000" w:themeColor="text1"/>
          <w:u w:val="single"/>
          <w:lang w:eastAsia="zh-HK"/>
        </w:rPr>
      </w:pPr>
      <w:r w:rsidRPr="009F51F3">
        <w:rPr>
          <w:rFonts w:asciiTheme="minorEastAsia" w:hAnsiTheme="minorEastAsia" w:cs="Times New Roman" w:hint="eastAsia"/>
          <w:color w:val="000000" w:themeColor="text1"/>
          <w:lang w:eastAsia="zh-HK"/>
        </w:rPr>
        <w:t>選</w:t>
      </w:r>
      <w:r w:rsidRPr="009F51F3">
        <w:rPr>
          <w:rFonts w:asciiTheme="minorEastAsia" w:hAnsiTheme="minorEastAsia" w:cs="Times New Roman" w:hint="eastAsia"/>
          <w:color w:val="000000" w:themeColor="text1"/>
        </w:rPr>
        <w:t>擇</w:t>
      </w:r>
      <w:r w:rsidRPr="009F51F3">
        <w:rPr>
          <w:rFonts w:asciiTheme="minorEastAsia" w:hAnsiTheme="minorEastAsia" w:cs="Times New Roman" w:hint="eastAsia"/>
          <w:color w:val="000000" w:themeColor="text1"/>
          <w:lang w:eastAsia="zh-HK"/>
        </w:rPr>
        <w:t>兩項你有興趣</w:t>
      </w:r>
      <w:r w:rsidR="00336FC4">
        <w:rPr>
          <w:rFonts w:asciiTheme="minorEastAsia" w:hAnsiTheme="minorEastAsia" w:cs="Times New Roman" w:hint="eastAsia"/>
          <w:color w:val="000000" w:themeColor="text1"/>
          <w:lang w:eastAsia="zh-HK"/>
        </w:rPr>
        <w:t>作進一步</w:t>
      </w:r>
      <w:r w:rsidRPr="009F51F3">
        <w:rPr>
          <w:rFonts w:asciiTheme="minorEastAsia" w:hAnsiTheme="minorEastAsia" w:cs="Times New Roman" w:hint="eastAsia"/>
          <w:color w:val="000000" w:themeColor="text1"/>
          <w:lang w:eastAsia="zh-HK"/>
        </w:rPr>
        <w:t>了解</w:t>
      </w:r>
      <w:r w:rsidR="00336FC4">
        <w:rPr>
          <w:rFonts w:asciiTheme="minorEastAsia" w:hAnsiTheme="minorEastAsia" w:cs="Times New Roman" w:hint="eastAsia"/>
          <w:color w:val="000000" w:themeColor="text1"/>
          <w:lang w:eastAsia="zh-HK"/>
        </w:rPr>
        <w:t>的</w:t>
      </w:r>
      <w:r w:rsidRPr="009F51F3">
        <w:rPr>
          <w:rFonts w:asciiTheme="minorEastAsia" w:hAnsiTheme="minorEastAsia" w:cs="Times New Roman" w:hint="eastAsia"/>
          <w:color w:val="000000" w:themeColor="text1"/>
          <w:lang w:eastAsia="zh-HK"/>
        </w:rPr>
        <w:t>項目</w:t>
      </w:r>
      <w:r>
        <w:rPr>
          <w:rFonts w:asciiTheme="minorEastAsia" w:hAnsiTheme="minorEastAsia" w:cs="Times New Roman" w:hint="eastAsia"/>
          <w:color w:val="000000" w:themeColor="text1"/>
          <w:lang w:eastAsia="zh-HK"/>
        </w:rPr>
        <w:t>。</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A85C64" w:rsidRPr="00D634CF" w14:paraId="19603566" w14:textId="77777777" w:rsidTr="00123157">
        <w:tc>
          <w:tcPr>
            <w:tcW w:w="8296" w:type="dxa"/>
          </w:tcPr>
          <w:p w14:paraId="783160EC" w14:textId="7906244B" w:rsidR="00A85C64" w:rsidRPr="00A85C64" w:rsidRDefault="00A85C64" w:rsidP="00123157">
            <w:pPr>
              <w:pStyle w:val="Default"/>
              <w:widowControl w:val="0"/>
              <w:spacing w:line="360" w:lineRule="auto"/>
              <w:rPr>
                <w:rFonts w:ascii="Times New Roman" w:eastAsiaTheme="minorEastAsia" w:hAnsi="Times New Roman" w:cs="Times New Roman"/>
              </w:rPr>
            </w:pPr>
            <w:r w:rsidRPr="00A85C64">
              <w:rPr>
                <w:rFonts w:asciiTheme="minorEastAsia" w:hAnsiTheme="minorEastAsia" w:cs="Times New Roman" w:hint="eastAsia"/>
                <w:i/>
                <w:color w:val="FF0000"/>
                <w:lang w:eastAsia="zh-HK"/>
              </w:rPr>
              <w:t>學生自由作答</w:t>
            </w:r>
          </w:p>
        </w:tc>
      </w:tr>
      <w:tr w:rsidR="00A85C64" w:rsidRPr="00D634CF" w14:paraId="1AD716A6" w14:textId="77777777" w:rsidTr="00123157">
        <w:tc>
          <w:tcPr>
            <w:tcW w:w="8296" w:type="dxa"/>
          </w:tcPr>
          <w:p w14:paraId="1AED40AE" w14:textId="681A7754" w:rsidR="00A85C64" w:rsidRPr="00D634CF" w:rsidRDefault="00A85C64" w:rsidP="00123157">
            <w:pPr>
              <w:pStyle w:val="Default"/>
              <w:widowControl w:val="0"/>
              <w:spacing w:line="360" w:lineRule="auto"/>
              <w:rPr>
                <w:rFonts w:asciiTheme="minorEastAsia" w:eastAsiaTheme="minorEastAsia" w:hAnsiTheme="minorEastAsia"/>
                <w:i/>
                <w:color w:val="FF0000"/>
              </w:rPr>
            </w:pPr>
          </w:p>
        </w:tc>
      </w:tr>
    </w:tbl>
    <w:p w14:paraId="3581A771" w14:textId="5F865AA4" w:rsidR="006F0AA6" w:rsidRDefault="006F0AA6" w:rsidP="006D47B8">
      <w:pPr>
        <w:spacing w:line="360" w:lineRule="auto"/>
        <w:rPr>
          <w:rFonts w:asciiTheme="minorEastAsia" w:hAnsiTheme="minorEastAsia" w:cs="Times New Roman"/>
          <w:color w:val="FF0000"/>
          <w:szCs w:val="24"/>
          <w:lang w:eastAsia="zh-HK"/>
        </w:rPr>
      </w:pPr>
    </w:p>
    <w:p w14:paraId="40501FB8" w14:textId="51AF72D6" w:rsidR="006F0AA6" w:rsidRDefault="004971D7" w:rsidP="00A85C64">
      <w:pPr>
        <w:pStyle w:val="a4"/>
        <w:numPr>
          <w:ilvl w:val="0"/>
          <w:numId w:val="20"/>
        </w:numPr>
        <w:spacing w:line="360" w:lineRule="auto"/>
        <w:ind w:leftChars="0" w:left="567" w:hanging="567"/>
        <w:rPr>
          <w:rFonts w:asciiTheme="minorEastAsia" w:hAnsiTheme="minorEastAsia" w:cs="Times New Roman"/>
          <w:color w:val="000000" w:themeColor="text1"/>
          <w:szCs w:val="24"/>
        </w:rPr>
      </w:pPr>
      <w:r>
        <w:rPr>
          <w:rFonts w:asciiTheme="minorEastAsia" w:hAnsiTheme="minorEastAsia" w:cs="Times New Roman" w:hint="eastAsia"/>
          <w:color w:val="000000" w:themeColor="text1"/>
          <w:szCs w:val="24"/>
          <w:lang w:eastAsia="zh-HK"/>
        </w:rPr>
        <w:t>就以上</w:t>
      </w:r>
      <w:r w:rsidR="00A961B5">
        <w:rPr>
          <w:rFonts w:asciiTheme="minorEastAsia" w:hAnsiTheme="minorEastAsia" w:cs="Times New Roman" w:hint="eastAsia"/>
          <w:color w:val="000000" w:themeColor="text1"/>
          <w:szCs w:val="24"/>
          <w:lang w:eastAsia="zh-HK"/>
        </w:rPr>
        <w:t>有關</w:t>
      </w:r>
      <w:r>
        <w:rPr>
          <w:rFonts w:asciiTheme="minorEastAsia" w:hAnsiTheme="minorEastAsia" w:cs="Times New Roman" w:hint="eastAsia"/>
          <w:color w:val="000000" w:themeColor="text1"/>
          <w:szCs w:val="24"/>
          <w:lang w:eastAsia="zh-HK"/>
        </w:rPr>
        <w:t>香港的項目，你會如何</w:t>
      </w:r>
      <w:r w:rsidR="00D10F97">
        <w:rPr>
          <w:rFonts w:asciiTheme="minorEastAsia" w:hAnsiTheme="minorEastAsia" w:cs="Times New Roman" w:hint="eastAsia"/>
          <w:color w:val="000000" w:themeColor="text1"/>
          <w:szCs w:val="24"/>
          <w:lang w:eastAsia="zh-HK"/>
        </w:rPr>
        <w:t>裝備自己</w:t>
      </w:r>
      <w:r w:rsidR="00B23455">
        <w:rPr>
          <w:rFonts w:asciiTheme="minorEastAsia" w:hAnsiTheme="minorEastAsia" w:cs="Times New Roman" w:hint="eastAsia"/>
          <w:color w:val="000000" w:themeColor="text1"/>
          <w:szCs w:val="24"/>
          <w:lang w:eastAsia="zh-HK"/>
        </w:rPr>
        <w:t>迎</w:t>
      </w:r>
      <w:r w:rsidR="00B23455">
        <w:rPr>
          <w:rFonts w:asciiTheme="minorEastAsia" w:hAnsiTheme="minorEastAsia" w:cs="Times New Roman" w:hint="eastAsia"/>
          <w:color w:val="000000" w:themeColor="text1"/>
          <w:szCs w:val="24"/>
        </w:rPr>
        <w:t>接</w:t>
      </w:r>
      <w:r w:rsidR="00B23455">
        <w:rPr>
          <w:rFonts w:asciiTheme="minorEastAsia" w:hAnsiTheme="minorEastAsia" w:cs="Times New Roman" w:hint="eastAsia"/>
          <w:color w:val="000000" w:themeColor="text1"/>
          <w:szCs w:val="24"/>
          <w:lang w:eastAsia="zh-HK"/>
        </w:rPr>
        <w:t>這些發展機遇？</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A85C64" w:rsidRPr="00D634CF" w14:paraId="7E87211B" w14:textId="77777777" w:rsidTr="00123157">
        <w:tc>
          <w:tcPr>
            <w:tcW w:w="8296" w:type="dxa"/>
          </w:tcPr>
          <w:p w14:paraId="461A6AFC" w14:textId="66902F77" w:rsidR="00A85C64" w:rsidRPr="00D634CF" w:rsidRDefault="00A85C64" w:rsidP="00123157">
            <w:pPr>
              <w:pStyle w:val="Default"/>
              <w:widowControl w:val="0"/>
              <w:spacing w:line="360" w:lineRule="auto"/>
              <w:rPr>
                <w:rFonts w:ascii="Times New Roman" w:eastAsiaTheme="minorEastAsia" w:hAnsi="Times New Roman" w:cs="Times New Roman"/>
              </w:rPr>
            </w:pPr>
            <w:r w:rsidRPr="00C562D8">
              <w:rPr>
                <w:rFonts w:asciiTheme="minorEastAsia" w:hAnsiTheme="minorEastAsia" w:cs="Times New Roman" w:hint="eastAsia"/>
                <w:i/>
                <w:color w:val="FF0000"/>
                <w:lang w:eastAsia="zh-HK"/>
              </w:rPr>
              <w:t>例如：</w:t>
            </w:r>
          </w:p>
        </w:tc>
      </w:tr>
      <w:tr w:rsidR="00A85C64" w:rsidRPr="00D634CF" w14:paraId="3248CC2A" w14:textId="77777777" w:rsidTr="00123157">
        <w:tc>
          <w:tcPr>
            <w:tcW w:w="8296" w:type="dxa"/>
          </w:tcPr>
          <w:p w14:paraId="210E07AA" w14:textId="1ADAA40D" w:rsidR="00A85C64" w:rsidRPr="00D634CF" w:rsidRDefault="00A85C64" w:rsidP="00123157">
            <w:pPr>
              <w:pStyle w:val="Default"/>
              <w:widowControl w:val="0"/>
              <w:spacing w:line="360" w:lineRule="auto"/>
              <w:rPr>
                <w:rFonts w:asciiTheme="minorEastAsia" w:eastAsiaTheme="minorEastAsia" w:hAnsiTheme="minorEastAsia"/>
                <w:i/>
                <w:color w:val="FF0000"/>
              </w:rPr>
            </w:pPr>
            <w:r w:rsidRPr="00C562D8">
              <w:rPr>
                <w:rFonts w:asciiTheme="minorEastAsia" w:hAnsiTheme="minorEastAsia" w:cs="Times New Roman" w:hint="eastAsia"/>
                <w:i/>
                <w:color w:val="FF0000"/>
              </w:rPr>
              <w:t>(1)</w:t>
            </w:r>
            <w:r w:rsidRPr="00C562D8">
              <w:rPr>
                <w:rFonts w:asciiTheme="minorEastAsia" w:hAnsiTheme="minorEastAsia" w:cs="Times New Roman"/>
                <w:i/>
                <w:color w:val="FF0000"/>
              </w:rPr>
              <w:t xml:space="preserve"> </w:t>
            </w:r>
            <w:r w:rsidRPr="00C562D8">
              <w:rPr>
                <w:rFonts w:asciiTheme="minorEastAsia" w:hAnsiTheme="minorEastAsia" w:cs="Times New Roman" w:hint="eastAsia"/>
                <w:i/>
                <w:color w:val="FF0000"/>
                <w:lang w:eastAsia="zh-HK"/>
              </w:rPr>
              <w:t>會多學習經濟金融知識，為未來投身此行業作準</w:t>
            </w:r>
            <w:r w:rsidRPr="00C562D8">
              <w:rPr>
                <w:rFonts w:asciiTheme="minorEastAsia" w:hAnsiTheme="minorEastAsia" w:cs="Times New Roman" w:hint="eastAsia"/>
                <w:i/>
                <w:color w:val="FF0000"/>
              </w:rPr>
              <w:t>備</w:t>
            </w:r>
          </w:p>
        </w:tc>
      </w:tr>
      <w:tr w:rsidR="00A85C64" w:rsidRPr="00D634CF" w14:paraId="36DF86E7" w14:textId="77777777" w:rsidTr="00123157">
        <w:tc>
          <w:tcPr>
            <w:tcW w:w="8296" w:type="dxa"/>
          </w:tcPr>
          <w:p w14:paraId="2DCD4512" w14:textId="5854A833" w:rsidR="00A85C64" w:rsidRPr="00D634CF" w:rsidRDefault="00A85C64" w:rsidP="00123157">
            <w:pPr>
              <w:pStyle w:val="Default"/>
              <w:widowControl w:val="0"/>
              <w:spacing w:line="360" w:lineRule="auto"/>
              <w:rPr>
                <w:rFonts w:asciiTheme="minorEastAsia" w:eastAsiaTheme="minorEastAsia" w:hAnsiTheme="minorEastAsia"/>
                <w:i/>
                <w:color w:val="FF0000"/>
              </w:rPr>
            </w:pPr>
            <w:r w:rsidRPr="00C562D8">
              <w:rPr>
                <w:rFonts w:asciiTheme="minorEastAsia" w:hAnsiTheme="minorEastAsia" w:cs="Times New Roman" w:hint="eastAsia"/>
                <w:i/>
                <w:color w:val="FF0000"/>
              </w:rPr>
              <w:t>(2)</w:t>
            </w:r>
            <w:r w:rsidRPr="00C562D8">
              <w:rPr>
                <w:rFonts w:asciiTheme="minorEastAsia" w:hAnsiTheme="minorEastAsia" w:cs="Times New Roman"/>
                <w:i/>
                <w:color w:val="FF0000"/>
                <w:lang w:eastAsia="zh-HK"/>
              </w:rPr>
              <w:t xml:space="preserve"> </w:t>
            </w:r>
            <w:r w:rsidRPr="00C562D8">
              <w:rPr>
                <w:rFonts w:asciiTheme="minorEastAsia" w:hAnsiTheme="minorEastAsia" w:cs="Times New Roman" w:hint="eastAsia"/>
                <w:i/>
                <w:color w:val="FF0000"/>
                <w:lang w:eastAsia="zh-HK"/>
              </w:rPr>
              <w:t>培</w:t>
            </w:r>
            <w:r w:rsidRPr="00C562D8">
              <w:rPr>
                <w:rFonts w:asciiTheme="minorEastAsia" w:hAnsiTheme="minorEastAsia" w:cs="Times New Roman" w:hint="eastAsia"/>
                <w:i/>
                <w:color w:val="FF0000"/>
              </w:rPr>
              <w:t>養</w:t>
            </w:r>
            <w:r w:rsidRPr="00C562D8">
              <w:rPr>
                <w:rFonts w:asciiTheme="minorEastAsia" w:hAnsiTheme="minorEastAsia" w:cs="Times New Roman" w:hint="eastAsia"/>
                <w:i/>
                <w:color w:val="FF0000"/>
                <w:lang w:eastAsia="zh-HK"/>
              </w:rPr>
              <w:t>對中外文化藝</w:t>
            </w:r>
            <w:r w:rsidRPr="00C562D8">
              <w:rPr>
                <w:rFonts w:asciiTheme="minorEastAsia" w:hAnsiTheme="minorEastAsia" w:cs="Times New Roman" w:hint="eastAsia"/>
                <w:i/>
                <w:color w:val="FF0000"/>
              </w:rPr>
              <w:t>術</w:t>
            </w:r>
            <w:r w:rsidRPr="00C562D8">
              <w:rPr>
                <w:rFonts w:asciiTheme="minorEastAsia" w:hAnsiTheme="minorEastAsia" w:cs="Times New Roman" w:hint="eastAsia"/>
                <w:i/>
                <w:color w:val="FF0000"/>
                <w:lang w:eastAsia="zh-HK"/>
              </w:rPr>
              <w:t>的興</w:t>
            </w:r>
            <w:r w:rsidRPr="00C562D8">
              <w:rPr>
                <w:rFonts w:asciiTheme="minorEastAsia" w:hAnsiTheme="minorEastAsia" w:cs="Times New Roman" w:hint="eastAsia"/>
                <w:i/>
                <w:color w:val="FF0000"/>
              </w:rPr>
              <w:t>趣</w:t>
            </w:r>
            <w:r w:rsidRPr="00C562D8">
              <w:rPr>
                <w:rFonts w:asciiTheme="minorEastAsia" w:hAnsiTheme="minorEastAsia" w:cs="Times New Roman" w:hint="eastAsia"/>
                <w:i/>
                <w:color w:val="FF0000"/>
                <w:lang w:eastAsia="zh-HK"/>
              </w:rPr>
              <w:t>並學習相關知識和技能</w:t>
            </w:r>
          </w:p>
        </w:tc>
      </w:tr>
      <w:tr w:rsidR="00A85C64" w14:paraId="1872A3D6" w14:textId="77777777" w:rsidTr="00123157">
        <w:tc>
          <w:tcPr>
            <w:tcW w:w="8296" w:type="dxa"/>
          </w:tcPr>
          <w:p w14:paraId="38470AB5" w14:textId="3A0B6D94" w:rsidR="00A85C64" w:rsidRPr="00D634CF" w:rsidRDefault="00A85C64" w:rsidP="00123157">
            <w:pPr>
              <w:pStyle w:val="Default"/>
              <w:widowControl w:val="0"/>
              <w:spacing w:line="360" w:lineRule="auto"/>
              <w:rPr>
                <w:rFonts w:asciiTheme="minorEastAsia" w:hAnsiTheme="minorEastAsia" w:cs="Times New Roman"/>
                <w:i/>
                <w:color w:val="FF0000"/>
              </w:rPr>
            </w:pPr>
            <w:r w:rsidRPr="00C562D8">
              <w:rPr>
                <w:rFonts w:asciiTheme="minorEastAsia" w:hAnsiTheme="minorEastAsia" w:cs="Times New Roman" w:hint="eastAsia"/>
                <w:i/>
                <w:color w:val="FF0000"/>
              </w:rPr>
              <w:t>(3)</w:t>
            </w:r>
            <w:r w:rsidRPr="00C562D8">
              <w:rPr>
                <w:rFonts w:asciiTheme="minorEastAsia" w:hAnsiTheme="minorEastAsia" w:cs="Times New Roman"/>
                <w:i/>
                <w:color w:val="FF0000"/>
                <w:lang w:eastAsia="zh-HK"/>
              </w:rPr>
              <w:t xml:space="preserve"> </w:t>
            </w:r>
            <w:r w:rsidRPr="00C562D8">
              <w:rPr>
                <w:rFonts w:asciiTheme="minorEastAsia" w:hAnsiTheme="minorEastAsia" w:cs="Times New Roman" w:hint="eastAsia"/>
                <w:i/>
                <w:color w:val="FF0000"/>
                <w:lang w:eastAsia="zh-HK"/>
              </w:rPr>
              <w:t>放眼了解大灣區內地城市的文化和發展等等</w:t>
            </w:r>
          </w:p>
        </w:tc>
      </w:tr>
      <w:tr w:rsidR="00A85C64" w14:paraId="446443F4" w14:textId="77777777" w:rsidTr="00123157">
        <w:tc>
          <w:tcPr>
            <w:tcW w:w="8296" w:type="dxa"/>
          </w:tcPr>
          <w:p w14:paraId="2F0A978A" w14:textId="77777777" w:rsidR="00A85C64" w:rsidRPr="00C562D8" w:rsidRDefault="00A85C64" w:rsidP="00123157">
            <w:pPr>
              <w:pStyle w:val="Default"/>
              <w:widowControl w:val="0"/>
              <w:spacing w:line="360" w:lineRule="auto"/>
              <w:rPr>
                <w:rFonts w:asciiTheme="minorEastAsia" w:hAnsiTheme="minorEastAsia" w:cs="Times New Roman"/>
                <w:i/>
                <w:color w:val="FF0000"/>
              </w:rPr>
            </w:pPr>
          </w:p>
        </w:tc>
      </w:tr>
      <w:tr w:rsidR="00A85C64" w14:paraId="50DB42E2" w14:textId="77777777" w:rsidTr="00123157">
        <w:tc>
          <w:tcPr>
            <w:tcW w:w="8296" w:type="dxa"/>
          </w:tcPr>
          <w:p w14:paraId="6895AB58" w14:textId="77777777" w:rsidR="00A85C64" w:rsidRPr="00C562D8" w:rsidRDefault="00A85C64" w:rsidP="00123157">
            <w:pPr>
              <w:pStyle w:val="Default"/>
              <w:widowControl w:val="0"/>
              <w:spacing w:line="360" w:lineRule="auto"/>
              <w:rPr>
                <w:rFonts w:asciiTheme="minorEastAsia" w:hAnsiTheme="minorEastAsia" w:cs="Times New Roman"/>
                <w:i/>
                <w:color w:val="FF0000"/>
              </w:rPr>
            </w:pPr>
          </w:p>
        </w:tc>
      </w:tr>
    </w:tbl>
    <w:p w14:paraId="137F0F38" w14:textId="2378AE57" w:rsidR="00B23455" w:rsidRDefault="00B23455" w:rsidP="006D47B8">
      <w:pPr>
        <w:pStyle w:val="a4"/>
        <w:spacing w:line="360" w:lineRule="auto"/>
        <w:ind w:leftChars="0" w:left="356" w:firstLineChars="300" w:firstLine="720"/>
        <w:rPr>
          <w:rFonts w:asciiTheme="minorEastAsia" w:hAnsiTheme="minorEastAsia" w:cs="Times New Roman"/>
          <w:i/>
          <w:color w:val="FF0000"/>
          <w:szCs w:val="24"/>
          <w:lang w:eastAsia="zh-HK"/>
        </w:rPr>
      </w:pPr>
    </w:p>
    <w:p w14:paraId="67C4FC5F" w14:textId="3D966357" w:rsidR="00A85C64" w:rsidRDefault="00A85C64" w:rsidP="001302DD">
      <w:pPr>
        <w:pStyle w:val="a4"/>
        <w:ind w:leftChars="-1" w:left="-1" w:hanging="1"/>
        <w:jc w:val="both"/>
        <w:rPr>
          <w:rFonts w:ascii="微軟正黑體" w:eastAsia="微軟正黑體" w:hAnsi="微軟正黑體" w:cs="Times New Roman"/>
          <w:szCs w:val="24"/>
        </w:rPr>
      </w:pPr>
      <w:r w:rsidRPr="00A85C64">
        <w:rPr>
          <w:rFonts w:ascii="微軟正黑體" w:eastAsia="微軟正黑體" w:hAnsi="微軟正黑體" w:cs="Times New Roman" w:hint="eastAsia"/>
          <w:szCs w:val="24"/>
          <w:lang w:eastAsia="zh-HK"/>
        </w:rPr>
        <w:t>可透過瀏</w:t>
      </w:r>
      <w:r w:rsidRPr="00A85C64">
        <w:rPr>
          <w:rFonts w:ascii="微軟正黑體" w:eastAsia="微軟正黑體" w:hAnsi="微軟正黑體" w:cs="Times New Roman" w:hint="eastAsia"/>
          <w:szCs w:val="24"/>
        </w:rPr>
        <w:t>覽2021</w:t>
      </w:r>
      <w:r w:rsidRPr="00A85C64">
        <w:rPr>
          <w:rFonts w:ascii="微軟正黑體" w:eastAsia="微軟正黑體" w:hAnsi="微軟正黑體" w:cs="Times New Roman" w:hint="eastAsia"/>
          <w:szCs w:val="24"/>
          <w:lang w:eastAsia="zh-HK"/>
        </w:rPr>
        <w:t>年施政報告了解各項發展在香港的現況、優</w:t>
      </w:r>
      <w:r w:rsidRPr="00A85C64">
        <w:rPr>
          <w:rFonts w:ascii="微軟正黑體" w:eastAsia="微軟正黑體" w:hAnsi="微軟正黑體" w:cs="Times New Roman" w:hint="eastAsia"/>
          <w:szCs w:val="24"/>
        </w:rPr>
        <w:t>勢</w:t>
      </w:r>
      <w:r w:rsidRPr="00A85C64">
        <w:rPr>
          <w:rFonts w:ascii="微軟正黑體" w:eastAsia="微軟正黑體" w:hAnsi="微軟正黑體" w:cs="Times New Roman" w:hint="eastAsia"/>
          <w:szCs w:val="24"/>
          <w:lang w:eastAsia="zh-HK"/>
        </w:rPr>
        <w:t>和發展策略和措</w:t>
      </w:r>
      <w:r w:rsidRPr="00A85C64">
        <w:rPr>
          <w:rFonts w:ascii="微軟正黑體" w:eastAsia="微軟正黑體" w:hAnsi="微軟正黑體" w:cs="Times New Roman" w:hint="eastAsia"/>
          <w:szCs w:val="24"/>
        </w:rPr>
        <w:t>施</w:t>
      </w:r>
      <w:r>
        <w:rPr>
          <w:rFonts w:ascii="微軟正黑體" w:eastAsia="微軟正黑體" w:hAnsi="微軟正黑體" w:cs="Times New Roman" w:hint="eastAsia"/>
          <w:szCs w:val="24"/>
        </w:rPr>
        <w:t>。</w:t>
      </w:r>
    </w:p>
    <w:p w14:paraId="4D54A7C9" w14:textId="408064C7" w:rsidR="00A85C64" w:rsidRPr="00A85C64" w:rsidRDefault="00A85C64" w:rsidP="00A85C64">
      <w:pPr>
        <w:pStyle w:val="a4"/>
        <w:ind w:leftChars="-1" w:left="-1" w:hanging="1"/>
        <w:rPr>
          <w:rFonts w:ascii="Times New Roman" w:eastAsia="微軟正黑體" w:hAnsi="Times New Roman" w:cs="Times New Roman"/>
          <w:i/>
          <w:color w:val="FF0000"/>
          <w:szCs w:val="24"/>
          <w:lang w:eastAsia="zh-HK"/>
        </w:rPr>
      </w:pPr>
      <w:r w:rsidRPr="00A85C64">
        <w:rPr>
          <w:rFonts w:ascii="Times New Roman" w:hAnsi="Times New Roman" w:cs="Times New Roman"/>
          <w:szCs w:val="24"/>
          <w:lang w:eastAsia="zh-HK"/>
        </w:rPr>
        <w:t>https://www.policyaddress.gov.hk/2021/chi/pdf/publications/14-5/14-5-full.pdf</w:t>
      </w:r>
    </w:p>
    <w:p w14:paraId="55E2FC56" w14:textId="32C6421B" w:rsidR="00A85C64" w:rsidRDefault="00A85C64">
      <w:pPr>
        <w:widowControl/>
        <w:rPr>
          <w:rFonts w:asciiTheme="minorEastAsia" w:hAnsiTheme="minorEastAsia" w:cs="Times New Roman"/>
          <w:b/>
          <w:szCs w:val="24"/>
          <w:lang w:eastAsia="zh-HK"/>
        </w:rPr>
      </w:pPr>
      <w:r>
        <w:rPr>
          <w:rFonts w:asciiTheme="minorEastAsia" w:hAnsiTheme="minorEastAsia" w:cs="Times New Roman"/>
          <w:b/>
          <w:szCs w:val="24"/>
          <w:lang w:eastAsia="zh-HK"/>
        </w:rPr>
        <w:br w:type="page"/>
      </w:r>
    </w:p>
    <w:p w14:paraId="12DAE50F" w14:textId="1C4E8453" w:rsidR="00D557CB" w:rsidRDefault="004F266F" w:rsidP="006D47B8">
      <w:pPr>
        <w:pStyle w:val="a4"/>
        <w:numPr>
          <w:ilvl w:val="0"/>
          <w:numId w:val="19"/>
        </w:numPr>
        <w:spacing w:line="276" w:lineRule="auto"/>
        <w:ind w:leftChars="0"/>
        <w:jc w:val="both"/>
        <w:rPr>
          <w:rFonts w:ascii="微軟正黑體" w:eastAsia="微軟正黑體" w:hAnsi="微軟正黑體"/>
          <w:b/>
          <w:lang w:val="zh-TW" w:eastAsia="zh-HK"/>
        </w:rPr>
      </w:pPr>
      <w:r w:rsidRPr="00A85C64">
        <w:rPr>
          <w:rFonts w:ascii="微軟正黑體" w:eastAsia="微軟正黑體" w:hAnsi="微軟正黑體" w:hint="eastAsia"/>
          <w:b/>
          <w:lang w:val="zh-TW" w:eastAsia="zh-HK"/>
        </w:rPr>
        <w:t>網上自學資源</w:t>
      </w:r>
      <w:r w:rsidRPr="00A85C64">
        <w:rPr>
          <w:rFonts w:ascii="微軟正黑體" w:eastAsia="微軟正黑體" w:hAnsi="微軟正黑體"/>
          <w:b/>
          <w:lang w:val="zh-TW" w:eastAsia="zh-HK"/>
        </w:rPr>
        <w:t>—</w:t>
      </w:r>
      <w:r w:rsidRPr="00A85C64">
        <w:rPr>
          <w:rFonts w:ascii="微軟正黑體" w:eastAsia="微軟正黑體" w:hAnsi="微軟正黑體" w:hint="eastAsia"/>
          <w:b/>
          <w:lang w:val="zh-TW" w:eastAsia="zh-HK"/>
        </w:rPr>
        <w:t>有關香港特區配合國家「十四五」規劃的影片</w:t>
      </w:r>
    </w:p>
    <w:p w14:paraId="6E93AABA" w14:textId="77777777" w:rsidR="00A85C64" w:rsidRPr="00A85C64" w:rsidRDefault="00A85C64" w:rsidP="00A85C64">
      <w:pPr>
        <w:pStyle w:val="a4"/>
        <w:numPr>
          <w:ilvl w:val="0"/>
          <w:numId w:val="43"/>
        </w:numPr>
        <w:spacing w:line="360" w:lineRule="auto"/>
        <w:ind w:leftChars="0"/>
        <w:rPr>
          <w:rFonts w:ascii="Times New Roman" w:eastAsia="微軟正黑體" w:hAnsi="Times New Roman" w:cs="Times New Roman"/>
          <w:szCs w:val="24"/>
        </w:rPr>
      </w:pPr>
      <w:r w:rsidRPr="00A85C64">
        <w:rPr>
          <w:rFonts w:ascii="Times New Roman" w:eastAsia="微軟正黑體" w:hAnsi="Times New Roman" w:cs="Times New Roman"/>
          <w:szCs w:val="24"/>
        </w:rPr>
        <w:t>國際航運中心</w:t>
      </w:r>
    </w:p>
    <w:p w14:paraId="0B372BB6" w14:textId="50A17774" w:rsidR="00A85C64" w:rsidRPr="00A85C64" w:rsidRDefault="00680259" w:rsidP="00A85C64">
      <w:pPr>
        <w:spacing w:line="276" w:lineRule="auto"/>
        <w:ind w:firstLine="480"/>
        <w:jc w:val="both"/>
        <w:rPr>
          <w:rFonts w:ascii="Times New Roman" w:eastAsia="微軟正黑體" w:hAnsi="Times New Roman" w:cs="Times New Roman"/>
          <w:szCs w:val="24"/>
        </w:rPr>
      </w:pPr>
      <w:hyperlink r:id="rId24" w:history="1">
        <w:r w:rsidR="00A85C64" w:rsidRPr="00A85C64">
          <w:rPr>
            <w:rStyle w:val="af1"/>
            <w:rFonts w:ascii="Times New Roman" w:eastAsia="微軟正黑體" w:hAnsi="Times New Roman" w:cs="Times New Roman"/>
            <w:szCs w:val="24"/>
          </w:rPr>
          <w:t>https://www.cmab.gov.hk/doc/tc/documents/14th_5yrsplan/episode-2.mp4</w:t>
        </w:r>
      </w:hyperlink>
    </w:p>
    <w:p w14:paraId="24FEFCB1" w14:textId="77777777" w:rsidR="00A85C64" w:rsidRPr="00A85C64" w:rsidRDefault="00A85C64" w:rsidP="00A85C64">
      <w:pPr>
        <w:spacing w:line="276" w:lineRule="auto"/>
        <w:ind w:firstLine="480"/>
        <w:jc w:val="both"/>
        <w:rPr>
          <w:rFonts w:ascii="Times New Roman" w:eastAsia="微軟正黑體" w:hAnsi="Times New Roman" w:cs="Times New Roman"/>
          <w:b/>
          <w:lang w:eastAsia="zh-HK"/>
        </w:rPr>
      </w:pPr>
    </w:p>
    <w:p w14:paraId="0019F5B3" w14:textId="77777777" w:rsidR="00A85C64" w:rsidRPr="00A85C64" w:rsidRDefault="00A85C64" w:rsidP="00A85C64">
      <w:pPr>
        <w:pStyle w:val="a4"/>
        <w:numPr>
          <w:ilvl w:val="0"/>
          <w:numId w:val="43"/>
        </w:numPr>
        <w:spacing w:line="360" w:lineRule="auto"/>
        <w:ind w:leftChars="0"/>
        <w:rPr>
          <w:rFonts w:ascii="Times New Roman" w:eastAsia="微軟正黑體" w:hAnsi="Times New Roman" w:cs="Times New Roman"/>
          <w:szCs w:val="24"/>
        </w:rPr>
      </w:pPr>
      <w:r w:rsidRPr="00A85C64">
        <w:rPr>
          <w:rFonts w:ascii="Times New Roman" w:eastAsia="微軟正黑體" w:hAnsi="Times New Roman" w:cs="Times New Roman"/>
          <w:szCs w:val="24"/>
        </w:rPr>
        <w:t>國際金融中心</w:t>
      </w:r>
    </w:p>
    <w:p w14:paraId="5CF9AFDC" w14:textId="7EF376F1" w:rsidR="00A85C64" w:rsidRPr="00A85C64" w:rsidRDefault="00A85C64" w:rsidP="00A85C64">
      <w:pPr>
        <w:spacing w:line="276" w:lineRule="auto"/>
        <w:ind w:firstLine="480"/>
        <w:jc w:val="both"/>
        <w:rPr>
          <w:rFonts w:ascii="Times New Roman" w:eastAsia="微軟正黑體" w:hAnsi="Times New Roman" w:cs="Times New Roman"/>
          <w:b/>
          <w:lang w:eastAsia="zh-HK"/>
        </w:rPr>
      </w:pPr>
      <w:r w:rsidRPr="00A85C64">
        <w:rPr>
          <w:rFonts w:ascii="Times New Roman" w:eastAsia="微軟正黑體" w:hAnsi="Times New Roman" w:cs="Times New Roman"/>
          <w:szCs w:val="24"/>
        </w:rPr>
        <w:t>https://www.cmab.gov.hk/doc/tc/documents/14th_5yrsplan/episode-3.mp4</w:t>
      </w:r>
    </w:p>
    <w:p w14:paraId="08E90AFD" w14:textId="194FC1AF" w:rsidR="00A85C64" w:rsidRPr="00A85C64" w:rsidRDefault="00A85C64" w:rsidP="00A85C64">
      <w:pPr>
        <w:spacing w:line="276" w:lineRule="auto"/>
        <w:jc w:val="both"/>
        <w:rPr>
          <w:rFonts w:ascii="Times New Roman" w:eastAsia="微軟正黑體" w:hAnsi="Times New Roman" w:cs="Times New Roman"/>
          <w:b/>
          <w:lang w:eastAsia="zh-HK"/>
        </w:rPr>
      </w:pPr>
    </w:p>
    <w:p w14:paraId="23C6263A" w14:textId="3FE19ABB" w:rsidR="00A85C64" w:rsidRPr="00A85C64" w:rsidRDefault="00A85C64" w:rsidP="00A85C64">
      <w:pPr>
        <w:pStyle w:val="a4"/>
        <w:numPr>
          <w:ilvl w:val="0"/>
          <w:numId w:val="43"/>
        </w:numPr>
        <w:spacing w:line="276" w:lineRule="auto"/>
        <w:ind w:leftChars="0"/>
        <w:jc w:val="both"/>
        <w:rPr>
          <w:rFonts w:ascii="Times New Roman" w:eastAsia="微軟正黑體" w:hAnsi="Times New Roman" w:cs="Times New Roman"/>
          <w:b/>
          <w:lang w:eastAsia="zh-HK"/>
        </w:rPr>
      </w:pPr>
      <w:r w:rsidRPr="00A85C64">
        <w:rPr>
          <w:rFonts w:ascii="Times New Roman" w:eastAsia="微軟正黑體" w:hAnsi="Times New Roman" w:cs="Times New Roman"/>
          <w:szCs w:val="24"/>
        </w:rPr>
        <w:t>國際航空樞紐</w:t>
      </w:r>
    </w:p>
    <w:p w14:paraId="4CF9C52F" w14:textId="00B795AD" w:rsidR="00A85C64" w:rsidRPr="00A85C64" w:rsidRDefault="00680259" w:rsidP="00A85C64">
      <w:pPr>
        <w:spacing w:line="276" w:lineRule="auto"/>
        <w:ind w:firstLine="480"/>
        <w:jc w:val="both"/>
        <w:rPr>
          <w:rFonts w:ascii="Times New Roman" w:eastAsia="微軟正黑體" w:hAnsi="Times New Roman" w:cs="Times New Roman"/>
          <w:szCs w:val="24"/>
        </w:rPr>
      </w:pPr>
      <w:hyperlink r:id="rId25" w:history="1">
        <w:r w:rsidR="00A85C64" w:rsidRPr="00A85C64">
          <w:rPr>
            <w:rStyle w:val="af1"/>
            <w:rFonts w:ascii="Times New Roman" w:eastAsia="微軟正黑體" w:hAnsi="Times New Roman" w:cs="Times New Roman"/>
            <w:szCs w:val="24"/>
          </w:rPr>
          <w:t>https://www.cmab.gov.hk/doc/tc/documents/14th_5yrsplan/episode-4.mp4</w:t>
        </w:r>
      </w:hyperlink>
    </w:p>
    <w:p w14:paraId="7657D625" w14:textId="7BAEBD36" w:rsidR="00A85C64" w:rsidRPr="00A85C64" w:rsidRDefault="00A85C64" w:rsidP="00A85C64">
      <w:pPr>
        <w:spacing w:line="276" w:lineRule="auto"/>
        <w:ind w:firstLine="480"/>
        <w:jc w:val="both"/>
        <w:rPr>
          <w:rFonts w:ascii="Times New Roman" w:eastAsia="微軟正黑體" w:hAnsi="Times New Roman" w:cs="Times New Roman"/>
          <w:szCs w:val="24"/>
        </w:rPr>
      </w:pPr>
    </w:p>
    <w:p w14:paraId="6F926496" w14:textId="77777777" w:rsidR="00A85C64" w:rsidRPr="00A85C64" w:rsidRDefault="00A85C64" w:rsidP="00A85C64">
      <w:pPr>
        <w:pStyle w:val="a4"/>
        <w:numPr>
          <w:ilvl w:val="0"/>
          <w:numId w:val="43"/>
        </w:numPr>
        <w:spacing w:line="360" w:lineRule="auto"/>
        <w:ind w:leftChars="0"/>
        <w:rPr>
          <w:rFonts w:ascii="Times New Roman" w:eastAsia="微軟正黑體" w:hAnsi="Times New Roman" w:cs="Times New Roman"/>
          <w:szCs w:val="24"/>
        </w:rPr>
      </w:pPr>
      <w:r w:rsidRPr="00A85C64">
        <w:rPr>
          <w:rFonts w:ascii="Times New Roman" w:eastAsia="微軟正黑體" w:hAnsi="Times New Roman" w:cs="Times New Roman"/>
          <w:szCs w:val="24"/>
        </w:rPr>
        <w:t>國際創新科技中心</w:t>
      </w:r>
    </w:p>
    <w:p w14:paraId="799DA95D" w14:textId="386250EA" w:rsidR="00A85C64" w:rsidRPr="00A85C64" w:rsidRDefault="00680259" w:rsidP="00A85C64">
      <w:pPr>
        <w:spacing w:line="276" w:lineRule="auto"/>
        <w:ind w:firstLine="480"/>
        <w:jc w:val="both"/>
        <w:rPr>
          <w:rStyle w:val="af1"/>
          <w:rFonts w:ascii="Times New Roman" w:eastAsia="微軟正黑體" w:hAnsi="Times New Roman" w:cs="Times New Roman"/>
          <w:szCs w:val="24"/>
        </w:rPr>
      </w:pPr>
      <w:hyperlink r:id="rId26" w:history="1">
        <w:r w:rsidR="00A85C64" w:rsidRPr="00A85C64">
          <w:rPr>
            <w:rStyle w:val="af1"/>
            <w:rFonts w:ascii="Times New Roman" w:eastAsia="微軟正黑體" w:hAnsi="Times New Roman" w:cs="Times New Roman"/>
            <w:szCs w:val="24"/>
          </w:rPr>
          <w:t>https://www.cmab.gov.hk/doc/tc/documents/14th_5yrsplan/episode-5.mp4</w:t>
        </w:r>
      </w:hyperlink>
    </w:p>
    <w:p w14:paraId="2EC6F66D" w14:textId="31EFF970" w:rsidR="00A85C64" w:rsidRPr="00A85C64" w:rsidRDefault="00A85C64" w:rsidP="00A85C64">
      <w:pPr>
        <w:pStyle w:val="a4"/>
        <w:spacing w:line="276" w:lineRule="auto"/>
        <w:ind w:leftChars="0"/>
        <w:jc w:val="both"/>
        <w:rPr>
          <w:rStyle w:val="af1"/>
          <w:rFonts w:ascii="Times New Roman" w:eastAsia="微軟正黑體" w:hAnsi="Times New Roman" w:cs="Times New Roman"/>
          <w:szCs w:val="24"/>
        </w:rPr>
      </w:pPr>
    </w:p>
    <w:p w14:paraId="5F02D847" w14:textId="77777777" w:rsidR="00A85C64" w:rsidRPr="00A85C64" w:rsidRDefault="00A85C64" w:rsidP="00A85C64">
      <w:pPr>
        <w:pStyle w:val="a4"/>
        <w:numPr>
          <w:ilvl w:val="0"/>
          <w:numId w:val="43"/>
        </w:numPr>
        <w:spacing w:line="360" w:lineRule="auto"/>
        <w:ind w:leftChars="0"/>
        <w:rPr>
          <w:rFonts w:ascii="Times New Roman" w:eastAsia="微軟正黑體" w:hAnsi="Times New Roman" w:cs="Times New Roman"/>
          <w:szCs w:val="24"/>
        </w:rPr>
      </w:pPr>
      <w:r w:rsidRPr="00A85C64">
        <w:rPr>
          <w:rFonts w:ascii="Times New Roman" w:eastAsia="微軟正黑體" w:hAnsi="Times New Roman" w:cs="Times New Roman"/>
          <w:szCs w:val="24"/>
        </w:rPr>
        <w:t>中外文化藝術交流中心</w:t>
      </w:r>
    </w:p>
    <w:p w14:paraId="5E410C23" w14:textId="7E6F3499" w:rsidR="00A85C64" w:rsidRPr="00A85C64" w:rsidRDefault="00680259" w:rsidP="00A85C64">
      <w:pPr>
        <w:spacing w:line="276" w:lineRule="auto"/>
        <w:ind w:firstLine="480"/>
        <w:jc w:val="both"/>
        <w:rPr>
          <w:rFonts w:ascii="Times New Roman" w:eastAsia="微軟正黑體" w:hAnsi="Times New Roman" w:cs="Times New Roman"/>
          <w:szCs w:val="24"/>
        </w:rPr>
      </w:pPr>
      <w:hyperlink r:id="rId27" w:history="1">
        <w:r w:rsidR="00A85C64" w:rsidRPr="00A85C64">
          <w:rPr>
            <w:rStyle w:val="af1"/>
            <w:rFonts w:ascii="Times New Roman" w:eastAsia="微軟正黑體" w:hAnsi="Times New Roman" w:cs="Times New Roman"/>
            <w:szCs w:val="24"/>
          </w:rPr>
          <w:t>https://www.cmab.gov.hk/doc/tc/documents/14th_5yrsplan/episode-6.mp4</w:t>
        </w:r>
      </w:hyperlink>
    </w:p>
    <w:p w14:paraId="562FB76C" w14:textId="4BA55848" w:rsidR="00A85C64" w:rsidRPr="00A85C64" w:rsidRDefault="00A85C64" w:rsidP="00A85C64">
      <w:pPr>
        <w:spacing w:line="276" w:lineRule="auto"/>
        <w:ind w:firstLine="480"/>
        <w:jc w:val="both"/>
        <w:rPr>
          <w:rFonts w:ascii="Times New Roman" w:eastAsia="微軟正黑體" w:hAnsi="Times New Roman" w:cs="Times New Roman"/>
          <w:szCs w:val="24"/>
        </w:rPr>
      </w:pPr>
    </w:p>
    <w:p w14:paraId="5E2452A4" w14:textId="77777777" w:rsidR="00A85C64" w:rsidRPr="00A85C64" w:rsidRDefault="00A85C64" w:rsidP="00A85C64">
      <w:pPr>
        <w:pStyle w:val="a4"/>
        <w:numPr>
          <w:ilvl w:val="0"/>
          <w:numId w:val="43"/>
        </w:numPr>
        <w:spacing w:line="360" w:lineRule="auto"/>
        <w:ind w:leftChars="0"/>
        <w:rPr>
          <w:rFonts w:ascii="Times New Roman" w:eastAsia="微軟正黑體" w:hAnsi="Times New Roman" w:cs="Times New Roman"/>
          <w:szCs w:val="24"/>
        </w:rPr>
      </w:pPr>
      <w:r w:rsidRPr="00A85C64">
        <w:rPr>
          <w:rFonts w:ascii="Times New Roman" w:eastAsia="微軟正黑體" w:hAnsi="Times New Roman" w:cs="Times New Roman"/>
          <w:szCs w:val="24"/>
        </w:rPr>
        <w:t>區域知識產權貿易中心</w:t>
      </w:r>
    </w:p>
    <w:p w14:paraId="2138A789" w14:textId="10B44E0C" w:rsidR="00A85C64" w:rsidRPr="00A85C64" w:rsidRDefault="00680259" w:rsidP="00A85C64">
      <w:pPr>
        <w:spacing w:line="276" w:lineRule="auto"/>
        <w:ind w:firstLine="480"/>
        <w:jc w:val="both"/>
        <w:rPr>
          <w:rFonts w:ascii="Times New Roman" w:eastAsia="微軟正黑體" w:hAnsi="Times New Roman" w:cs="Times New Roman"/>
          <w:szCs w:val="24"/>
        </w:rPr>
      </w:pPr>
      <w:hyperlink r:id="rId28" w:history="1">
        <w:r w:rsidR="00A85C64" w:rsidRPr="00A85C64">
          <w:rPr>
            <w:rStyle w:val="af1"/>
            <w:rFonts w:ascii="Times New Roman" w:eastAsia="微軟正黑體" w:hAnsi="Times New Roman" w:cs="Times New Roman"/>
            <w:szCs w:val="24"/>
          </w:rPr>
          <w:t>https://www.cmab.gov.hk/doc/tc/documents/14th_5yrsplan/episode-7.mp4</w:t>
        </w:r>
      </w:hyperlink>
    </w:p>
    <w:p w14:paraId="25A8D34F" w14:textId="6AAE1B76" w:rsidR="00A85C64" w:rsidRPr="00A85C64" w:rsidRDefault="00A85C64" w:rsidP="00A85C64">
      <w:pPr>
        <w:spacing w:line="276" w:lineRule="auto"/>
        <w:ind w:firstLine="480"/>
        <w:jc w:val="both"/>
        <w:rPr>
          <w:rFonts w:ascii="Times New Roman" w:eastAsia="微軟正黑體" w:hAnsi="Times New Roman" w:cs="Times New Roman"/>
          <w:szCs w:val="24"/>
        </w:rPr>
      </w:pPr>
    </w:p>
    <w:p w14:paraId="7B3F9CC1" w14:textId="77777777" w:rsidR="00A85C64" w:rsidRPr="00A85C64" w:rsidRDefault="00A85C64" w:rsidP="00A85C64">
      <w:pPr>
        <w:pStyle w:val="a4"/>
        <w:numPr>
          <w:ilvl w:val="0"/>
          <w:numId w:val="43"/>
        </w:numPr>
        <w:spacing w:line="360" w:lineRule="auto"/>
        <w:ind w:leftChars="0"/>
        <w:rPr>
          <w:rFonts w:ascii="Times New Roman" w:eastAsia="微軟正黑體" w:hAnsi="Times New Roman" w:cs="Times New Roman"/>
          <w:szCs w:val="24"/>
        </w:rPr>
      </w:pPr>
      <w:r w:rsidRPr="00A85C64">
        <w:rPr>
          <w:rFonts w:ascii="Times New Roman" w:eastAsia="微軟正黑體" w:hAnsi="Times New Roman" w:cs="Times New Roman"/>
          <w:szCs w:val="24"/>
        </w:rPr>
        <w:t>亞太區國際法律及解決爭議服務中心</w:t>
      </w:r>
    </w:p>
    <w:p w14:paraId="34607DD9" w14:textId="1DE1E560" w:rsidR="00A85C64" w:rsidRPr="00A85C64" w:rsidRDefault="00680259" w:rsidP="00A85C64">
      <w:pPr>
        <w:spacing w:line="276" w:lineRule="auto"/>
        <w:ind w:firstLine="480"/>
        <w:jc w:val="both"/>
        <w:rPr>
          <w:rFonts w:ascii="Times New Roman" w:eastAsia="微軟正黑體" w:hAnsi="Times New Roman" w:cs="Times New Roman"/>
          <w:szCs w:val="24"/>
        </w:rPr>
      </w:pPr>
      <w:hyperlink r:id="rId29" w:history="1">
        <w:r w:rsidR="00A85C64" w:rsidRPr="00A85C64">
          <w:rPr>
            <w:rStyle w:val="af1"/>
            <w:rFonts w:ascii="Times New Roman" w:eastAsia="微軟正黑體" w:hAnsi="Times New Roman" w:cs="Times New Roman"/>
            <w:szCs w:val="24"/>
          </w:rPr>
          <w:t>https://www.cmab.gov.hk/doc/tc/documents/14th_5yrsplan/episode-8.mp4</w:t>
        </w:r>
      </w:hyperlink>
    </w:p>
    <w:p w14:paraId="60144DEB" w14:textId="37465CAB" w:rsidR="00A85C64" w:rsidRPr="00A85C64" w:rsidRDefault="00A85C64" w:rsidP="00A85C64">
      <w:pPr>
        <w:spacing w:line="276" w:lineRule="auto"/>
        <w:ind w:firstLine="480"/>
        <w:jc w:val="both"/>
        <w:rPr>
          <w:rFonts w:ascii="Times New Roman" w:eastAsia="微軟正黑體" w:hAnsi="Times New Roman" w:cs="Times New Roman"/>
          <w:szCs w:val="24"/>
        </w:rPr>
      </w:pPr>
    </w:p>
    <w:p w14:paraId="253F0FE2" w14:textId="77777777" w:rsidR="00A85C64" w:rsidRPr="00A85C64" w:rsidRDefault="00A85C64" w:rsidP="00A85C64">
      <w:pPr>
        <w:pStyle w:val="a4"/>
        <w:numPr>
          <w:ilvl w:val="0"/>
          <w:numId w:val="43"/>
        </w:numPr>
        <w:spacing w:line="360" w:lineRule="auto"/>
        <w:ind w:leftChars="0"/>
        <w:rPr>
          <w:rFonts w:ascii="Times New Roman" w:eastAsia="微軟正黑體" w:hAnsi="Times New Roman" w:cs="Times New Roman"/>
          <w:szCs w:val="24"/>
        </w:rPr>
      </w:pPr>
      <w:r w:rsidRPr="00A85C64">
        <w:rPr>
          <w:rFonts w:ascii="Times New Roman" w:eastAsia="微軟正黑體" w:hAnsi="Times New Roman" w:cs="Times New Roman"/>
          <w:szCs w:val="24"/>
        </w:rPr>
        <w:t>國際貿易中心</w:t>
      </w:r>
    </w:p>
    <w:p w14:paraId="215DED9B" w14:textId="7F51070C" w:rsidR="00A85C64" w:rsidRPr="00A85C64" w:rsidRDefault="00A85C64" w:rsidP="00A85C64">
      <w:pPr>
        <w:spacing w:line="276" w:lineRule="auto"/>
        <w:ind w:firstLine="480"/>
        <w:jc w:val="both"/>
        <w:rPr>
          <w:rFonts w:ascii="Times New Roman" w:eastAsia="微軟正黑體" w:hAnsi="Times New Roman" w:cs="Times New Roman"/>
          <w:b/>
          <w:lang w:eastAsia="zh-HK"/>
        </w:rPr>
      </w:pPr>
      <w:r w:rsidRPr="00A85C64">
        <w:rPr>
          <w:rFonts w:ascii="Times New Roman" w:eastAsia="微軟正黑體" w:hAnsi="Times New Roman" w:cs="Times New Roman"/>
          <w:szCs w:val="24"/>
        </w:rPr>
        <w:t>https://www.cmab.gov.hk/doc/tc/documents/14th_5yrsplan/episode-9.mp4</w:t>
      </w:r>
    </w:p>
    <w:bookmarkEnd w:id="3"/>
    <w:p w14:paraId="1543C13C" w14:textId="77777777" w:rsidR="00E32268" w:rsidRDefault="00E32268">
      <w:pPr>
        <w:widowControl/>
        <w:rPr>
          <w:rFonts w:asciiTheme="minorEastAsia" w:hAnsiTheme="minorEastAsia"/>
          <w:b/>
          <w:bCs/>
          <w:sz w:val="32"/>
          <w:szCs w:val="28"/>
        </w:rPr>
      </w:pPr>
      <w:r>
        <w:rPr>
          <w:rFonts w:asciiTheme="minorEastAsia" w:hAnsiTheme="minorEastAsia"/>
          <w:b/>
          <w:bCs/>
          <w:sz w:val="32"/>
          <w:szCs w:val="28"/>
        </w:rPr>
        <w:br w:type="page"/>
      </w:r>
    </w:p>
    <w:p w14:paraId="0E8D44D5" w14:textId="6E2BC571" w:rsidR="00C563A0" w:rsidRPr="00A85C64" w:rsidRDefault="00600447" w:rsidP="00A85C64">
      <w:pPr>
        <w:widowControl/>
        <w:spacing w:line="360" w:lineRule="auto"/>
        <w:rPr>
          <w:rFonts w:ascii="微軟正黑體" w:eastAsia="微軟正黑體" w:hAnsi="微軟正黑體"/>
          <w:b/>
          <w:bCs/>
          <w:sz w:val="28"/>
          <w:szCs w:val="28"/>
        </w:rPr>
      </w:pPr>
      <w:r w:rsidRPr="00A85C64">
        <w:rPr>
          <w:rFonts w:ascii="微軟正黑體" w:eastAsia="微軟正黑體" w:hAnsi="微軟正黑體" w:hint="eastAsia"/>
          <w:b/>
          <w:bCs/>
          <w:sz w:val="28"/>
          <w:szCs w:val="28"/>
        </w:rPr>
        <w:t>個案研究</w:t>
      </w:r>
      <w:proofErr w:type="gramStart"/>
      <w:r w:rsidRPr="00A85C64">
        <w:rPr>
          <w:rFonts w:ascii="微軟正黑體" w:eastAsia="微軟正黑體" w:hAnsi="微軟正黑體" w:hint="eastAsia"/>
          <w:b/>
          <w:bCs/>
          <w:sz w:val="28"/>
          <w:szCs w:val="28"/>
        </w:rPr>
        <w:t>︰</w:t>
      </w:r>
      <w:proofErr w:type="gramEnd"/>
      <w:r w:rsidR="00040D89" w:rsidRPr="00A85C64">
        <w:rPr>
          <w:rFonts w:ascii="微軟正黑體" w:eastAsia="微軟正黑體" w:hAnsi="微軟正黑體" w:hint="eastAsia"/>
          <w:b/>
          <w:bCs/>
          <w:sz w:val="28"/>
          <w:szCs w:val="28"/>
        </w:rPr>
        <w:t>粵港澳大灣區規劃</w:t>
      </w:r>
    </w:p>
    <w:p w14:paraId="58F3730E" w14:textId="77A25884" w:rsidR="00522BF8" w:rsidRPr="00542EEA" w:rsidRDefault="00522BF8" w:rsidP="00542EEA">
      <w:pPr>
        <w:pStyle w:val="a4"/>
        <w:numPr>
          <w:ilvl w:val="0"/>
          <w:numId w:val="26"/>
        </w:numPr>
        <w:ind w:leftChars="0"/>
        <w:rPr>
          <w:rFonts w:ascii="微軟正黑體" w:eastAsia="微軟正黑體" w:hAnsi="微軟正黑體"/>
          <w:b/>
        </w:rPr>
      </w:pPr>
      <w:r w:rsidRPr="00542EEA">
        <w:rPr>
          <w:rFonts w:ascii="微軟正黑體" w:eastAsia="微軟正黑體" w:hAnsi="微軟正黑體" w:hint="eastAsia"/>
          <w:b/>
        </w:rPr>
        <w:t>粵港澳</w:t>
      </w:r>
      <w:proofErr w:type="gramStart"/>
      <w:r w:rsidRPr="00542EEA">
        <w:rPr>
          <w:rFonts w:ascii="微軟正黑體" w:eastAsia="微軟正黑體" w:hAnsi="微軟正黑體" w:hint="eastAsia"/>
          <w:b/>
        </w:rPr>
        <w:t>大灣區</w:t>
      </w:r>
      <w:r w:rsidRPr="00542EEA">
        <w:rPr>
          <w:rFonts w:ascii="微軟正黑體" w:eastAsia="微軟正黑體" w:hAnsi="微軟正黑體" w:hint="eastAsia"/>
          <w:b/>
          <w:lang w:eastAsia="zh-HK"/>
        </w:rPr>
        <w:t>初探</w:t>
      </w:r>
      <w:proofErr w:type="gramEnd"/>
    </w:p>
    <w:p w14:paraId="76E93614" w14:textId="1AC871B9" w:rsidR="00F33D4B" w:rsidRDefault="00F33D4B" w:rsidP="00542EEA">
      <w:pPr>
        <w:rPr>
          <w:rFonts w:ascii="微軟正黑體" w:eastAsia="微軟正黑體" w:hAnsi="微軟正黑體"/>
          <w:b/>
        </w:rPr>
      </w:pPr>
      <w:r w:rsidRPr="00542EEA">
        <w:rPr>
          <w:rFonts w:ascii="微軟正黑體" w:eastAsia="微軟正黑體" w:hAnsi="微軟正黑體" w:hint="eastAsia"/>
          <w:b/>
        </w:rPr>
        <w:t>導入活動：</w:t>
      </w:r>
    </w:p>
    <w:p w14:paraId="16BF84DA" w14:textId="02D748CC" w:rsidR="000F67E1" w:rsidRPr="000F67E1" w:rsidRDefault="000F67E1" w:rsidP="00542EEA">
      <w:pPr>
        <w:rPr>
          <w:rFonts w:ascii="微軟正黑體" w:eastAsia="微軟正黑體" w:hAnsi="微軟正黑體"/>
        </w:rPr>
      </w:pPr>
      <w:r w:rsidRPr="000F67E1">
        <w:rPr>
          <w:rFonts w:ascii="微軟正黑體" w:eastAsia="微軟正黑體" w:hAnsi="微軟正黑體" w:hint="eastAsia"/>
        </w:rPr>
        <w:t>教師可先與學生觀看以下短片，讓他們</w:t>
      </w:r>
      <w:proofErr w:type="gramStart"/>
      <w:r w:rsidRPr="000F67E1">
        <w:rPr>
          <w:rFonts w:ascii="微軟正黑體" w:eastAsia="微軟正黑體" w:hAnsi="微軟正黑體" w:hint="eastAsia"/>
        </w:rPr>
        <w:t>認識粵</w:t>
      </w:r>
      <w:proofErr w:type="gramEnd"/>
      <w:r w:rsidRPr="000F67E1">
        <w:rPr>
          <w:rFonts w:ascii="微軟正黑體" w:eastAsia="微軟正黑體" w:hAnsi="微軟正黑體" w:hint="eastAsia"/>
        </w:rPr>
        <w:t>港澳大灣區的背景</w:t>
      </w:r>
    </w:p>
    <w:p w14:paraId="00821A14" w14:textId="0463A8C2" w:rsidR="00542EEA" w:rsidRDefault="00542EEA" w:rsidP="00542EEA">
      <w:pPr>
        <w:rPr>
          <w:rFonts w:ascii="微軟正黑體" w:eastAsia="微軟正黑體" w:hAnsi="微軟正黑體"/>
          <w:b/>
        </w:rPr>
      </w:pPr>
      <w:r>
        <w:rPr>
          <w:rFonts w:eastAsia="DengXian"/>
          <w:noProof/>
          <w:color w:val="231F20"/>
          <w:lang w:eastAsia="zh-CN"/>
        </w:rPr>
        <mc:AlternateContent>
          <mc:Choice Requires="wps">
            <w:drawing>
              <wp:anchor distT="0" distB="0" distL="114300" distR="114300" simplePos="0" relativeHeight="251795456" behindDoc="0" locked="0" layoutInCell="1" allowOverlap="1" wp14:anchorId="529CBA7D" wp14:editId="61AB3EB3">
                <wp:simplePos x="0" y="0"/>
                <wp:positionH relativeFrom="margin">
                  <wp:posOffset>0</wp:posOffset>
                </wp:positionH>
                <wp:positionV relativeFrom="paragraph">
                  <wp:posOffset>277495</wp:posOffset>
                </wp:positionV>
                <wp:extent cx="5180965" cy="2019300"/>
                <wp:effectExtent l="19050" t="19050" r="19685" b="19050"/>
                <wp:wrapTopAndBottom/>
                <wp:docPr id="448" name="圓角矩形 1073"/>
                <wp:cNvGraphicFramePr/>
                <a:graphic xmlns:a="http://schemas.openxmlformats.org/drawingml/2006/main">
                  <a:graphicData uri="http://schemas.microsoft.com/office/word/2010/wordprocessingShape">
                    <wps:wsp>
                      <wps:cNvSpPr/>
                      <wps:spPr>
                        <a:xfrm>
                          <a:off x="0" y="0"/>
                          <a:ext cx="5180965" cy="2019300"/>
                        </a:xfrm>
                        <a:prstGeom prst="roundRect">
                          <a:avLst/>
                        </a:prstGeom>
                        <a:solidFill>
                          <a:sysClr val="window" lastClr="FFFFFF"/>
                        </a:solidFill>
                        <a:ln w="28575" cap="flat" cmpd="sng" algn="ctr">
                          <a:solidFill>
                            <a:srgbClr val="4472C4"/>
                          </a:solidFill>
                          <a:prstDash val="solid"/>
                          <a:miter lim="800000"/>
                        </a:ln>
                        <a:effectLst/>
                      </wps:spPr>
                      <wps:txbx>
                        <w:txbxContent>
                          <w:p w14:paraId="056EA828" w14:textId="77777777" w:rsidR="00DD53CA" w:rsidRDefault="00DD53CA" w:rsidP="00542EEA">
                            <w:pPr>
                              <w:snapToGrid w:val="0"/>
                              <w:spacing w:line="280" w:lineRule="exact"/>
                              <w:rPr>
                                <w:b/>
                              </w:rPr>
                            </w:pPr>
                          </w:p>
                          <w:p w14:paraId="0135AB53" w14:textId="77777777" w:rsidR="00DD53CA" w:rsidRDefault="00DD53CA" w:rsidP="00542EEA">
                            <w:pPr>
                              <w:snapToGrid w:val="0"/>
                              <w:spacing w:line="280" w:lineRule="exact"/>
                              <w:rPr>
                                <w:rFonts w:ascii="微軟正黑體" w:hAnsi="微軟正黑體"/>
                                <w:szCs w:val="24"/>
                              </w:rPr>
                            </w:pPr>
                          </w:p>
                          <w:p w14:paraId="02FA49C0" w14:textId="77777777" w:rsidR="00DD53CA" w:rsidRDefault="00DD53CA" w:rsidP="00542EEA">
                            <w:pPr>
                              <w:snapToGrid w:val="0"/>
                              <w:spacing w:line="280" w:lineRule="exact"/>
                              <w:rPr>
                                <w:rFonts w:ascii="微軟正黑體" w:hAnsi="微軟正黑體"/>
                                <w:szCs w:val="24"/>
                              </w:rPr>
                            </w:pPr>
                          </w:p>
                          <w:p w14:paraId="56EBFFE0" w14:textId="2EC55F11" w:rsidR="00DD53CA" w:rsidRPr="0089525A" w:rsidRDefault="00DD53CA" w:rsidP="00542EEA">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4117C2D9" wp14:editId="479AE75B">
                                  <wp:extent cx="856800" cy="698909"/>
                                  <wp:effectExtent l="0" t="0" r="635" b="6350"/>
                                  <wp:docPr id="449" name="圖片 44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proofErr w:type="gramStart"/>
                            <w:r w:rsidRPr="00542EEA">
                              <w:rPr>
                                <w:rFonts w:ascii="微軟正黑體" w:eastAsia="微軟正黑體" w:hAnsi="微軟正黑體" w:hint="eastAsia"/>
                                <w:szCs w:val="24"/>
                              </w:rPr>
                              <w:t>認識粵</w:t>
                            </w:r>
                            <w:proofErr w:type="gramEnd"/>
                            <w:r w:rsidRPr="00542EEA">
                              <w:rPr>
                                <w:rFonts w:ascii="微軟正黑體" w:eastAsia="微軟正黑體" w:hAnsi="微軟正黑體" w:hint="eastAsia"/>
                                <w:szCs w:val="24"/>
                              </w:rPr>
                              <w:t>港澳大灣區</w:t>
                            </w:r>
                            <w:r w:rsidRPr="0089525A">
                              <w:rPr>
                                <w:rFonts w:ascii="微軟正黑體" w:eastAsia="微軟正黑體" w:hAnsi="微軟正黑體" w:hint="eastAsia"/>
                                <w:szCs w:val="24"/>
                              </w:rPr>
                              <w:t>【</w:t>
                            </w:r>
                            <w:r w:rsidRPr="00542EEA">
                              <w:rPr>
                                <w:rFonts w:ascii="微軟正黑體" w:eastAsia="微軟正黑體" w:hAnsi="微軟正黑體" w:hint="eastAsia"/>
                                <w:szCs w:val="24"/>
                              </w:rPr>
                              <w:t>2分39秒】</w:t>
                            </w:r>
                          </w:p>
                          <w:p w14:paraId="36C41166" w14:textId="77777777" w:rsidR="00DD53CA" w:rsidRDefault="00DD53CA" w:rsidP="00542EEA">
                            <w:pPr>
                              <w:snapToGrid w:val="0"/>
                              <w:spacing w:line="320" w:lineRule="exact"/>
                              <w:ind w:right="-263"/>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1ADC3931" w14:textId="391581B7" w:rsidR="00DD53CA" w:rsidRPr="0089525A" w:rsidRDefault="00DD53CA" w:rsidP="00542EEA">
                            <w:pPr>
                              <w:snapToGrid w:val="0"/>
                              <w:spacing w:line="320" w:lineRule="exact"/>
                              <w:ind w:right="-263"/>
                              <w:jc w:val="both"/>
                              <w:rPr>
                                <w:szCs w:val="24"/>
                              </w:rPr>
                            </w:pPr>
                            <w:r w:rsidRPr="00542EEA">
                              <w:rPr>
                                <w:rFonts w:hint="eastAsia"/>
                                <w:szCs w:val="24"/>
                              </w:rPr>
                              <w:t>https://www.youtube.com/watch?v=UlyivWYH7NY</w:t>
                            </w:r>
                            <w:r w:rsidRPr="0089525A">
                              <w:rPr>
                                <w:rFonts w:ascii="微軟正黑體" w:eastAsia="微軟正黑體" w:hAnsi="微軟正黑體" w:hint="eastAsia"/>
                                <w:b/>
                                <w:szCs w:val="24"/>
                                <w:lang w:eastAsia="zh-HK"/>
                              </w:rPr>
                              <w:t>】</w:t>
                            </w:r>
                          </w:p>
                          <w:p w14:paraId="0D8ADD0D" w14:textId="77777777" w:rsidR="00DD53CA" w:rsidRPr="0089525A" w:rsidRDefault="00DD53CA" w:rsidP="00542EEA">
                            <w:pPr>
                              <w:snapToGrid w:val="0"/>
                              <w:spacing w:line="320" w:lineRule="exact"/>
                              <w:ind w:left="284" w:right="-263" w:hanging="284"/>
                              <w:jc w:val="both"/>
                              <w:rPr>
                                <w:rFonts w:ascii="微軟正黑體" w:eastAsia="微軟正黑體" w:hAnsi="微軟正黑體"/>
                                <w:b/>
                                <w:bCs/>
                                <w:szCs w:val="24"/>
                              </w:rPr>
                            </w:pPr>
                          </w:p>
                          <w:p w14:paraId="234F03CE" w14:textId="256E10F8" w:rsidR="00DD53CA" w:rsidRPr="00D63C91" w:rsidRDefault="00DD53CA" w:rsidP="00542EEA">
                            <w:pPr>
                              <w:snapToGrid w:val="0"/>
                              <w:spacing w:line="320" w:lineRule="exact"/>
                              <w:ind w:right="-25"/>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w:t>
                            </w:r>
                            <w:r w:rsidRPr="00542EEA">
                              <w:rPr>
                                <w:rFonts w:ascii="微軟正黑體" w:eastAsia="微軟正黑體" w:hAnsi="微軟正黑體" w:hint="eastAsia"/>
                                <w:noProof/>
                                <w:szCs w:val="24"/>
                              </w:rPr>
                              <w:t>中國文化研究院</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9CBA7D" id="_x0000_s1044" style="position:absolute;margin-left:0;margin-top:21.85pt;width:407.95pt;height:159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" fillcolor="window" strokecolor="#4472c4" strokeweight="2.25pt">
                <v:stroke joinstyle="miter"/>
                <v:textbox inset="3mm,0,,0">
                  <w:txbxContent>
                    <w:p w14:paraId="056EA828" w14:textId="77777777" w:rsidR="00DD53CA" w:rsidRDefault="00DD53CA" w:rsidP="00542EEA">
                      <w:pPr>
                        <w:snapToGrid w:val="0"/>
                        <w:spacing w:line="280" w:lineRule="exact"/>
                        <w:rPr>
                          <w:b/>
                        </w:rPr>
                      </w:pPr>
                    </w:p>
                    <w:p w14:paraId="0135AB53" w14:textId="77777777" w:rsidR="00DD53CA" w:rsidRDefault="00DD53CA" w:rsidP="00542EEA">
                      <w:pPr>
                        <w:snapToGrid w:val="0"/>
                        <w:spacing w:line="280" w:lineRule="exact"/>
                        <w:rPr>
                          <w:rFonts w:ascii="微軟正黑體" w:hAnsi="微軟正黑體"/>
                          <w:szCs w:val="24"/>
                        </w:rPr>
                      </w:pPr>
                    </w:p>
                    <w:p w14:paraId="02FA49C0" w14:textId="77777777" w:rsidR="00DD53CA" w:rsidRDefault="00DD53CA" w:rsidP="00542EEA">
                      <w:pPr>
                        <w:snapToGrid w:val="0"/>
                        <w:spacing w:line="280" w:lineRule="exact"/>
                        <w:rPr>
                          <w:rFonts w:ascii="微軟正黑體" w:hAnsi="微軟正黑體"/>
                          <w:szCs w:val="24"/>
                        </w:rPr>
                      </w:pPr>
                    </w:p>
                    <w:p w14:paraId="56EBFFE0" w14:textId="2EC55F11" w:rsidR="00DD53CA" w:rsidRPr="0089525A" w:rsidRDefault="00DD53CA" w:rsidP="00542EEA">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4117C2D9" wp14:editId="479AE75B">
                            <wp:extent cx="856800" cy="698909"/>
                            <wp:effectExtent l="0" t="0" r="635" b="6350"/>
                            <wp:docPr id="449" name="圖片 44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proofErr w:type="gramStart"/>
                      <w:r w:rsidRPr="00542EEA">
                        <w:rPr>
                          <w:rFonts w:ascii="微軟正黑體" w:eastAsia="微軟正黑體" w:hAnsi="微軟正黑體" w:hint="eastAsia"/>
                          <w:szCs w:val="24"/>
                        </w:rPr>
                        <w:t>認識粵</w:t>
                      </w:r>
                      <w:proofErr w:type="gramEnd"/>
                      <w:r w:rsidRPr="00542EEA">
                        <w:rPr>
                          <w:rFonts w:ascii="微軟正黑體" w:eastAsia="微軟正黑體" w:hAnsi="微軟正黑體" w:hint="eastAsia"/>
                          <w:szCs w:val="24"/>
                        </w:rPr>
                        <w:t>港澳大灣區</w:t>
                      </w:r>
                      <w:r w:rsidRPr="0089525A">
                        <w:rPr>
                          <w:rFonts w:ascii="微軟正黑體" w:eastAsia="微軟正黑體" w:hAnsi="微軟正黑體" w:hint="eastAsia"/>
                          <w:szCs w:val="24"/>
                        </w:rPr>
                        <w:t>【</w:t>
                      </w:r>
                      <w:r w:rsidRPr="00542EEA">
                        <w:rPr>
                          <w:rFonts w:ascii="微軟正黑體" w:eastAsia="微軟正黑體" w:hAnsi="微軟正黑體" w:hint="eastAsia"/>
                          <w:szCs w:val="24"/>
                        </w:rPr>
                        <w:t>2分39秒】</w:t>
                      </w:r>
                    </w:p>
                    <w:p w14:paraId="36C41166" w14:textId="77777777" w:rsidR="00DD53CA" w:rsidRDefault="00DD53CA" w:rsidP="00542EEA">
                      <w:pPr>
                        <w:snapToGrid w:val="0"/>
                        <w:spacing w:line="320" w:lineRule="exact"/>
                        <w:ind w:right="-263"/>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1ADC3931" w14:textId="391581B7" w:rsidR="00DD53CA" w:rsidRPr="0089525A" w:rsidRDefault="00DD53CA" w:rsidP="00542EEA">
                      <w:pPr>
                        <w:snapToGrid w:val="0"/>
                        <w:spacing w:line="320" w:lineRule="exact"/>
                        <w:ind w:right="-263"/>
                        <w:jc w:val="both"/>
                        <w:rPr>
                          <w:szCs w:val="24"/>
                        </w:rPr>
                      </w:pPr>
                      <w:r w:rsidRPr="00542EEA">
                        <w:rPr>
                          <w:rFonts w:hint="eastAsia"/>
                          <w:szCs w:val="24"/>
                        </w:rPr>
                        <w:t>https://www.youtube.com/watch?v=UlyivWYH7NY</w:t>
                      </w:r>
                      <w:r w:rsidRPr="0089525A">
                        <w:rPr>
                          <w:rFonts w:ascii="微軟正黑體" w:eastAsia="微軟正黑體" w:hAnsi="微軟正黑體" w:hint="eastAsia"/>
                          <w:b/>
                          <w:szCs w:val="24"/>
                          <w:lang w:eastAsia="zh-HK"/>
                        </w:rPr>
                        <w:t>】</w:t>
                      </w:r>
                    </w:p>
                    <w:p w14:paraId="0D8ADD0D" w14:textId="77777777" w:rsidR="00DD53CA" w:rsidRPr="0089525A" w:rsidRDefault="00DD53CA" w:rsidP="00542EEA">
                      <w:pPr>
                        <w:snapToGrid w:val="0"/>
                        <w:spacing w:line="320" w:lineRule="exact"/>
                        <w:ind w:left="284" w:right="-263" w:hanging="284"/>
                        <w:jc w:val="both"/>
                        <w:rPr>
                          <w:rFonts w:ascii="微軟正黑體" w:eastAsia="微軟正黑體" w:hAnsi="微軟正黑體"/>
                          <w:b/>
                          <w:bCs/>
                          <w:szCs w:val="24"/>
                        </w:rPr>
                      </w:pPr>
                    </w:p>
                    <w:p w14:paraId="234F03CE" w14:textId="256E10F8" w:rsidR="00DD53CA" w:rsidRPr="00D63C91" w:rsidRDefault="00DD53CA" w:rsidP="00542EEA">
                      <w:pPr>
                        <w:snapToGrid w:val="0"/>
                        <w:spacing w:line="320" w:lineRule="exact"/>
                        <w:ind w:right="-25"/>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w:t>
                      </w:r>
                      <w:r w:rsidRPr="00542EEA">
                        <w:rPr>
                          <w:rFonts w:ascii="微軟正黑體" w:eastAsia="微軟正黑體" w:hAnsi="微軟正黑體" w:hint="eastAsia"/>
                          <w:noProof/>
                          <w:szCs w:val="24"/>
                        </w:rPr>
                        <w:t>中國文化研究院</w:t>
                      </w:r>
                    </w:p>
                  </w:txbxContent>
                </v:textbox>
                <w10:wrap type="topAndBottom" anchorx="margin"/>
              </v:roundrect>
            </w:pict>
          </mc:Fallback>
        </mc:AlternateContent>
      </w:r>
    </w:p>
    <w:p w14:paraId="7C7D7712" w14:textId="1CFECA5E" w:rsidR="00F33D4B" w:rsidRDefault="00F33D4B" w:rsidP="00C76122">
      <w:pPr>
        <w:spacing w:line="360" w:lineRule="auto"/>
        <w:rPr>
          <w:b/>
        </w:rPr>
      </w:pPr>
    </w:p>
    <w:p w14:paraId="18001EEC" w14:textId="1AF13848" w:rsidR="00600447" w:rsidRPr="00542EEA" w:rsidRDefault="00600447" w:rsidP="00C76122">
      <w:pPr>
        <w:spacing w:line="360" w:lineRule="auto"/>
        <w:rPr>
          <w:rFonts w:ascii="微軟正黑體" w:eastAsia="微軟正黑體" w:hAnsi="微軟正黑體" w:cs="Times New Roman"/>
          <w:b/>
          <w:color w:val="000000" w:themeColor="text1"/>
        </w:rPr>
      </w:pPr>
      <w:r w:rsidRPr="00542EEA">
        <w:rPr>
          <w:rFonts w:ascii="微軟正黑體" w:eastAsia="微軟正黑體" w:hAnsi="微軟正黑體" w:cs="Times New Roman"/>
          <w:b/>
          <w:color w:val="000000" w:themeColor="text1"/>
        </w:rPr>
        <w:t>資料</w:t>
      </w:r>
      <w:proofErr w:type="gramStart"/>
      <w:r w:rsidR="007D1128" w:rsidRPr="00542EEA">
        <w:rPr>
          <w:rFonts w:ascii="微軟正黑體" w:eastAsia="微軟正黑體" w:hAnsi="微軟正黑體" w:cs="Times New Roman" w:hint="eastAsia"/>
          <w:b/>
          <w:color w:val="000000" w:themeColor="text1"/>
        </w:rPr>
        <w:t>一</w:t>
      </w:r>
      <w:proofErr w:type="gramEnd"/>
      <w:r w:rsidR="001343C3" w:rsidRPr="00542EEA">
        <w:rPr>
          <w:rFonts w:ascii="微軟正黑體" w:eastAsia="微軟正黑體" w:hAnsi="微軟正黑體" w:cs="Times New Roman" w:hint="eastAsia"/>
          <w:b/>
          <w:color w:val="000000" w:themeColor="text1"/>
          <w:lang w:eastAsia="zh-HK"/>
        </w:rPr>
        <w:t>：</w:t>
      </w:r>
      <w:r w:rsidR="00542EEA">
        <w:rPr>
          <w:rFonts w:ascii="微軟正黑體" w:eastAsia="微軟正黑體" w:hAnsi="微軟正黑體" w:cs="Times New Roman" w:hint="eastAsia"/>
          <w:b/>
          <w:color w:val="000000" w:themeColor="text1"/>
          <w:lang w:eastAsia="zh-HK"/>
        </w:rPr>
        <w:t>甚</w:t>
      </w:r>
      <w:r w:rsidR="007217D0" w:rsidRPr="00542EEA">
        <w:rPr>
          <w:rFonts w:ascii="微軟正黑體" w:eastAsia="微軟正黑體" w:hAnsi="微軟正黑體" w:cs="Times New Roman" w:hint="eastAsia"/>
          <w:b/>
          <w:color w:val="000000" w:themeColor="text1"/>
          <w:lang w:eastAsia="zh-HK"/>
        </w:rPr>
        <w:t>麽是</w:t>
      </w:r>
      <w:r w:rsidRPr="00542EEA">
        <w:rPr>
          <w:rFonts w:ascii="微軟正黑體" w:eastAsia="微軟正黑體" w:hAnsi="微軟正黑體" w:cs="Times New Roman"/>
          <w:b/>
          <w:color w:val="000000" w:themeColor="text1"/>
        </w:rPr>
        <w:t>灣區</w:t>
      </w:r>
    </w:p>
    <w:tbl>
      <w:tblPr>
        <w:tblStyle w:val="a3"/>
        <w:tblW w:w="8217" w:type="dxa"/>
        <w:tblLook w:val="04A0" w:firstRow="1" w:lastRow="0" w:firstColumn="1" w:lastColumn="0" w:noHBand="0" w:noVBand="1"/>
      </w:tblPr>
      <w:tblGrid>
        <w:gridCol w:w="8217"/>
      </w:tblGrid>
      <w:tr w:rsidR="00600447" w:rsidRPr="00C308FC" w14:paraId="5B35F1FF" w14:textId="77777777" w:rsidTr="00542EEA">
        <w:tc>
          <w:tcPr>
            <w:tcW w:w="8217" w:type="dxa"/>
          </w:tcPr>
          <w:p w14:paraId="76CDAFA0" w14:textId="75A64672" w:rsidR="00AB1F6C" w:rsidRPr="00AB1F6C" w:rsidRDefault="00AB1F6C" w:rsidP="00AB1F6C">
            <w:pPr>
              <w:spacing w:before="120" w:line="276" w:lineRule="auto"/>
              <w:rPr>
                <w:rFonts w:ascii="微軟正黑體" w:eastAsia="微軟正黑體" w:hAnsi="微軟正黑體" w:cs="Times New Roman"/>
                <w:color w:val="000000" w:themeColor="text1"/>
              </w:rPr>
            </w:pPr>
            <w:r w:rsidRPr="00AB1F6C">
              <w:rPr>
                <w:rFonts w:ascii="微軟正黑體" w:eastAsia="微軟正黑體" w:hAnsi="微軟正黑體" w:cs="Times New Roman" w:hint="eastAsia"/>
                <w:color w:val="000000" w:themeColor="text1"/>
              </w:rPr>
              <w:t>全球四大灣區，除了熟悉的粵港澳大灣區共有11個城市外，其餘三大分別是三藩市灣區，紐約灣區又稱紐約都會區，以及東京灣區。</w:t>
            </w:r>
          </w:p>
          <w:p w14:paraId="2AAA1D62" w14:textId="66AF05C1" w:rsidR="00AB1F6C" w:rsidRPr="00542EEA" w:rsidRDefault="00AB1F6C" w:rsidP="00AB1F6C">
            <w:pPr>
              <w:spacing w:before="120" w:line="276" w:lineRule="auto"/>
              <w:rPr>
                <w:rFonts w:ascii="微軟正黑體" w:eastAsia="微軟正黑體" w:hAnsi="微軟正黑體" w:cs="Times New Roman"/>
                <w:color w:val="000000" w:themeColor="text1"/>
              </w:rPr>
            </w:pPr>
            <w:r w:rsidRPr="00AB1F6C">
              <w:rPr>
                <w:rFonts w:ascii="微軟正黑體" w:eastAsia="微軟正黑體" w:hAnsi="微軟正黑體" w:cs="Times New Roman" w:hint="eastAsia"/>
                <w:color w:val="000000" w:themeColor="text1"/>
              </w:rPr>
              <w:t>在經濟的發展中，能起到世界貿易效應的，往往是沿港灣及水路相連的區域，</w:t>
            </w:r>
            <w:proofErr w:type="gramStart"/>
            <w:r w:rsidRPr="00AB1F6C">
              <w:rPr>
                <w:rFonts w:ascii="微軟正黑體" w:eastAsia="微軟正黑體" w:hAnsi="微軟正黑體" w:cs="Times New Roman" w:hint="eastAsia"/>
                <w:color w:val="000000" w:themeColor="text1"/>
              </w:rPr>
              <w:t>這些灣</w:t>
            </w:r>
            <w:proofErr w:type="gramEnd"/>
            <w:r w:rsidRPr="00AB1F6C">
              <w:rPr>
                <w:rFonts w:ascii="微軟正黑體" w:eastAsia="微軟正黑體" w:hAnsi="微軟正黑體" w:cs="Times New Roman" w:hint="eastAsia"/>
                <w:color w:val="000000" w:themeColor="text1"/>
              </w:rPr>
              <w:t>區有些是歷史演變出來，有些則是人為建立的經濟灣區。</w:t>
            </w:r>
          </w:p>
        </w:tc>
      </w:tr>
    </w:tbl>
    <w:p w14:paraId="20A71A81" w14:textId="465A025B" w:rsidR="00600447" w:rsidRPr="00905103" w:rsidRDefault="00542EEA" w:rsidP="00C76122">
      <w:pPr>
        <w:spacing w:line="360" w:lineRule="auto"/>
        <w:rPr>
          <w:rFonts w:asciiTheme="minorEastAsia" w:hAnsiTheme="minorEastAsia" w:cs="Times New Roman"/>
          <w:color w:val="000000" w:themeColor="text1"/>
          <w:sz w:val="22"/>
        </w:rPr>
      </w:pPr>
      <w:r w:rsidRPr="00905103">
        <w:rPr>
          <w:rFonts w:asciiTheme="minorEastAsia" w:hAnsiTheme="minorEastAsia" w:cs="Times New Roman" w:hint="eastAsia"/>
          <w:color w:val="000000" w:themeColor="text1"/>
          <w:sz w:val="22"/>
        </w:rPr>
        <w:t>參考資料：中國文化研究院《</w:t>
      </w:r>
      <w:r w:rsidR="00AB1F6C" w:rsidRPr="00AB1F6C">
        <w:rPr>
          <w:rFonts w:asciiTheme="minorEastAsia" w:hAnsiTheme="minorEastAsia" w:cs="Times New Roman" w:hint="eastAsia"/>
          <w:color w:val="000000" w:themeColor="text1"/>
          <w:sz w:val="22"/>
        </w:rPr>
        <w:t>樂活灣區</w:t>
      </w:r>
      <w:r w:rsidRPr="00905103">
        <w:rPr>
          <w:rFonts w:asciiTheme="minorEastAsia" w:hAnsiTheme="minorEastAsia" w:cs="Times New Roman" w:hint="eastAsia"/>
          <w:color w:val="000000" w:themeColor="text1"/>
          <w:sz w:val="22"/>
        </w:rPr>
        <w:t>》</w:t>
      </w:r>
      <w:hyperlink r:id="rId30" w:history="1">
        <w:r w:rsidR="00F012AA" w:rsidRPr="00AE5F64">
          <w:rPr>
            <w:rStyle w:val="af1"/>
            <w:rFonts w:asciiTheme="minorEastAsia" w:hAnsiTheme="minorEastAsia" w:cs="Times New Roman"/>
            <w:sz w:val="22"/>
          </w:rPr>
          <w:t>https://www.ourchinastory.com/zh/3168</w:t>
        </w:r>
      </w:hyperlink>
      <w:r w:rsidR="00F012AA">
        <w:rPr>
          <w:rFonts w:asciiTheme="minorEastAsia" w:hAnsiTheme="minorEastAsia" w:cs="Times New Roman"/>
          <w:color w:val="000000" w:themeColor="text1"/>
          <w:sz w:val="22"/>
        </w:rPr>
        <w:t xml:space="preserve"> </w:t>
      </w:r>
      <w:r w:rsidR="00F012AA">
        <w:rPr>
          <w:rFonts w:asciiTheme="minorEastAsia" w:hAnsiTheme="minorEastAsia" w:cs="Times New Roman" w:hint="eastAsia"/>
          <w:color w:val="000000" w:themeColor="text1"/>
          <w:sz w:val="22"/>
        </w:rPr>
        <w:t>（瀏覽日期：2</w:t>
      </w:r>
      <w:r w:rsidR="00F012AA">
        <w:rPr>
          <w:rFonts w:asciiTheme="minorEastAsia" w:hAnsiTheme="minorEastAsia" w:cs="Times New Roman"/>
          <w:color w:val="000000" w:themeColor="text1"/>
          <w:sz w:val="22"/>
        </w:rPr>
        <w:t>026</w:t>
      </w:r>
      <w:r w:rsidR="00F012AA">
        <w:rPr>
          <w:rFonts w:asciiTheme="minorEastAsia" w:hAnsiTheme="minorEastAsia" w:cs="Times New Roman" w:hint="eastAsia"/>
          <w:color w:val="000000" w:themeColor="text1"/>
          <w:sz w:val="22"/>
        </w:rPr>
        <w:t>年4月1</w:t>
      </w:r>
      <w:r w:rsidR="00F012AA">
        <w:rPr>
          <w:rFonts w:asciiTheme="minorEastAsia" w:hAnsiTheme="minorEastAsia" w:cs="Times New Roman"/>
          <w:color w:val="000000" w:themeColor="text1"/>
          <w:sz w:val="22"/>
        </w:rPr>
        <w:t>6</w:t>
      </w:r>
      <w:r w:rsidR="00F012AA">
        <w:rPr>
          <w:rFonts w:asciiTheme="minorEastAsia" w:hAnsiTheme="minorEastAsia" w:cs="Times New Roman" w:hint="eastAsia"/>
          <w:color w:val="000000" w:themeColor="text1"/>
          <w:sz w:val="22"/>
        </w:rPr>
        <w:t>日）</w:t>
      </w:r>
    </w:p>
    <w:p w14:paraId="479D4963" w14:textId="77777777" w:rsidR="00542EEA" w:rsidRDefault="00542EEA" w:rsidP="00C76122">
      <w:pPr>
        <w:spacing w:line="360" w:lineRule="auto"/>
        <w:rPr>
          <w:rFonts w:asciiTheme="minorEastAsia" w:hAnsiTheme="minorEastAsia" w:cs="Times New Roman"/>
          <w:b/>
          <w:color w:val="000000" w:themeColor="text1"/>
        </w:rPr>
      </w:pPr>
    </w:p>
    <w:p w14:paraId="3EFACD63" w14:textId="14F993A0" w:rsidR="00600447" w:rsidRPr="00E87A46" w:rsidRDefault="00600447" w:rsidP="00C76122">
      <w:pPr>
        <w:spacing w:line="360" w:lineRule="auto"/>
        <w:rPr>
          <w:rFonts w:ascii="微軟正黑體" w:eastAsia="微軟正黑體" w:hAnsi="微軟正黑體" w:cs="Times New Roman"/>
          <w:b/>
          <w:color w:val="000000" w:themeColor="text1"/>
          <w:lang w:eastAsia="zh-HK"/>
        </w:rPr>
      </w:pPr>
      <w:r w:rsidRPr="00E87A46">
        <w:rPr>
          <w:rFonts w:ascii="微軟正黑體" w:eastAsia="微軟正黑體" w:hAnsi="微軟正黑體" w:cs="Times New Roman"/>
          <w:b/>
          <w:color w:val="000000" w:themeColor="text1"/>
        </w:rPr>
        <w:t>資料</w:t>
      </w:r>
      <w:r w:rsidR="007D1128" w:rsidRPr="00E87A46">
        <w:rPr>
          <w:rFonts w:ascii="微軟正黑體" w:eastAsia="微軟正黑體" w:hAnsi="微軟正黑體" w:cs="Times New Roman" w:hint="eastAsia"/>
          <w:b/>
          <w:color w:val="000000" w:themeColor="text1"/>
        </w:rPr>
        <w:t>二</w:t>
      </w:r>
      <w:r w:rsidR="001343C3" w:rsidRPr="00E87A46">
        <w:rPr>
          <w:rFonts w:ascii="微軟正黑體" w:eastAsia="微軟正黑體" w:hAnsi="微軟正黑體" w:cs="Times New Roman" w:hint="eastAsia"/>
          <w:b/>
          <w:color w:val="000000" w:themeColor="text1"/>
          <w:lang w:eastAsia="zh-HK"/>
        </w:rPr>
        <w:t>：</w:t>
      </w:r>
      <w:r w:rsidRPr="00E87A46">
        <w:rPr>
          <w:rFonts w:ascii="微軟正黑體" w:eastAsia="微軟正黑體" w:hAnsi="微軟正黑體" w:cs="Times New Roman" w:hint="eastAsia"/>
          <w:b/>
          <w:color w:val="000000" w:themeColor="text1"/>
        </w:rPr>
        <w:t>粵港澳大灣</w:t>
      </w:r>
      <w:proofErr w:type="gramStart"/>
      <w:r w:rsidRPr="00E87A46">
        <w:rPr>
          <w:rFonts w:ascii="微軟正黑體" w:eastAsia="微軟正黑體" w:hAnsi="微軟正黑體" w:cs="Times New Roman" w:hint="eastAsia"/>
          <w:b/>
          <w:color w:val="000000" w:themeColor="text1"/>
        </w:rPr>
        <w:t>區</w:t>
      </w:r>
      <w:r w:rsidR="003A0894" w:rsidRPr="00E87A46">
        <w:rPr>
          <w:rFonts w:ascii="微軟正黑體" w:eastAsia="微軟正黑體" w:hAnsi="微軟正黑體" w:cs="Times New Roman" w:hint="eastAsia"/>
          <w:b/>
          <w:color w:val="000000" w:themeColor="text1"/>
          <w:lang w:eastAsia="zh-HK"/>
        </w:rPr>
        <w:t>概覧</w:t>
      </w:r>
      <w:proofErr w:type="gramEnd"/>
    </w:p>
    <w:tbl>
      <w:tblPr>
        <w:tblStyle w:val="a3"/>
        <w:tblW w:w="0" w:type="auto"/>
        <w:tblLook w:val="04A0" w:firstRow="1" w:lastRow="0" w:firstColumn="1" w:lastColumn="0" w:noHBand="0" w:noVBand="1"/>
      </w:tblPr>
      <w:tblGrid>
        <w:gridCol w:w="8296"/>
      </w:tblGrid>
      <w:tr w:rsidR="00C308FC" w:rsidRPr="00C308FC" w14:paraId="1A09DE86" w14:textId="77777777" w:rsidTr="00600447">
        <w:tc>
          <w:tcPr>
            <w:tcW w:w="8296" w:type="dxa"/>
          </w:tcPr>
          <w:p w14:paraId="77A5620B" w14:textId="09F68FE6" w:rsidR="003A0894" w:rsidRPr="00542EEA" w:rsidRDefault="003A0894" w:rsidP="00542EEA">
            <w:pPr>
              <w:spacing w:before="120" w:line="276" w:lineRule="auto"/>
              <w:jc w:val="both"/>
              <w:rPr>
                <w:rFonts w:ascii="微軟正黑體" w:eastAsia="微軟正黑體" w:hAnsi="微軟正黑體" w:cs="Times New Roman"/>
                <w:b/>
                <w:color w:val="000000" w:themeColor="text1"/>
              </w:rPr>
            </w:pPr>
            <w:r w:rsidRPr="00542EEA">
              <w:rPr>
                <w:rFonts w:ascii="微軟正黑體" w:eastAsia="微軟正黑體" w:hAnsi="微軟正黑體" w:cs="Times New Roman" w:hint="eastAsia"/>
                <w:b/>
                <w:color w:val="000000" w:themeColor="text1"/>
                <w:lang w:eastAsia="zh-HK"/>
              </w:rPr>
              <w:t>組成城市</w:t>
            </w:r>
          </w:p>
          <w:p w14:paraId="382B87B1" w14:textId="3CE48FD3" w:rsidR="009206E5" w:rsidRPr="00542EEA" w:rsidRDefault="00127F11" w:rsidP="00542EEA">
            <w:pPr>
              <w:spacing w:before="120" w:line="276" w:lineRule="auto"/>
              <w:jc w:val="both"/>
              <w:rPr>
                <w:rFonts w:ascii="微軟正黑體" w:eastAsia="微軟正黑體" w:hAnsi="微軟正黑體" w:cs="Times New Roman"/>
                <w:color w:val="000000" w:themeColor="text1"/>
              </w:rPr>
            </w:pPr>
            <w:r w:rsidRPr="00542EEA">
              <w:rPr>
                <w:rFonts w:ascii="微軟正黑體" w:eastAsia="微軟正黑體" w:hAnsi="微軟正黑體" w:cs="Times New Roman" w:hint="eastAsia"/>
                <w:color w:val="000000" w:themeColor="text1"/>
              </w:rPr>
              <w:t>粵港澳大灣區是由香港、澳門兩個特別行政區和廣東省的廣州、深圳、珠海、佛山、惠州、東</w:t>
            </w:r>
            <w:proofErr w:type="gramStart"/>
            <w:r w:rsidRPr="00542EEA">
              <w:rPr>
                <w:rFonts w:ascii="微軟正黑體" w:eastAsia="微軟正黑體" w:hAnsi="微軟正黑體" w:cs="Times New Roman" w:hint="eastAsia"/>
                <w:color w:val="000000" w:themeColor="text1"/>
              </w:rPr>
              <w:t>莞</w:t>
            </w:r>
            <w:proofErr w:type="gramEnd"/>
            <w:r w:rsidRPr="00542EEA">
              <w:rPr>
                <w:rFonts w:ascii="微軟正黑體" w:eastAsia="微軟正黑體" w:hAnsi="微軟正黑體" w:cs="Times New Roman" w:hint="eastAsia"/>
                <w:color w:val="000000" w:themeColor="text1"/>
              </w:rPr>
              <w:t>、中山、江門、肇慶九個城市所組成。粵港澳大灣區的總面積達5.6萬平方公里，</w:t>
            </w:r>
            <w:r w:rsidR="00A71D3F">
              <w:rPr>
                <w:rFonts w:ascii="Arial" w:hAnsi="Arial" w:cs="Arial"/>
                <w:color w:val="333333"/>
                <w:shd w:val="clear" w:color="auto" w:fill="FFFFFF"/>
              </w:rPr>
              <w:t>2024</w:t>
            </w:r>
            <w:r w:rsidR="00A71D3F">
              <w:rPr>
                <w:rFonts w:ascii="Arial" w:hAnsi="Arial" w:cs="Arial"/>
                <w:color w:val="333333"/>
                <w:shd w:val="clear" w:color="auto" w:fill="FFFFFF"/>
              </w:rPr>
              <w:t>年大灣區的總人口已經超過</w:t>
            </w:r>
            <w:r w:rsidR="00A71D3F">
              <w:rPr>
                <w:rFonts w:ascii="Arial" w:hAnsi="Arial" w:cs="Arial"/>
                <w:color w:val="333333"/>
                <w:shd w:val="clear" w:color="auto" w:fill="FFFFFF"/>
              </w:rPr>
              <w:t>8 700</w:t>
            </w:r>
            <w:r w:rsidR="00A71D3F">
              <w:rPr>
                <w:rFonts w:ascii="Arial" w:hAnsi="Arial" w:cs="Arial"/>
                <w:color w:val="333333"/>
                <w:shd w:val="clear" w:color="auto" w:fill="FFFFFF"/>
              </w:rPr>
              <w:t>萬，地區生產總值超過</w:t>
            </w:r>
            <w:r w:rsidR="00A71D3F">
              <w:rPr>
                <w:rFonts w:ascii="Arial" w:hAnsi="Arial" w:cs="Arial"/>
                <w:color w:val="333333"/>
                <w:shd w:val="clear" w:color="auto" w:fill="FFFFFF"/>
              </w:rPr>
              <w:t>14.5</w:t>
            </w:r>
            <w:r w:rsidR="00A71D3F">
              <w:rPr>
                <w:rFonts w:ascii="Arial" w:hAnsi="Arial" w:cs="Arial"/>
                <w:color w:val="333333"/>
                <w:shd w:val="clear" w:color="auto" w:fill="FFFFFF"/>
              </w:rPr>
              <w:t>萬億元人民幣</w:t>
            </w:r>
            <w:r w:rsidR="00A71D3F">
              <w:rPr>
                <w:rFonts w:ascii="新細明體" w:eastAsia="新細明體" w:hAnsi="新細明體" w:cs="新細明體" w:hint="eastAsia"/>
                <w:color w:val="333333"/>
                <w:shd w:val="clear" w:color="auto" w:fill="FFFFFF"/>
              </w:rPr>
              <w:t>。</w:t>
            </w:r>
          </w:p>
          <w:p w14:paraId="2DD71EC4" w14:textId="6FFD03FA" w:rsidR="003A0894" w:rsidRPr="00542EEA" w:rsidRDefault="003A0894" w:rsidP="00542EEA">
            <w:pPr>
              <w:spacing w:before="120" w:line="276" w:lineRule="auto"/>
              <w:jc w:val="both"/>
              <w:rPr>
                <w:rFonts w:ascii="微軟正黑體" w:eastAsia="微軟正黑體" w:hAnsi="微軟正黑體" w:cs="Times New Roman"/>
                <w:b/>
                <w:color w:val="000000" w:themeColor="text1"/>
              </w:rPr>
            </w:pPr>
            <w:r w:rsidRPr="00542EEA">
              <w:rPr>
                <w:rFonts w:ascii="微軟正黑體" w:eastAsia="微軟正黑體" w:hAnsi="微軟正黑體" w:cs="Times New Roman" w:hint="eastAsia"/>
                <w:b/>
                <w:color w:val="000000" w:themeColor="text1"/>
                <w:lang w:eastAsia="zh-HK"/>
              </w:rPr>
              <w:t>意義和目標</w:t>
            </w:r>
          </w:p>
          <w:p w14:paraId="7967BE7A" w14:textId="63809577" w:rsidR="006025C8" w:rsidRPr="00542EEA" w:rsidRDefault="00781AF6" w:rsidP="00542EEA">
            <w:pPr>
              <w:pStyle w:val="a4"/>
              <w:numPr>
                <w:ilvl w:val="0"/>
                <w:numId w:val="25"/>
              </w:numPr>
              <w:spacing w:before="120" w:line="276" w:lineRule="auto"/>
              <w:ind w:leftChars="0"/>
              <w:jc w:val="both"/>
              <w:rPr>
                <w:rFonts w:ascii="微軟正黑體" w:eastAsia="微軟正黑體" w:hAnsi="微軟正黑體" w:cs="Arial"/>
                <w:color w:val="000000" w:themeColor="text1"/>
                <w:szCs w:val="24"/>
                <w:shd w:val="clear" w:color="auto" w:fill="FFFFFF"/>
              </w:rPr>
            </w:pPr>
            <w:r w:rsidRPr="00542EEA">
              <w:rPr>
                <w:rFonts w:ascii="微軟正黑體" w:eastAsia="微軟正黑體" w:hAnsi="微軟正黑體" w:cs="Arial" w:hint="eastAsia"/>
                <w:color w:val="000000" w:themeColor="text1"/>
                <w:szCs w:val="24"/>
                <w:shd w:val="clear" w:color="auto" w:fill="FFFFFF"/>
                <w:lang w:eastAsia="zh-HK"/>
              </w:rPr>
              <w:t>意義：</w:t>
            </w:r>
            <w:r w:rsidR="00A445A6" w:rsidRPr="00542EEA">
              <w:rPr>
                <w:rFonts w:ascii="微軟正黑體" w:eastAsia="微軟正黑體" w:hAnsi="微軟正黑體" w:cs="Arial"/>
                <w:color w:val="000000" w:themeColor="text1"/>
                <w:szCs w:val="24"/>
                <w:shd w:val="clear" w:color="auto" w:fill="FFFFFF"/>
              </w:rPr>
              <w:t>新時代國家改革開放下的重大發展戰略，對國家實施創新驅動發展和堅持改革開放</w:t>
            </w:r>
            <w:r w:rsidRPr="00542EEA">
              <w:rPr>
                <w:rFonts w:ascii="微軟正黑體" w:eastAsia="微軟正黑體" w:hAnsi="微軟正黑體" w:cs="Arial" w:hint="eastAsia"/>
                <w:color w:val="000000" w:themeColor="text1"/>
                <w:szCs w:val="24"/>
                <w:shd w:val="clear" w:color="auto" w:fill="FFFFFF"/>
                <w:lang w:eastAsia="zh-HK"/>
              </w:rPr>
              <w:t>有</w:t>
            </w:r>
            <w:r w:rsidR="00A445A6" w:rsidRPr="00542EEA">
              <w:rPr>
                <w:rFonts w:ascii="微軟正黑體" w:eastAsia="微軟正黑體" w:hAnsi="微軟正黑體" w:cs="Arial"/>
                <w:color w:val="000000" w:themeColor="text1"/>
                <w:szCs w:val="24"/>
                <w:shd w:val="clear" w:color="auto" w:fill="FFFFFF"/>
              </w:rPr>
              <w:t>重大意義。</w:t>
            </w:r>
          </w:p>
          <w:p w14:paraId="5E4862F9" w14:textId="6CB3D976" w:rsidR="00310617" w:rsidRPr="00542EEA" w:rsidRDefault="00C93287" w:rsidP="00542EEA">
            <w:pPr>
              <w:pStyle w:val="a4"/>
              <w:numPr>
                <w:ilvl w:val="0"/>
                <w:numId w:val="25"/>
              </w:numPr>
              <w:spacing w:before="120" w:line="276" w:lineRule="auto"/>
              <w:ind w:leftChars="0"/>
              <w:jc w:val="both"/>
              <w:rPr>
                <w:rFonts w:ascii="微軟正黑體" w:eastAsia="微軟正黑體" w:hAnsi="微軟正黑體" w:cs="Times New Roman"/>
                <w:color w:val="000000" w:themeColor="text1"/>
              </w:rPr>
            </w:pPr>
            <w:r w:rsidRPr="00542EEA">
              <w:rPr>
                <w:rFonts w:ascii="微軟正黑體" w:eastAsia="微軟正黑體" w:hAnsi="微軟正黑體" w:cs="Times New Roman" w:hint="eastAsia"/>
                <w:color w:val="000000" w:themeColor="text1"/>
              </w:rPr>
              <w:t>目標</w:t>
            </w:r>
            <w:r w:rsidR="006025C8" w:rsidRPr="00542EEA">
              <w:rPr>
                <w:rFonts w:ascii="微軟正黑體" w:eastAsia="微軟正黑體" w:hAnsi="微軟正黑體" w:cs="Arial" w:hint="eastAsia"/>
                <w:color w:val="333333"/>
                <w:szCs w:val="24"/>
                <w:shd w:val="clear" w:color="auto" w:fill="FFFFFF"/>
                <w:lang w:eastAsia="zh-HK"/>
              </w:rPr>
              <w:t>：</w:t>
            </w:r>
            <w:r w:rsidRPr="00542EEA">
              <w:rPr>
                <w:rFonts w:ascii="微軟正黑體" w:eastAsia="微軟正黑體" w:hAnsi="微軟正黑體" w:cs="Times New Roman" w:hint="eastAsia"/>
                <w:color w:val="000000" w:themeColor="text1"/>
              </w:rPr>
              <w:t>進一步深化粵港澳合作，充分發揮三地綜合優勢，促成區內的深度融合，推動區域經濟協同發展，</w:t>
            </w:r>
            <w:proofErr w:type="gramStart"/>
            <w:r w:rsidRPr="00542EEA">
              <w:rPr>
                <w:rFonts w:ascii="微軟正黑體" w:eastAsia="微軟正黑體" w:hAnsi="微軟正黑體" w:cs="Times New Roman" w:hint="eastAsia"/>
                <w:color w:val="000000" w:themeColor="text1"/>
              </w:rPr>
              <w:t>建設</w:t>
            </w:r>
            <w:r w:rsidR="00CC7584" w:rsidRPr="00542EEA">
              <w:rPr>
                <w:rFonts w:ascii="微軟正黑體" w:eastAsia="微軟正黑體" w:hAnsi="微軟正黑體" w:cs="Times New Roman" w:hint="eastAsia"/>
                <w:color w:val="000000" w:themeColor="text1"/>
                <w:lang w:eastAsia="zh-HK"/>
              </w:rPr>
              <w:t>成</w:t>
            </w:r>
            <w:r w:rsidRPr="00542EEA">
              <w:rPr>
                <w:rFonts w:ascii="微軟正黑體" w:eastAsia="微軟正黑體" w:hAnsi="微軟正黑體" w:cs="Times New Roman" w:hint="eastAsia"/>
                <w:color w:val="000000" w:themeColor="text1"/>
              </w:rPr>
              <w:t>宜居</w:t>
            </w:r>
            <w:proofErr w:type="gramEnd"/>
            <w:r w:rsidRPr="00542EEA">
              <w:rPr>
                <w:rFonts w:ascii="微軟正黑體" w:eastAsia="微軟正黑體" w:hAnsi="微軟正黑體" w:cs="Times New Roman" w:hint="eastAsia"/>
                <w:color w:val="000000" w:themeColor="text1"/>
              </w:rPr>
              <w:t>、</w:t>
            </w:r>
            <w:proofErr w:type="gramStart"/>
            <w:r w:rsidRPr="00542EEA">
              <w:rPr>
                <w:rFonts w:ascii="微軟正黑體" w:eastAsia="微軟正黑體" w:hAnsi="微軟正黑體" w:cs="Times New Roman" w:hint="eastAsia"/>
                <w:color w:val="000000" w:themeColor="text1"/>
              </w:rPr>
              <w:t>宜業、宜遊</w:t>
            </w:r>
            <w:proofErr w:type="gramEnd"/>
            <w:r w:rsidRPr="00542EEA">
              <w:rPr>
                <w:rFonts w:ascii="微軟正黑體" w:eastAsia="微軟正黑體" w:hAnsi="微軟正黑體" w:cs="Times New Roman" w:hint="eastAsia"/>
                <w:color w:val="000000" w:themeColor="text1"/>
              </w:rPr>
              <w:t>的國際一流灣區。</w:t>
            </w:r>
          </w:p>
        </w:tc>
      </w:tr>
    </w:tbl>
    <w:p w14:paraId="355C9662" w14:textId="77777777" w:rsidR="00542EEA" w:rsidRPr="00542EEA" w:rsidRDefault="00542EEA" w:rsidP="00542EEA">
      <w:pPr>
        <w:snapToGrid w:val="0"/>
        <w:jc w:val="both"/>
        <w:rPr>
          <w:rFonts w:asciiTheme="minorEastAsia" w:hAnsiTheme="minorEastAsia" w:cs="Times New Roman"/>
          <w:color w:val="000000" w:themeColor="text1"/>
          <w:sz w:val="22"/>
        </w:rPr>
      </w:pPr>
      <w:r w:rsidRPr="00542EEA">
        <w:rPr>
          <w:rFonts w:asciiTheme="minorEastAsia" w:hAnsiTheme="minorEastAsia" w:cs="Times New Roman" w:hint="eastAsia"/>
          <w:color w:val="000000" w:themeColor="text1"/>
          <w:sz w:val="22"/>
        </w:rPr>
        <w:t>資料來源：</w:t>
      </w:r>
    </w:p>
    <w:p w14:paraId="5DF94C67" w14:textId="7891C88A" w:rsidR="0097544F" w:rsidRPr="00542EEA" w:rsidRDefault="00542EEA" w:rsidP="00542EEA">
      <w:pPr>
        <w:snapToGrid w:val="0"/>
        <w:rPr>
          <w:rFonts w:asciiTheme="minorEastAsia" w:hAnsiTheme="minorEastAsia" w:cs="Times New Roman"/>
          <w:sz w:val="22"/>
        </w:rPr>
      </w:pPr>
      <w:r w:rsidRPr="00542EEA">
        <w:rPr>
          <w:rFonts w:asciiTheme="minorEastAsia" w:hAnsiTheme="minorEastAsia" w:cs="Times New Roman" w:hint="eastAsia"/>
          <w:color w:val="000000" w:themeColor="text1"/>
          <w:sz w:val="22"/>
          <w:lang w:eastAsia="zh-HK"/>
        </w:rPr>
        <w:t>香港特別行政區政府粵港澳大灣區網</w:t>
      </w:r>
      <w:r w:rsidR="00D01296">
        <w:rPr>
          <w:rFonts w:asciiTheme="minorEastAsia" w:hAnsiTheme="minorEastAsia" w:cs="Times New Roman" w:hint="eastAsia"/>
          <w:color w:val="000000" w:themeColor="text1"/>
          <w:sz w:val="22"/>
          <w:lang w:eastAsia="zh-HK"/>
        </w:rPr>
        <w:t>。概要</w:t>
      </w:r>
      <w:r w:rsidRPr="00542EEA">
        <w:rPr>
          <w:rFonts w:asciiTheme="minorEastAsia" w:hAnsiTheme="minorEastAsia" w:cs="Times New Roman" w:hint="eastAsia"/>
          <w:color w:val="000000" w:themeColor="text1"/>
          <w:sz w:val="22"/>
          <w:lang w:eastAsia="zh-HK"/>
        </w:rPr>
        <w:t xml:space="preserve"> </w:t>
      </w:r>
      <w:r w:rsidRPr="00542EEA">
        <w:rPr>
          <w:rFonts w:asciiTheme="minorEastAsia" w:hAnsiTheme="minorEastAsia" w:cs="Times New Roman"/>
          <w:color w:val="000000" w:themeColor="text1"/>
          <w:sz w:val="22"/>
          <w:lang w:eastAsia="zh-HK"/>
        </w:rPr>
        <w:t>https://www.bayarea.gov.hk/tc/about/overview.html</w:t>
      </w:r>
      <w:r w:rsidR="00F012AA">
        <w:rPr>
          <w:rFonts w:asciiTheme="minorEastAsia" w:hAnsiTheme="minorEastAsia" w:cs="Times New Roman" w:hint="eastAsia"/>
          <w:color w:val="000000" w:themeColor="text1"/>
          <w:sz w:val="22"/>
        </w:rPr>
        <w:t>（瀏覽日期：2</w:t>
      </w:r>
      <w:r w:rsidR="00F012AA">
        <w:rPr>
          <w:rFonts w:asciiTheme="minorEastAsia" w:hAnsiTheme="minorEastAsia" w:cs="Times New Roman"/>
          <w:color w:val="000000" w:themeColor="text1"/>
          <w:sz w:val="22"/>
        </w:rPr>
        <w:t>026</w:t>
      </w:r>
      <w:r w:rsidR="00F012AA">
        <w:rPr>
          <w:rFonts w:asciiTheme="minorEastAsia" w:hAnsiTheme="minorEastAsia" w:cs="Times New Roman" w:hint="eastAsia"/>
          <w:color w:val="000000" w:themeColor="text1"/>
          <w:sz w:val="22"/>
        </w:rPr>
        <w:t>年4月1</w:t>
      </w:r>
      <w:r w:rsidR="00F012AA">
        <w:rPr>
          <w:rFonts w:asciiTheme="minorEastAsia" w:hAnsiTheme="minorEastAsia" w:cs="Times New Roman"/>
          <w:color w:val="000000" w:themeColor="text1"/>
          <w:sz w:val="22"/>
        </w:rPr>
        <w:t>6</w:t>
      </w:r>
      <w:r w:rsidR="00F012AA">
        <w:rPr>
          <w:rFonts w:asciiTheme="minorEastAsia" w:hAnsiTheme="minorEastAsia" w:cs="Times New Roman" w:hint="eastAsia"/>
          <w:color w:val="000000" w:themeColor="text1"/>
          <w:sz w:val="22"/>
        </w:rPr>
        <w:t>日）</w:t>
      </w:r>
    </w:p>
    <w:p w14:paraId="06845C28" w14:textId="77777777" w:rsidR="00542EEA" w:rsidRDefault="00542EEA" w:rsidP="00170A93">
      <w:pPr>
        <w:spacing w:line="360" w:lineRule="auto"/>
        <w:rPr>
          <w:rFonts w:asciiTheme="minorEastAsia" w:hAnsiTheme="minorEastAsia" w:cs="Times New Roman"/>
          <w:b/>
        </w:rPr>
      </w:pPr>
    </w:p>
    <w:p w14:paraId="53E16D1E" w14:textId="46894A89" w:rsidR="00170A93" w:rsidRDefault="00170A93" w:rsidP="00170A93">
      <w:pPr>
        <w:spacing w:line="360" w:lineRule="auto"/>
        <w:rPr>
          <w:rFonts w:ascii="微軟正黑體" w:eastAsia="微軟正黑體" w:hAnsi="微軟正黑體" w:cs="Times New Roman"/>
          <w:b/>
          <w:lang w:eastAsia="zh-HK"/>
        </w:rPr>
      </w:pPr>
      <w:r w:rsidRPr="00542EEA">
        <w:rPr>
          <w:rFonts w:ascii="微軟正黑體" w:eastAsia="微軟正黑體" w:hAnsi="微軟正黑體" w:cs="Times New Roman"/>
          <w:b/>
        </w:rPr>
        <w:t>資料</w:t>
      </w:r>
      <w:proofErr w:type="gramStart"/>
      <w:r w:rsidR="00911CE0" w:rsidRPr="00542EEA">
        <w:rPr>
          <w:rFonts w:ascii="微軟正黑體" w:eastAsia="微軟正黑體" w:hAnsi="微軟正黑體" w:cs="Times New Roman" w:hint="eastAsia"/>
          <w:b/>
          <w:lang w:eastAsia="zh-HK"/>
        </w:rPr>
        <w:t>三</w:t>
      </w:r>
      <w:proofErr w:type="gramEnd"/>
      <w:r w:rsidRPr="00542EEA">
        <w:rPr>
          <w:rFonts w:ascii="微軟正黑體" w:eastAsia="微軟正黑體" w:hAnsi="微軟正黑體" w:cs="Times New Roman" w:hint="eastAsia"/>
          <w:b/>
          <w:lang w:eastAsia="zh-HK"/>
        </w:rPr>
        <w:t>：</w:t>
      </w:r>
      <w:r w:rsidRPr="00542EEA">
        <w:rPr>
          <w:rFonts w:ascii="微軟正黑體" w:eastAsia="微軟正黑體" w:hAnsi="微軟正黑體" w:cs="Times New Roman" w:hint="eastAsia"/>
          <w:b/>
        </w:rPr>
        <w:t>粵港澳大灣區</w:t>
      </w:r>
      <w:r w:rsidR="003546AB" w:rsidRPr="00542EEA">
        <w:rPr>
          <w:rFonts w:ascii="微軟正黑體" w:eastAsia="微軟正黑體" w:hAnsi="微軟正黑體" w:cs="Times New Roman" w:hint="eastAsia"/>
          <w:b/>
          <w:lang w:eastAsia="zh-HK"/>
        </w:rPr>
        <w:t>各市產業分布</w:t>
      </w:r>
    </w:p>
    <w:tbl>
      <w:tblPr>
        <w:tblStyle w:val="a3"/>
        <w:tblW w:w="0" w:type="auto"/>
        <w:tblLook w:val="04A0" w:firstRow="1" w:lastRow="0" w:firstColumn="1" w:lastColumn="0" w:noHBand="0" w:noVBand="1"/>
      </w:tblPr>
      <w:tblGrid>
        <w:gridCol w:w="1555"/>
        <w:gridCol w:w="6741"/>
      </w:tblGrid>
      <w:tr w:rsidR="00F97A5B" w:rsidRPr="00C66C05" w14:paraId="3734C668" w14:textId="77777777" w:rsidTr="00DD53CA">
        <w:tc>
          <w:tcPr>
            <w:tcW w:w="1555" w:type="dxa"/>
            <w:vAlign w:val="center"/>
          </w:tcPr>
          <w:p w14:paraId="39D44601" w14:textId="77777777" w:rsidR="00F97A5B" w:rsidRPr="00C66C05" w:rsidRDefault="00F97A5B" w:rsidP="00DD53CA">
            <w:pPr>
              <w:rPr>
                <w:rFonts w:ascii="微軟正黑體" w:eastAsia="微軟正黑體" w:hAnsi="微軟正黑體" w:cs="Times New Roman"/>
                <w:szCs w:val="24"/>
              </w:rPr>
            </w:pPr>
            <w:r w:rsidRPr="00C66C05">
              <w:rPr>
                <w:rFonts w:ascii="微軟正黑體" w:eastAsia="微軟正黑體" w:hAnsi="微軟正黑體" w:cs="Times New Roman" w:hint="eastAsia"/>
                <w:szCs w:val="24"/>
                <w:lang w:eastAsia="zh-HK"/>
              </w:rPr>
              <w:t>香港</w:t>
            </w:r>
          </w:p>
        </w:tc>
        <w:tc>
          <w:tcPr>
            <w:tcW w:w="6741" w:type="dxa"/>
            <w:vAlign w:val="center"/>
          </w:tcPr>
          <w:p w14:paraId="1F8E753F" w14:textId="77777777" w:rsidR="00F97A5B" w:rsidRPr="00C66C05" w:rsidRDefault="00F97A5B" w:rsidP="007D13AA">
            <w:pPr>
              <w:jc w:val="both"/>
              <w:rPr>
                <w:rFonts w:ascii="微軟正黑體" w:eastAsia="微軟正黑體" w:hAnsi="微軟正黑體" w:cs="Times New Roman"/>
                <w:szCs w:val="24"/>
              </w:rPr>
            </w:pPr>
            <w:r w:rsidRPr="00C66C05">
              <w:rPr>
                <w:rFonts w:ascii="微軟正黑體" w:eastAsia="微軟正黑體" w:hAnsi="微軟正黑體" w:cs="Times New Roman" w:hint="eastAsia"/>
                <w:szCs w:val="24"/>
              </w:rPr>
              <w:t>大灣區內的國際金融、航運和貿易中心，積極推動專業服務、創新及科技事業發展</w:t>
            </w:r>
          </w:p>
        </w:tc>
      </w:tr>
      <w:tr w:rsidR="00F97A5B" w:rsidRPr="00C66C05" w14:paraId="618247FC" w14:textId="77777777" w:rsidTr="00DD53CA">
        <w:tc>
          <w:tcPr>
            <w:tcW w:w="1555" w:type="dxa"/>
            <w:vAlign w:val="center"/>
          </w:tcPr>
          <w:p w14:paraId="7EAC596C" w14:textId="77777777" w:rsidR="00F97A5B" w:rsidRPr="00C66C05" w:rsidRDefault="00F97A5B" w:rsidP="00DD53CA">
            <w:pPr>
              <w:rPr>
                <w:rFonts w:ascii="微軟正黑體" w:eastAsia="微軟正黑體" w:hAnsi="微軟正黑體" w:cs="Times New Roman"/>
                <w:szCs w:val="24"/>
              </w:rPr>
            </w:pPr>
            <w:r w:rsidRPr="00C66C05">
              <w:rPr>
                <w:rFonts w:ascii="微軟正黑體" w:eastAsia="微軟正黑體" w:hAnsi="微軟正黑體" w:cs="Times New Roman" w:hint="eastAsia"/>
                <w:szCs w:val="24"/>
                <w:lang w:eastAsia="zh-HK"/>
              </w:rPr>
              <w:t>深圳</w:t>
            </w:r>
          </w:p>
        </w:tc>
        <w:tc>
          <w:tcPr>
            <w:tcW w:w="6741" w:type="dxa"/>
            <w:vAlign w:val="center"/>
          </w:tcPr>
          <w:p w14:paraId="34EF75AD" w14:textId="77777777" w:rsidR="00F97A5B" w:rsidRPr="00C66C05" w:rsidRDefault="00F97A5B" w:rsidP="007D13AA">
            <w:pPr>
              <w:jc w:val="both"/>
              <w:rPr>
                <w:rFonts w:ascii="微軟正黑體" w:eastAsia="微軟正黑體" w:hAnsi="微軟正黑體" w:cs="Times New Roman"/>
                <w:szCs w:val="24"/>
              </w:rPr>
            </w:pPr>
            <w:r w:rsidRPr="00C66C05">
              <w:rPr>
                <w:rFonts w:ascii="微軟正黑體" w:eastAsia="微軟正黑體" w:hAnsi="微軟正黑體" w:cs="Times New Roman" w:hint="eastAsia"/>
                <w:szCs w:val="24"/>
                <w:lang w:eastAsia="zh-HK"/>
              </w:rPr>
              <w:t>全國重要的高新技術研發和製造基地，並</w:t>
            </w:r>
            <w:r w:rsidRPr="00C66C05">
              <w:rPr>
                <w:rFonts w:ascii="微軟正黑體" w:eastAsia="微軟正黑體" w:hAnsi="微軟正黑體" w:cs="Times New Roman" w:hint="eastAsia"/>
                <w:szCs w:val="24"/>
              </w:rPr>
              <w:t>設有證券</w:t>
            </w:r>
            <w:r w:rsidRPr="00C66C05">
              <w:rPr>
                <w:rFonts w:ascii="微軟正黑體" w:eastAsia="微軟正黑體" w:hAnsi="微軟正黑體" w:cs="Times New Roman" w:hint="eastAsia"/>
                <w:szCs w:val="24"/>
                <w:lang w:eastAsia="zh-HK"/>
              </w:rPr>
              <w:t>交</w:t>
            </w:r>
            <w:r w:rsidRPr="00C66C05">
              <w:rPr>
                <w:rFonts w:ascii="微軟正黑體" w:eastAsia="微軟正黑體" w:hAnsi="微軟正黑體" w:cs="Times New Roman" w:hint="eastAsia"/>
                <w:szCs w:val="24"/>
              </w:rPr>
              <w:t>易所及提供優</w:t>
            </w:r>
            <w:r w:rsidRPr="00C66C05">
              <w:rPr>
                <w:rFonts w:ascii="微軟正黑體" w:eastAsia="微軟正黑體" w:hAnsi="微軟正黑體" w:cs="Times New Roman" w:hint="eastAsia"/>
                <w:szCs w:val="24"/>
                <w:lang w:eastAsia="zh-HK"/>
              </w:rPr>
              <w:t>質</w:t>
            </w:r>
            <w:r w:rsidRPr="00C66C05">
              <w:rPr>
                <w:rFonts w:ascii="微軟正黑體" w:eastAsia="微軟正黑體" w:hAnsi="微軟正黑體" w:cs="Times New Roman" w:hint="eastAsia"/>
                <w:szCs w:val="24"/>
              </w:rPr>
              <w:t>的金融服務</w:t>
            </w:r>
          </w:p>
        </w:tc>
      </w:tr>
      <w:tr w:rsidR="00F97A5B" w:rsidRPr="00C66C05" w14:paraId="68FB62D9" w14:textId="77777777" w:rsidTr="00DD53CA">
        <w:tc>
          <w:tcPr>
            <w:tcW w:w="1555" w:type="dxa"/>
            <w:vAlign w:val="center"/>
          </w:tcPr>
          <w:p w14:paraId="5E107C17" w14:textId="77777777" w:rsidR="00F97A5B" w:rsidRPr="00C66C05" w:rsidRDefault="00F97A5B" w:rsidP="00DD53CA">
            <w:pPr>
              <w:rPr>
                <w:rFonts w:ascii="微軟正黑體" w:eastAsia="微軟正黑體" w:hAnsi="微軟正黑體" w:cs="Times New Roman"/>
                <w:szCs w:val="24"/>
              </w:rPr>
            </w:pPr>
            <w:r w:rsidRPr="00C66C05">
              <w:rPr>
                <w:rFonts w:ascii="微軟正黑體" w:eastAsia="微軟正黑體" w:hAnsi="微軟正黑體" w:cs="Times New Roman" w:hint="eastAsia"/>
                <w:szCs w:val="24"/>
                <w:lang w:eastAsia="zh-HK"/>
              </w:rPr>
              <w:t>東莞</w:t>
            </w:r>
          </w:p>
        </w:tc>
        <w:tc>
          <w:tcPr>
            <w:tcW w:w="6741" w:type="dxa"/>
            <w:vAlign w:val="center"/>
          </w:tcPr>
          <w:p w14:paraId="39756DA0" w14:textId="77777777" w:rsidR="00F97A5B" w:rsidRPr="00C66C05" w:rsidRDefault="00F97A5B" w:rsidP="007D13AA">
            <w:pPr>
              <w:jc w:val="both"/>
              <w:rPr>
                <w:rFonts w:ascii="微軟正黑體" w:eastAsia="微軟正黑體" w:hAnsi="微軟正黑體" w:cs="Times New Roman"/>
                <w:szCs w:val="24"/>
              </w:rPr>
            </w:pPr>
            <w:r w:rsidRPr="00C66C05">
              <w:rPr>
                <w:rFonts w:ascii="微軟正黑體" w:eastAsia="微軟正黑體" w:hAnsi="微軟正黑體" w:cs="Times New Roman" w:hint="eastAsia"/>
                <w:szCs w:val="24"/>
              </w:rPr>
              <w:t>世界知名的製造業基地，亦是內地用要的出口基地</w:t>
            </w:r>
          </w:p>
        </w:tc>
      </w:tr>
      <w:tr w:rsidR="00F97A5B" w:rsidRPr="00C66C05" w14:paraId="768E090C" w14:textId="77777777" w:rsidTr="00DD53CA">
        <w:tc>
          <w:tcPr>
            <w:tcW w:w="1555" w:type="dxa"/>
            <w:vAlign w:val="center"/>
          </w:tcPr>
          <w:p w14:paraId="0F0C02DD" w14:textId="77777777" w:rsidR="00F97A5B" w:rsidRPr="00C66C05" w:rsidRDefault="00F97A5B" w:rsidP="00DD53CA">
            <w:pPr>
              <w:rPr>
                <w:rFonts w:ascii="微軟正黑體" w:eastAsia="微軟正黑體" w:hAnsi="微軟正黑體" w:cs="Times New Roman"/>
                <w:szCs w:val="24"/>
              </w:rPr>
            </w:pPr>
            <w:r w:rsidRPr="00C66C05">
              <w:rPr>
                <w:rFonts w:ascii="微軟正黑體" w:eastAsia="微軟正黑體" w:hAnsi="微軟正黑體" w:cs="Times New Roman" w:hint="eastAsia"/>
                <w:szCs w:val="24"/>
                <w:lang w:eastAsia="zh-HK"/>
              </w:rPr>
              <w:t>惠州</w:t>
            </w:r>
          </w:p>
        </w:tc>
        <w:tc>
          <w:tcPr>
            <w:tcW w:w="6741" w:type="dxa"/>
            <w:vAlign w:val="center"/>
          </w:tcPr>
          <w:p w14:paraId="5AD69E91" w14:textId="77777777" w:rsidR="00F97A5B" w:rsidRPr="00C66C05" w:rsidRDefault="00F97A5B" w:rsidP="007D13AA">
            <w:pPr>
              <w:jc w:val="both"/>
              <w:rPr>
                <w:rFonts w:ascii="微軟正黑體" w:eastAsia="微軟正黑體" w:hAnsi="微軟正黑體" w:cs="Times New Roman"/>
                <w:szCs w:val="24"/>
              </w:rPr>
            </w:pPr>
            <w:r w:rsidRPr="00C66C05">
              <w:rPr>
                <w:rFonts w:ascii="微軟正黑體" w:eastAsia="微軟正黑體" w:hAnsi="微軟正黑體" w:cs="Times New Roman" w:hint="eastAsia"/>
                <w:szCs w:val="24"/>
              </w:rPr>
              <w:t>石油化工及電子信息產業基地，並設有高新技術產業開發區</w:t>
            </w:r>
          </w:p>
        </w:tc>
      </w:tr>
      <w:tr w:rsidR="00F97A5B" w:rsidRPr="00C66C05" w14:paraId="3D4B0784" w14:textId="77777777" w:rsidTr="00DD53CA">
        <w:tc>
          <w:tcPr>
            <w:tcW w:w="1555" w:type="dxa"/>
            <w:vAlign w:val="center"/>
          </w:tcPr>
          <w:p w14:paraId="41FE1289" w14:textId="77777777" w:rsidR="00F97A5B" w:rsidRPr="00C66C05" w:rsidRDefault="00F97A5B" w:rsidP="00DD53CA">
            <w:pPr>
              <w:rPr>
                <w:rFonts w:ascii="微軟正黑體" w:eastAsia="微軟正黑體" w:hAnsi="微軟正黑體" w:cs="Times New Roman"/>
                <w:szCs w:val="24"/>
              </w:rPr>
            </w:pPr>
            <w:r w:rsidRPr="00C66C05">
              <w:rPr>
                <w:rFonts w:ascii="微軟正黑體" w:eastAsia="微軟正黑體" w:hAnsi="微軟正黑體" w:cs="Times New Roman" w:hint="eastAsia"/>
                <w:szCs w:val="24"/>
                <w:lang w:eastAsia="zh-HK"/>
              </w:rPr>
              <w:t>澳門</w:t>
            </w:r>
          </w:p>
        </w:tc>
        <w:tc>
          <w:tcPr>
            <w:tcW w:w="6741" w:type="dxa"/>
            <w:vAlign w:val="center"/>
          </w:tcPr>
          <w:p w14:paraId="4B19F14E" w14:textId="77777777" w:rsidR="00F97A5B" w:rsidRPr="00C66C05" w:rsidRDefault="00F97A5B" w:rsidP="007D13AA">
            <w:pPr>
              <w:jc w:val="both"/>
              <w:rPr>
                <w:rFonts w:ascii="微軟正黑體" w:eastAsia="微軟正黑體" w:hAnsi="微軟正黑體" w:cs="Times New Roman"/>
                <w:szCs w:val="24"/>
              </w:rPr>
            </w:pPr>
            <w:r w:rsidRPr="00C66C05">
              <w:rPr>
                <w:rFonts w:ascii="微軟正黑體" w:eastAsia="微軟正黑體" w:hAnsi="微軟正黑體" w:cs="Times New Roman" w:hint="eastAsia"/>
                <w:szCs w:val="24"/>
              </w:rPr>
              <w:t>世界旅遊休閑中心，擁有世界級文化遺產，主要產業是旅遊、</w:t>
            </w:r>
            <w:r>
              <w:rPr>
                <w:rFonts w:ascii="微軟正黑體" w:eastAsia="微軟正黑體" w:hAnsi="微軟正黑體" w:cs="Times New Roman" w:hint="eastAsia"/>
                <w:szCs w:val="24"/>
              </w:rPr>
              <w:t>酒店及</w:t>
            </w:r>
            <w:r>
              <w:rPr>
                <w:rFonts w:ascii="微軟正黑體" w:eastAsia="微軟正黑體" w:hAnsi="微軟正黑體" w:cs="Times New Roman" w:hint="eastAsia"/>
                <w:szCs w:val="24"/>
                <w:lang w:eastAsia="zh-HK"/>
              </w:rPr>
              <w:t>博</w:t>
            </w:r>
            <w:r w:rsidRPr="00C66C05">
              <w:rPr>
                <w:rFonts w:ascii="微軟正黑體" w:eastAsia="微軟正黑體" w:hAnsi="微軟正黑體" w:cs="Times New Roman" w:hint="eastAsia"/>
                <w:szCs w:val="24"/>
              </w:rPr>
              <w:t>彩</w:t>
            </w:r>
          </w:p>
        </w:tc>
      </w:tr>
      <w:tr w:rsidR="00F97A5B" w:rsidRPr="00C66C05" w14:paraId="37895D1B" w14:textId="77777777" w:rsidTr="00DD53CA">
        <w:tc>
          <w:tcPr>
            <w:tcW w:w="1555" w:type="dxa"/>
            <w:vAlign w:val="center"/>
          </w:tcPr>
          <w:p w14:paraId="026C260D" w14:textId="77777777" w:rsidR="00F97A5B" w:rsidRPr="00C66C05" w:rsidRDefault="00F97A5B" w:rsidP="00DD53CA">
            <w:pPr>
              <w:rPr>
                <w:rFonts w:ascii="微軟正黑體" w:eastAsia="微軟正黑體" w:hAnsi="微軟正黑體" w:cs="Times New Roman"/>
                <w:szCs w:val="24"/>
              </w:rPr>
            </w:pPr>
            <w:r w:rsidRPr="00C66C05">
              <w:rPr>
                <w:rFonts w:ascii="微軟正黑體" w:eastAsia="微軟正黑體" w:hAnsi="微軟正黑體" w:cs="Times New Roman" w:hint="eastAsia"/>
                <w:szCs w:val="24"/>
                <w:lang w:eastAsia="zh-HK"/>
              </w:rPr>
              <w:t>珠海</w:t>
            </w:r>
          </w:p>
        </w:tc>
        <w:tc>
          <w:tcPr>
            <w:tcW w:w="6741" w:type="dxa"/>
            <w:vAlign w:val="center"/>
          </w:tcPr>
          <w:p w14:paraId="09FC8510" w14:textId="77777777" w:rsidR="00F97A5B" w:rsidRPr="00C66C05" w:rsidRDefault="00F97A5B" w:rsidP="007D13AA">
            <w:pPr>
              <w:jc w:val="both"/>
              <w:rPr>
                <w:rFonts w:ascii="微軟正黑體" w:eastAsia="微軟正黑體" w:hAnsi="微軟正黑體" w:cs="Times New Roman"/>
                <w:szCs w:val="24"/>
              </w:rPr>
            </w:pPr>
            <w:r w:rsidRPr="00C66C05">
              <w:rPr>
                <w:rFonts w:ascii="微軟正黑體" w:eastAsia="微軟正黑體" w:hAnsi="微軟正黑體" w:cs="Times New Roman" w:hint="eastAsia"/>
                <w:szCs w:val="24"/>
                <w:lang w:eastAsia="zh-HK"/>
              </w:rPr>
              <w:t>內地唯一與香港、澳門同時陸路相連的城市。近年致力發展高端製造業和旅遊業</w:t>
            </w:r>
          </w:p>
        </w:tc>
      </w:tr>
      <w:tr w:rsidR="00F97A5B" w:rsidRPr="00C66C05" w14:paraId="4614169B" w14:textId="77777777" w:rsidTr="00DD53CA">
        <w:tc>
          <w:tcPr>
            <w:tcW w:w="1555" w:type="dxa"/>
            <w:vAlign w:val="center"/>
          </w:tcPr>
          <w:p w14:paraId="2BC59850" w14:textId="77777777" w:rsidR="00F97A5B" w:rsidRPr="00C66C05" w:rsidRDefault="00F97A5B" w:rsidP="00DD53CA">
            <w:pPr>
              <w:rPr>
                <w:rFonts w:ascii="微軟正黑體" w:eastAsia="微軟正黑體" w:hAnsi="微軟正黑體" w:cs="Times New Roman"/>
                <w:szCs w:val="24"/>
              </w:rPr>
            </w:pPr>
            <w:r w:rsidRPr="00C66C05">
              <w:rPr>
                <w:rFonts w:ascii="微軟正黑體" w:eastAsia="微軟正黑體" w:hAnsi="微軟正黑體" w:cs="Times New Roman" w:hint="eastAsia"/>
                <w:szCs w:val="24"/>
                <w:lang w:eastAsia="zh-HK"/>
              </w:rPr>
              <w:t>中山</w:t>
            </w:r>
          </w:p>
        </w:tc>
        <w:tc>
          <w:tcPr>
            <w:tcW w:w="6741" w:type="dxa"/>
            <w:vAlign w:val="center"/>
          </w:tcPr>
          <w:p w14:paraId="5670F281" w14:textId="77777777" w:rsidR="00F97A5B" w:rsidRPr="00C66C05" w:rsidRDefault="00F97A5B" w:rsidP="007D13AA">
            <w:pPr>
              <w:jc w:val="both"/>
              <w:rPr>
                <w:rFonts w:ascii="微軟正黑體" w:eastAsia="微軟正黑體" w:hAnsi="微軟正黑體" w:cs="Times New Roman"/>
                <w:szCs w:val="24"/>
              </w:rPr>
            </w:pPr>
            <w:r w:rsidRPr="00C66C05">
              <w:rPr>
                <w:rFonts w:ascii="微軟正黑體" w:eastAsia="微軟正黑體" w:hAnsi="微軟正黑體" w:cs="Times New Roman" w:hint="eastAsia"/>
                <w:szCs w:val="24"/>
              </w:rPr>
              <w:t>家電</w:t>
            </w:r>
            <w:r w:rsidRPr="00C66C05">
              <w:rPr>
                <w:rFonts w:ascii="微軟正黑體" w:eastAsia="微軟正黑體" w:hAnsi="微軟正黑體" w:cs="Times New Roman" w:hint="eastAsia"/>
                <w:szCs w:val="24"/>
                <w:lang w:eastAsia="zh-HK"/>
              </w:rPr>
              <w:t>、服裝</w:t>
            </w:r>
            <w:r w:rsidRPr="00C66C05">
              <w:rPr>
                <w:rFonts w:ascii="微軟正黑體" w:eastAsia="微軟正黑體" w:hAnsi="微軟正黑體" w:cs="Times New Roman" w:hint="eastAsia"/>
                <w:szCs w:val="24"/>
              </w:rPr>
              <w:t>、</w:t>
            </w:r>
            <w:r w:rsidRPr="00C66C05">
              <w:rPr>
                <w:rFonts w:ascii="微軟正黑體" w:eastAsia="微軟正黑體" w:hAnsi="微軟正黑體" w:cs="Times New Roman"/>
                <w:szCs w:val="24"/>
              </w:rPr>
              <w:t>電</w:t>
            </w:r>
            <w:r w:rsidRPr="00C66C05">
              <w:rPr>
                <w:rFonts w:ascii="微軟正黑體" w:eastAsia="微軟正黑體" w:hAnsi="微軟正黑體" w:cs="Times New Roman" w:hint="eastAsia"/>
                <w:szCs w:val="24"/>
              </w:rPr>
              <w:t>子、</w:t>
            </w:r>
            <w:r w:rsidRPr="00C66C05">
              <w:rPr>
                <w:rFonts w:ascii="微軟正黑體" w:eastAsia="微軟正黑體" w:hAnsi="微軟正黑體" w:cs="Times New Roman"/>
                <w:szCs w:val="24"/>
              </w:rPr>
              <w:t>燈</w:t>
            </w:r>
            <w:r w:rsidRPr="00C66C05">
              <w:rPr>
                <w:rFonts w:ascii="微軟正黑體" w:eastAsia="微軟正黑體" w:hAnsi="微軟正黑體" w:cs="Times New Roman" w:hint="eastAsia"/>
                <w:szCs w:val="24"/>
              </w:rPr>
              <w:t>飾、家具、五金</w:t>
            </w:r>
            <w:r w:rsidRPr="00C66C05">
              <w:rPr>
                <w:rFonts w:ascii="微軟正黑體" w:eastAsia="微軟正黑體" w:hAnsi="微軟正黑體" w:cs="Times New Roman"/>
                <w:szCs w:val="24"/>
              </w:rPr>
              <w:t>製</w:t>
            </w:r>
            <w:r w:rsidRPr="00C66C05">
              <w:rPr>
                <w:rFonts w:ascii="微軟正黑體" w:eastAsia="微軟正黑體" w:hAnsi="微軟正黑體" w:cs="Times New Roman" w:hint="eastAsia"/>
                <w:szCs w:val="24"/>
              </w:rPr>
              <w:t>品等專業産業齊集</w:t>
            </w:r>
          </w:p>
        </w:tc>
      </w:tr>
      <w:tr w:rsidR="00F97A5B" w:rsidRPr="00C66C05" w14:paraId="57E19170" w14:textId="77777777" w:rsidTr="00DD53CA">
        <w:tc>
          <w:tcPr>
            <w:tcW w:w="1555" w:type="dxa"/>
            <w:vAlign w:val="center"/>
          </w:tcPr>
          <w:p w14:paraId="0BB406B0" w14:textId="77777777" w:rsidR="00F97A5B" w:rsidRPr="00C66C05" w:rsidRDefault="00F97A5B" w:rsidP="00DD53CA">
            <w:pPr>
              <w:rPr>
                <w:rFonts w:ascii="微軟正黑體" w:eastAsia="微軟正黑體" w:hAnsi="微軟正黑體" w:cs="Times New Roman"/>
                <w:szCs w:val="24"/>
              </w:rPr>
            </w:pPr>
            <w:r w:rsidRPr="00C66C05">
              <w:rPr>
                <w:rFonts w:ascii="微軟正黑體" w:eastAsia="微軟正黑體" w:hAnsi="微軟正黑體" w:cs="Times New Roman" w:hint="eastAsia"/>
                <w:szCs w:val="24"/>
                <w:lang w:eastAsia="zh-HK"/>
              </w:rPr>
              <w:t>江門</w:t>
            </w:r>
          </w:p>
        </w:tc>
        <w:tc>
          <w:tcPr>
            <w:tcW w:w="6741" w:type="dxa"/>
            <w:vAlign w:val="center"/>
          </w:tcPr>
          <w:p w14:paraId="14714144" w14:textId="77777777" w:rsidR="00F97A5B" w:rsidRPr="00C66C05" w:rsidRDefault="00F97A5B" w:rsidP="007D13AA">
            <w:pPr>
              <w:jc w:val="both"/>
              <w:rPr>
                <w:rFonts w:ascii="微軟正黑體" w:eastAsia="微軟正黑體" w:hAnsi="微軟正黑體" w:cs="Times New Roman"/>
                <w:szCs w:val="24"/>
              </w:rPr>
            </w:pPr>
            <w:r w:rsidRPr="00C66C05">
              <w:rPr>
                <w:rFonts w:ascii="微軟正黑體" w:eastAsia="微軟正黑體" w:hAnsi="微軟正黑體" w:cs="Times New Roman" w:hint="eastAsia"/>
                <w:szCs w:val="24"/>
                <w:lang w:eastAsia="zh-HK"/>
              </w:rPr>
              <w:t>傳</w:t>
            </w:r>
            <w:r w:rsidRPr="00C66C05">
              <w:rPr>
                <w:rFonts w:ascii="微軟正黑體" w:eastAsia="微軟正黑體" w:hAnsi="微軟正黑體" w:cs="Times New Roman" w:hint="eastAsia"/>
                <w:szCs w:val="24"/>
              </w:rPr>
              <w:t>統製造</w:t>
            </w:r>
            <w:r w:rsidRPr="00C66C05">
              <w:rPr>
                <w:rFonts w:ascii="微軟正黑體" w:eastAsia="微軟正黑體" w:hAnsi="微軟正黑體" w:cs="Times New Roman" w:hint="eastAsia"/>
                <w:szCs w:val="24"/>
                <w:lang w:eastAsia="zh-HK"/>
              </w:rPr>
              <w:t>業</w:t>
            </w:r>
            <w:r w:rsidRPr="00C66C05">
              <w:rPr>
                <w:rFonts w:ascii="微軟正黑體" w:eastAsia="微軟正黑體" w:hAnsi="微軟正黑體" w:cs="Times New Roman" w:hint="eastAsia"/>
                <w:szCs w:val="24"/>
              </w:rPr>
              <w:t>基地</w:t>
            </w:r>
            <w:r w:rsidRPr="00C66C05">
              <w:rPr>
                <w:rFonts w:ascii="微軟正黑體" w:eastAsia="微軟正黑體" w:hAnsi="微軟正黑體" w:cs="Times New Roman" w:hint="eastAsia"/>
                <w:szCs w:val="24"/>
                <w:lang w:eastAsia="zh-HK"/>
              </w:rPr>
              <w:t>，</w:t>
            </w:r>
            <w:r w:rsidRPr="00C66C05">
              <w:rPr>
                <w:rFonts w:ascii="微軟正黑體" w:eastAsia="微軟正黑體" w:hAnsi="微軟正黑體" w:cs="Times New Roman" w:hint="eastAsia"/>
                <w:szCs w:val="24"/>
              </w:rPr>
              <w:t>近年推進物流業發</w:t>
            </w:r>
            <w:r w:rsidRPr="00C66C05">
              <w:rPr>
                <w:rFonts w:ascii="微軟正黑體" w:eastAsia="微軟正黑體" w:hAnsi="微軟正黑體" w:cs="Times New Roman" w:hint="eastAsia"/>
                <w:szCs w:val="24"/>
                <w:lang w:eastAsia="zh-HK"/>
              </w:rPr>
              <w:t>展</w:t>
            </w:r>
          </w:p>
        </w:tc>
      </w:tr>
      <w:tr w:rsidR="00F97A5B" w:rsidRPr="00C66C05" w14:paraId="271AAD80" w14:textId="77777777" w:rsidTr="00DD53CA">
        <w:tc>
          <w:tcPr>
            <w:tcW w:w="1555" w:type="dxa"/>
            <w:vAlign w:val="center"/>
          </w:tcPr>
          <w:p w14:paraId="03955753" w14:textId="77777777" w:rsidR="00F97A5B" w:rsidRPr="00C66C05" w:rsidRDefault="00F97A5B" w:rsidP="00DD53CA">
            <w:pPr>
              <w:rPr>
                <w:rFonts w:ascii="微軟正黑體" w:eastAsia="微軟正黑體" w:hAnsi="微軟正黑體" w:cs="Times New Roman"/>
                <w:szCs w:val="24"/>
              </w:rPr>
            </w:pPr>
            <w:r w:rsidRPr="00C66C05">
              <w:rPr>
                <w:rFonts w:ascii="微軟正黑體" w:eastAsia="微軟正黑體" w:hAnsi="微軟正黑體" w:cs="Times New Roman" w:hint="eastAsia"/>
                <w:szCs w:val="24"/>
              </w:rPr>
              <w:t>廣州</w:t>
            </w:r>
          </w:p>
        </w:tc>
        <w:tc>
          <w:tcPr>
            <w:tcW w:w="6741" w:type="dxa"/>
            <w:vAlign w:val="center"/>
          </w:tcPr>
          <w:p w14:paraId="1343B245" w14:textId="77777777" w:rsidR="00F97A5B" w:rsidRPr="00C66C05" w:rsidRDefault="00F97A5B" w:rsidP="007D13AA">
            <w:pPr>
              <w:jc w:val="both"/>
              <w:rPr>
                <w:rFonts w:ascii="微軟正黑體" w:eastAsia="微軟正黑體" w:hAnsi="微軟正黑體" w:cs="Times New Roman"/>
                <w:szCs w:val="24"/>
              </w:rPr>
            </w:pPr>
            <w:r w:rsidRPr="00C66C05">
              <w:rPr>
                <w:rFonts w:ascii="微軟正黑體" w:eastAsia="微軟正黑體" w:hAnsi="微軟正黑體" w:cs="Times New Roman" w:hint="eastAsia"/>
                <w:szCs w:val="24"/>
              </w:rPr>
              <w:t>全省政治經濟中心及交通樞紐，主要以石化</w:t>
            </w:r>
            <w:r w:rsidRPr="00C66C05">
              <w:rPr>
                <w:rFonts w:ascii="微軟正黑體" w:eastAsia="微軟正黑體" w:hAnsi="微軟正黑體" w:cs="Times New Roman" w:hint="eastAsia"/>
                <w:szCs w:val="24"/>
                <w:lang w:eastAsia="zh-HK"/>
              </w:rPr>
              <w:t>、</w:t>
            </w:r>
            <w:r w:rsidRPr="00C66C05">
              <w:rPr>
                <w:rFonts w:ascii="微軟正黑體" w:eastAsia="微軟正黑體" w:hAnsi="微軟正黑體" w:cs="Times New Roman" w:hint="eastAsia"/>
                <w:szCs w:val="24"/>
              </w:rPr>
              <w:t>汽車及</w:t>
            </w:r>
            <w:r w:rsidRPr="00C66C05">
              <w:rPr>
                <w:rFonts w:ascii="微軟正黑體" w:eastAsia="微軟正黑體" w:hAnsi="微軟正黑體" w:cs="Times New Roman" w:hint="eastAsia"/>
                <w:szCs w:val="24"/>
                <w:lang w:eastAsia="zh-HK"/>
              </w:rPr>
              <w:t>電子產品製造業為主</w:t>
            </w:r>
          </w:p>
        </w:tc>
      </w:tr>
      <w:tr w:rsidR="00F97A5B" w:rsidRPr="00C66C05" w14:paraId="134AE742" w14:textId="77777777" w:rsidTr="00DD53CA">
        <w:tc>
          <w:tcPr>
            <w:tcW w:w="1555" w:type="dxa"/>
            <w:vAlign w:val="center"/>
          </w:tcPr>
          <w:p w14:paraId="457ED653" w14:textId="77777777" w:rsidR="00F97A5B" w:rsidRPr="00C66C05" w:rsidRDefault="00F97A5B" w:rsidP="00DD53CA">
            <w:pPr>
              <w:rPr>
                <w:rFonts w:ascii="微軟正黑體" w:eastAsia="微軟正黑體" w:hAnsi="微軟正黑體" w:cs="Times New Roman"/>
                <w:szCs w:val="24"/>
                <w:lang w:eastAsia="zh-HK"/>
              </w:rPr>
            </w:pPr>
            <w:r w:rsidRPr="00C66C05">
              <w:rPr>
                <w:rFonts w:ascii="微軟正黑體" w:eastAsia="微軟正黑體" w:hAnsi="微軟正黑體" w:cs="Times New Roman" w:hint="eastAsia"/>
                <w:szCs w:val="24"/>
                <w:lang w:eastAsia="zh-HK"/>
              </w:rPr>
              <w:t>佛山</w:t>
            </w:r>
          </w:p>
        </w:tc>
        <w:tc>
          <w:tcPr>
            <w:tcW w:w="6741" w:type="dxa"/>
            <w:vAlign w:val="center"/>
          </w:tcPr>
          <w:p w14:paraId="2DF10B4A" w14:textId="77777777" w:rsidR="00F97A5B" w:rsidRPr="00C66C05" w:rsidRDefault="00F97A5B" w:rsidP="007D13AA">
            <w:pPr>
              <w:jc w:val="both"/>
              <w:rPr>
                <w:rFonts w:ascii="微軟正黑體" w:eastAsia="微軟正黑體" w:hAnsi="微軟正黑體" w:cs="Times New Roman"/>
                <w:szCs w:val="24"/>
              </w:rPr>
            </w:pPr>
            <w:r w:rsidRPr="00C66C05">
              <w:rPr>
                <w:rFonts w:ascii="微軟正黑體" w:eastAsia="微軟正黑體" w:hAnsi="微軟正黑體" w:cs="Times New Roman" w:hint="eastAsia"/>
                <w:szCs w:val="24"/>
              </w:rPr>
              <w:t>以民營企業主</w:t>
            </w:r>
            <w:r w:rsidRPr="00C66C05">
              <w:rPr>
                <w:rFonts w:ascii="微軟正黑體" w:eastAsia="微軟正黑體" w:hAnsi="微軟正黑體" w:cs="Times New Roman" w:hint="eastAsia"/>
                <w:szCs w:val="24"/>
                <w:lang w:eastAsia="zh-HK"/>
              </w:rPr>
              <w:t>導，是</w:t>
            </w:r>
            <w:r w:rsidRPr="00C66C05">
              <w:rPr>
                <w:rFonts w:ascii="微軟正黑體" w:eastAsia="微軟正黑體" w:hAnsi="微軟正黑體" w:cs="Times New Roman" w:hint="eastAsia"/>
                <w:szCs w:val="24"/>
              </w:rPr>
              <w:t>全國製造</w:t>
            </w:r>
            <w:r w:rsidRPr="00C66C05">
              <w:rPr>
                <w:rFonts w:ascii="微軟正黑體" w:eastAsia="微軟正黑體" w:hAnsi="微軟正黑體" w:cs="Times New Roman" w:hint="eastAsia"/>
                <w:szCs w:val="24"/>
                <w:lang w:eastAsia="zh-HK"/>
              </w:rPr>
              <w:t>業一</w:t>
            </w:r>
            <w:r w:rsidRPr="00C66C05">
              <w:rPr>
                <w:rFonts w:ascii="微軟正黑體" w:eastAsia="微軟正黑體" w:hAnsi="微軟正黑體" w:cs="Times New Roman" w:hint="eastAsia"/>
                <w:szCs w:val="24"/>
              </w:rPr>
              <w:t>線城市</w:t>
            </w:r>
          </w:p>
        </w:tc>
      </w:tr>
      <w:tr w:rsidR="00F97A5B" w:rsidRPr="00C66C05" w14:paraId="0EB80B4E" w14:textId="77777777" w:rsidTr="00DD53CA">
        <w:tc>
          <w:tcPr>
            <w:tcW w:w="1555" w:type="dxa"/>
            <w:vAlign w:val="center"/>
          </w:tcPr>
          <w:p w14:paraId="3B968C7E" w14:textId="77777777" w:rsidR="00F97A5B" w:rsidRPr="00C66C05" w:rsidRDefault="00F97A5B" w:rsidP="00DD53CA">
            <w:pPr>
              <w:rPr>
                <w:rFonts w:ascii="微軟正黑體" w:eastAsia="微軟正黑體" w:hAnsi="微軟正黑體" w:cs="Times New Roman"/>
                <w:szCs w:val="24"/>
                <w:lang w:eastAsia="zh-HK"/>
              </w:rPr>
            </w:pPr>
            <w:r w:rsidRPr="00C66C05">
              <w:rPr>
                <w:rFonts w:ascii="微軟正黑體" w:eastAsia="微軟正黑體" w:hAnsi="微軟正黑體" w:cs="Times New Roman" w:hint="eastAsia"/>
                <w:szCs w:val="24"/>
                <w:lang w:eastAsia="zh-HK"/>
              </w:rPr>
              <w:t>肇慶</w:t>
            </w:r>
          </w:p>
        </w:tc>
        <w:tc>
          <w:tcPr>
            <w:tcW w:w="6741" w:type="dxa"/>
            <w:vAlign w:val="center"/>
          </w:tcPr>
          <w:p w14:paraId="19989C7C" w14:textId="77777777" w:rsidR="00F97A5B" w:rsidRPr="00C66C05" w:rsidRDefault="00F97A5B" w:rsidP="007D13AA">
            <w:pPr>
              <w:jc w:val="both"/>
              <w:rPr>
                <w:rFonts w:ascii="微軟正黑體" w:eastAsia="微軟正黑體" w:hAnsi="微軟正黑體" w:cs="Times New Roman"/>
                <w:szCs w:val="24"/>
              </w:rPr>
            </w:pPr>
            <w:r w:rsidRPr="00C66C05">
              <w:rPr>
                <w:rFonts w:ascii="微軟正黑體" w:eastAsia="微軟正黑體" w:hAnsi="微軟正黑體" w:cs="Times New Roman" w:hint="eastAsia"/>
                <w:szCs w:val="24"/>
              </w:rPr>
              <w:t>全省糧食主產區、連接大西南地區，是綜合交通樞</w:t>
            </w:r>
            <w:r w:rsidRPr="00C66C05">
              <w:rPr>
                <w:rFonts w:ascii="微軟正黑體" w:eastAsia="微軟正黑體" w:hAnsi="微軟正黑體" w:cs="Times New Roman" w:hint="eastAsia"/>
                <w:szCs w:val="24"/>
                <w:lang w:eastAsia="zh-HK"/>
              </w:rPr>
              <w:t>紐</w:t>
            </w:r>
            <w:r w:rsidRPr="00C66C05">
              <w:rPr>
                <w:rFonts w:ascii="微軟正黑體" w:eastAsia="微軟正黑體" w:hAnsi="微軟正黑體" w:cs="Times New Roman" w:hint="eastAsia"/>
                <w:szCs w:val="24"/>
              </w:rPr>
              <w:t>所在地</w:t>
            </w:r>
          </w:p>
        </w:tc>
      </w:tr>
      <w:tr w:rsidR="00C12167" w14:paraId="2B0AA803" w14:textId="77777777" w:rsidTr="00542EEA">
        <w:tc>
          <w:tcPr>
            <w:tcW w:w="8296" w:type="dxa"/>
            <w:gridSpan w:val="2"/>
          </w:tcPr>
          <w:p w14:paraId="6559404D" w14:textId="6063A64B" w:rsidR="00C12167" w:rsidRDefault="00C12167">
            <w:pPr>
              <w:spacing w:before="120" w:line="276" w:lineRule="auto"/>
              <w:jc w:val="center"/>
              <w:rPr>
                <w:rFonts w:asciiTheme="minorEastAsia" w:hAnsiTheme="minorEastAsia" w:cs="Times New Roman"/>
              </w:rPr>
            </w:pPr>
            <w:r>
              <w:rPr>
                <w:noProof/>
                <w:lang w:eastAsia="zh-CN"/>
              </w:rPr>
              <w:drawing>
                <wp:inline distT="0" distB="0" distL="0" distR="0" wp14:anchorId="69EF6A67" wp14:editId="77073CF5">
                  <wp:extent cx="4430684" cy="2679411"/>
                  <wp:effectExtent l="0" t="0" r="8255" b="6985"/>
                  <wp:docPr id="36" name="圖表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FA86A80" w14:textId="5E2581D8" w:rsidR="00101C4D" w:rsidRPr="00542EEA" w:rsidRDefault="00101C4D" w:rsidP="00542EEA">
            <w:pPr>
              <w:spacing w:before="120" w:line="276" w:lineRule="auto"/>
              <w:jc w:val="both"/>
              <w:rPr>
                <w:rFonts w:asciiTheme="minorEastAsia" w:hAnsiTheme="minorEastAsia" w:cs="Times New Roman"/>
                <w:sz w:val="20"/>
                <w:szCs w:val="20"/>
              </w:rPr>
            </w:pPr>
          </w:p>
        </w:tc>
      </w:tr>
    </w:tbl>
    <w:p w14:paraId="1E719285" w14:textId="77777777" w:rsidR="00542EEA" w:rsidRPr="00542EEA" w:rsidRDefault="00542EEA" w:rsidP="00542EEA">
      <w:pPr>
        <w:snapToGrid w:val="0"/>
        <w:jc w:val="both"/>
        <w:rPr>
          <w:rFonts w:asciiTheme="minorEastAsia" w:hAnsiTheme="minorEastAsia" w:cs="Times New Roman"/>
          <w:sz w:val="22"/>
        </w:rPr>
      </w:pPr>
      <w:r w:rsidRPr="00542EEA">
        <w:rPr>
          <w:rFonts w:asciiTheme="minorEastAsia" w:hAnsiTheme="minorEastAsia" w:cs="Times New Roman" w:hint="eastAsia"/>
          <w:sz w:val="22"/>
        </w:rPr>
        <w:t>資料來源：</w:t>
      </w:r>
    </w:p>
    <w:p w14:paraId="060EB5C3" w14:textId="77777777" w:rsidR="00542EEA" w:rsidRPr="00542EEA" w:rsidRDefault="00542EEA" w:rsidP="00542EEA">
      <w:pPr>
        <w:snapToGrid w:val="0"/>
        <w:jc w:val="both"/>
        <w:rPr>
          <w:rStyle w:val="af1"/>
          <w:rFonts w:asciiTheme="minorEastAsia" w:hAnsiTheme="minorEastAsia" w:cs="Times New Roman"/>
          <w:color w:val="000000" w:themeColor="text1"/>
          <w:sz w:val="22"/>
        </w:rPr>
      </w:pPr>
      <w:r w:rsidRPr="00542EEA">
        <w:rPr>
          <w:rFonts w:asciiTheme="minorEastAsia" w:hAnsiTheme="minorEastAsia" w:cs="Times New Roman" w:hint="eastAsia"/>
          <w:color w:val="000000" w:themeColor="text1"/>
          <w:sz w:val="22"/>
        </w:rPr>
        <w:t>香港特別行政區立法會。粵港澳大灣區概況（2018）</w:t>
      </w:r>
      <w:hyperlink r:id="rId32" w:history="1">
        <w:r w:rsidRPr="00542EEA">
          <w:rPr>
            <w:rStyle w:val="af1"/>
            <w:rFonts w:asciiTheme="minorEastAsia" w:hAnsiTheme="minorEastAsia" w:cs="Times New Roman"/>
            <w:color w:val="000000" w:themeColor="text1"/>
            <w:sz w:val="22"/>
          </w:rPr>
          <w:t>https://www.legco.gov.hk/research-publications/chinese/1718fs03-overview-of-guangdong-hong-kong-macao-bay-area-20180223-c.pdf</w:t>
        </w:r>
      </w:hyperlink>
    </w:p>
    <w:p w14:paraId="0520E28B" w14:textId="003FD2E8" w:rsidR="00DF43BB" w:rsidRDefault="00542EEA" w:rsidP="00542EEA">
      <w:pPr>
        <w:snapToGrid w:val="0"/>
        <w:jc w:val="both"/>
        <w:rPr>
          <w:rFonts w:asciiTheme="minorEastAsia" w:hAnsiTheme="minorEastAsia" w:cs="Times New Roman"/>
          <w:color w:val="000000" w:themeColor="text1"/>
          <w:sz w:val="22"/>
        </w:rPr>
      </w:pPr>
      <w:r w:rsidRPr="00542EEA">
        <w:rPr>
          <w:rFonts w:asciiTheme="minorEastAsia" w:hAnsiTheme="minorEastAsia" w:cs="Times New Roman" w:hint="eastAsia"/>
          <w:color w:val="000000" w:themeColor="text1"/>
          <w:sz w:val="22"/>
          <w:lang w:eastAsia="zh-HK"/>
        </w:rPr>
        <w:t>香港貿易發展局‧經貿研</w:t>
      </w:r>
      <w:r w:rsidRPr="00542EEA">
        <w:rPr>
          <w:rFonts w:asciiTheme="minorEastAsia" w:hAnsiTheme="minorEastAsia" w:cs="Times New Roman" w:hint="eastAsia"/>
          <w:color w:val="000000" w:themeColor="text1"/>
          <w:sz w:val="22"/>
        </w:rPr>
        <w:t>究</w:t>
      </w:r>
      <w:r w:rsidR="00121352">
        <w:rPr>
          <w:rFonts w:asciiTheme="minorEastAsia" w:hAnsiTheme="minorEastAsia" w:cs="Times New Roman" w:hint="eastAsia"/>
          <w:color w:val="000000" w:themeColor="text1"/>
          <w:sz w:val="22"/>
        </w:rPr>
        <w:t>，</w:t>
      </w:r>
      <w:r w:rsidR="00121352" w:rsidRPr="00121352">
        <w:rPr>
          <w:rFonts w:asciiTheme="minorEastAsia" w:hAnsiTheme="minorEastAsia" w:cs="Times New Roman" w:hint="eastAsia"/>
          <w:color w:val="000000" w:themeColor="text1"/>
          <w:sz w:val="22"/>
        </w:rPr>
        <w:t>粵港澳大灣區的最新發展及香港的角色</w:t>
      </w:r>
    </w:p>
    <w:p w14:paraId="7D5FAB37" w14:textId="7A728E57" w:rsidR="00542EEA" w:rsidRPr="00542EEA" w:rsidRDefault="00DF43BB" w:rsidP="00542EEA">
      <w:pPr>
        <w:snapToGrid w:val="0"/>
        <w:jc w:val="both"/>
        <w:rPr>
          <w:rStyle w:val="af1"/>
          <w:rFonts w:asciiTheme="minorEastAsia" w:hAnsiTheme="minorEastAsia" w:cs="Times New Roman"/>
          <w:color w:val="auto"/>
          <w:sz w:val="22"/>
          <w:u w:val="none"/>
        </w:rPr>
      </w:pPr>
      <w:r w:rsidRPr="00DF43BB">
        <w:rPr>
          <w:rStyle w:val="af1"/>
          <w:rFonts w:asciiTheme="minorEastAsia" w:hAnsiTheme="minorEastAsia" w:cs="Times New Roman"/>
          <w:bCs/>
          <w:color w:val="000000" w:themeColor="text1"/>
          <w:sz w:val="22"/>
        </w:rPr>
        <w:t>https://research.hktdc.com/tc/article/NTM5MzY3MDA4</w:t>
      </w:r>
      <w:r>
        <w:rPr>
          <w:rFonts w:asciiTheme="minorEastAsia" w:hAnsiTheme="minorEastAsia" w:cs="Times New Roman" w:hint="eastAsia"/>
          <w:color w:val="000000" w:themeColor="text1"/>
          <w:sz w:val="22"/>
        </w:rPr>
        <w:t>（瀏覽日期：2</w:t>
      </w:r>
      <w:r>
        <w:rPr>
          <w:rFonts w:asciiTheme="minorEastAsia" w:hAnsiTheme="minorEastAsia" w:cs="Times New Roman"/>
          <w:color w:val="000000" w:themeColor="text1"/>
          <w:sz w:val="22"/>
        </w:rPr>
        <w:t>026</w:t>
      </w:r>
      <w:r>
        <w:rPr>
          <w:rFonts w:asciiTheme="minorEastAsia" w:hAnsiTheme="minorEastAsia" w:cs="Times New Roman" w:hint="eastAsia"/>
          <w:color w:val="000000" w:themeColor="text1"/>
          <w:sz w:val="22"/>
        </w:rPr>
        <w:t>年4月1</w:t>
      </w:r>
      <w:r>
        <w:rPr>
          <w:rFonts w:asciiTheme="minorEastAsia" w:hAnsiTheme="minorEastAsia" w:cs="Times New Roman"/>
          <w:color w:val="000000" w:themeColor="text1"/>
          <w:sz w:val="22"/>
        </w:rPr>
        <w:t>6</w:t>
      </w:r>
      <w:r>
        <w:rPr>
          <w:rFonts w:asciiTheme="minorEastAsia" w:hAnsiTheme="minorEastAsia" w:cs="Times New Roman" w:hint="eastAsia"/>
          <w:color w:val="000000" w:themeColor="text1"/>
          <w:sz w:val="22"/>
        </w:rPr>
        <w:t>日）</w:t>
      </w:r>
    </w:p>
    <w:p w14:paraId="3D191FF9" w14:textId="024A9EB6" w:rsidR="00085406" w:rsidRPr="00542EEA" w:rsidRDefault="00085406" w:rsidP="00ED4395">
      <w:pPr>
        <w:spacing w:line="360" w:lineRule="auto"/>
        <w:rPr>
          <w:rFonts w:asciiTheme="minorEastAsia" w:hAnsiTheme="minorEastAsia" w:cs="Times New Roman"/>
          <w:sz w:val="22"/>
        </w:rPr>
      </w:pPr>
    </w:p>
    <w:p w14:paraId="1FB3094E" w14:textId="050B8B86" w:rsidR="00085406" w:rsidRPr="00542EEA" w:rsidRDefault="00085406" w:rsidP="00085406">
      <w:pPr>
        <w:spacing w:line="360" w:lineRule="auto"/>
        <w:ind w:hanging="4"/>
        <w:rPr>
          <w:rFonts w:ascii="微軟正黑體" w:eastAsia="微軟正黑體" w:hAnsi="微軟正黑體" w:cs="Times New Roman"/>
          <w:b/>
          <w:szCs w:val="24"/>
          <w:lang w:eastAsia="zh-HK"/>
        </w:rPr>
      </w:pPr>
      <w:r w:rsidRPr="00542EEA">
        <w:rPr>
          <w:rFonts w:ascii="微軟正黑體" w:eastAsia="微軟正黑體" w:hAnsi="微軟正黑體" w:cs="Times New Roman" w:hint="eastAsia"/>
          <w:b/>
          <w:szCs w:val="24"/>
          <w:lang w:eastAsia="zh-HK"/>
        </w:rPr>
        <w:t>網上自學資源</w:t>
      </w:r>
      <w:r w:rsidRPr="00542EEA">
        <w:rPr>
          <w:rFonts w:ascii="微軟正黑體" w:eastAsia="微軟正黑體" w:hAnsi="微軟正黑體" w:cs="Times New Roman"/>
          <w:b/>
          <w:szCs w:val="24"/>
        </w:rPr>
        <w:t>—</w:t>
      </w:r>
      <w:r w:rsidR="003E6046" w:rsidRPr="00542EEA">
        <w:rPr>
          <w:rFonts w:ascii="微軟正黑體" w:eastAsia="微軟正黑體" w:hAnsi="微軟正黑體" w:cs="Times New Roman" w:hint="eastAsia"/>
          <w:b/>
          <w:szCs w:val="24"/>
          <w:lang w:eastAsia="zh-HK"/>
        </w:rPr>
        <w:t>粵港澳大灣區內各城市</w:t>
      </w:r>
      <w:r w:rsidR="004621E3" w:rsidRPr="00542EEA">
        <w:rPr>
          <w:rFonts w:ascii="微軟正黑體" w:eastAsia="微軟正黑體" w:hAnsi="微軟正黑體" w:cs="Times New Roman" w:hint="eastAsia"/>
          <w:b/>
          <w:szCs w:val="24"/>
          <w:lang w:eastAsia="zh-HK"/>
        </w:rPr>
        <w:t>的詳情</w:t>
      </w:r>
    </w:p>
    <w:tbl>
      <w:tblPr>
        <w:tblStyle w:val="a3"/>
        <w:tblW w:w="8217" w:type="dxa"/>
        <w:tblLook w:val="04A0" w:firstRow="1" w:lastRow="0" w:firstColumn="1" w:lastColumn="0" w:noHBand="0" w:noVBand="1"/>
      </w:tblPr>
      <w:tblGrid>
        <w:gridCol w:w="8217"/>
      </w:tblGrid>
      <w:tr w:rsidR="008B4787" w14:paraId="548FFBFE" w14:textId="77777777" w:rsidTr="008B4787">
        <w:tc>
          <w:tcPr>
            <w:tcW w:w="8217" w:type="dxa"/>
          </w:tcPr>
          <w:p w14:paraId="0DC9307B" w14:textId="3A6ADEB5" w:rsidR="008909ED" w:rsidRPr="00542EEA" w:rsidRDefault="008909ED" w:rsidP="008909ED">
            <w:pPr>
              <w:spacing w:line="360" w:lineRule="auto"/>
              <w:rPr>
                <w:rFonts w:ascii="微軟正黑體" w:eastAsia="微軟正黑體" w:hAnsi="微軟正黑體" w:cs="Times New Roman"/>
              </w:rPr>
            </w:pPr>
            <w:r w:rsidRPr="00542EEA">
              <w:rPr>
                <w:rFonts w:ascii="微軟正黑體" w:eastAsia="微軟正黑體" w:hAnsi="微軟正黑體" w:cs="Times New Roman" w:hint="eastAsia"/>
                <w:lang w:eastAsia="zh-HK"/>
              </w:rPr>
              <w:t>了解各城市的經濟指標、主要開發區及與香港貿易關</w:t>
            </w:r>
            <w:r w:rsidR="0020188D" w:rsidRPr="00542EEA">
              <w:rPr>
                <w:rFonts w:ascii="微軟正黑體" w:eastAsia="微軟正黑體" w:hAnsi="微軟正黑體" w:cs="Times New Roman" w:hint="eastAsia"/>
              </w:rPr>
              <w:t>係等資料。</w:t>
            </w:r>
          </w:p>
          <w:p w14:paraId="63FF854C" w14:textId="1A063A48" w:rsidR="008B4787" w:rsidRDefault="00DD53CA" w:rsidP="008B4787">
            <w:pPr>
              <w:spacing w:line="360" w:lineRule="auto"/>
              <w:jc w:val="center"/>
              <w:rPr>
                <w:rFonts w:asciiTheme="minorEastAsia" w:hAnsiTheme="minorEastAsia" w:cs="Times New Roman"/>
              </w:rPr>
            </w:pPr>
            <w:r>
              <w:rPr>
                <w:noProof/>
                <w:lang w:eastAsia="zh-CN"/>
              </w:rPr>
              <w:drawing>
                <wp:inline distT="0" distB="0" distL="0" distR="0" wp14:anchorId="0DF1D136" wp14:editId="04C7021B">
                  <wp:extent cx="2841758" cy="972000"/>
                  <wp:effectExtent l="19050" t="19050" r="15875" b="1905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41758" cy="972000"/>
                          </a:xfrm>
                          <a:prstGeom prst="rect">
                            <a:avLst/>
                          </a:prstGeom>
                          <a:ln w="6350">
                            <a:solidFill>
                              <a:schemeClr val="accent1"/>
                            </a:solidFill>
                          </a:ln>
                        </pic:spPr>
                      </pic:pic>
                    </a:graphicData>
                  </a:graphic>
                </wp:inline>
              </w:drawing>
            </w:r>
          </w:p>
          <w:p w14:paraId="4DE4EE4C" w14:textId="77777777" w:rsidR="00BD1030" w:rsidRDefault="008B4787" w:rsidP="007D13AA">
            <w:pPr>
              <w:rPr>
                <w:rFonts w:asciiTheme="minorEastAsia" w:hAnsiTheme="minorEastAsia" w:cs="Times New Roman"/>
                <w:color w:val="0A0A0A"/>
                <w:sz w:val="22"/>
              </w:rPr>
            </w:pPr>
            <w:r w:rsidRPr="00542EEA">
              <w:rPr>
                <w:rFonts w:asciiTheme="minorEastAsia" w:hAnsiTheme="minorEastAsia" w:cs="Times New Roman"/>
                <w:sz w:val="22"/>
              </w:rPr>
              <w:t>香</w:t>
            </w:r>
            <w:r w:rsidRPr="00542EEA">
              <w:rPr>
                <w:rFonts w:asciiTheme="minorEastAsia" w:hAnsiTheme="minorEastAsia" w:cs="Times New Roman" w:hint="eastAsia"/>
                <w:sz w:val="22"/>
              </w:rPr>
              <w:t>港特別行政區政府</w:t>
            </w:r>
            <w:r w:rsidRPr="00542EEA">
              <w:rPr>
                <w:rFonts w:asciiTheme="minorEastAsia" w:hAnsiTheme="minorEastAsia" w:cs="Times New Roman"/>
                <w:color w:val="0A0A0A"/>
                <w:sz w:val="22"/>
              </w:rPr>
              <w:t>粵港澳大灣區</w:t>
            </w:r>
            <w:r w:rsidRPr="00542EEA">
              <w:rPr>
                <w:rFonts w:asciiTheme="minorEastAsia" w:hAnsiTheme="minorEastAsia" w:cs="Times New Roman" w:hint="eastAsia"/>
                <w:color w:val="0A0A0A"/>
                <w:sz w:val="22"/>
              </w:rPr>
              <w:t>網</w:t>
            </w:r>
          </w:p>
          <w:p w14:paraId="10D9A3DE" w14:textId="369C9883" w:rsidR="008B4787" w:rsidRPr="00542EEA" w:rsidRDefault="00680259" w:rsidP="008B4787">
            <w:pPr>
              <w:spacing w:line="360" w:lineRule="auto"/>
              <w:rPr>
                <w:rFonts w:asciiTheme="minorEastAsia" w:hAnsiTheme="minorEastAsia" w:cs="Times New Roman"/>
                <w:sz w:val="22"/>
              </w:rPr>
            </w:pPr>
            <w:hyperlink r:id="rId34" w:history="1">
              <w:r w:rsidR="00785069" w:rsidRPr="00542EEA">
                <w:rPr>
                  <w:rStyle w:val="af1"/>
                  <w:rFonts w:asciiTheme="minorEastAsia" w:hAnsiTheme="minorEastAsia" w:cs="Times New Roman"/>
                  <w:sz w:val="22"/>
                </w:rPr>
                <w:t>https://www.bayarea.gov.hk/tc/about/the-cities.html</w:t>
              </w:r>
            </w:hyperlink>
          </w:p>
        </w:tc>
      </w:tr>
      <w:tr w:rsidR="00785069" w14:paraId="1C31A4A3" w14:textId="77777777" w:rsidTr="008B4787">
        <w:tc>
          <w:tcPr>
            <w:tcW w:w="8217" w:type="dxa"/>
          </w:tcPr>
          <w:p w14:paraId="193A7B09" w14:textId="0005781C" w:rsidR="00785069" w:rsidRPr="00542EEA" w:rsidRDefault="00785069" w:rsidP="008909ED">
            <w:pPr>
              <w:spacing w:line="360" w:lineRule="auto"/>
              <w:rPr>
                <w:rFonts w:ascii="微軟正黑體" w:eastAsia="微軟正黑體" w:hAnsi="微軟正黑體" w:cs="Times New Roman"/>
                <w:lang w:eastAsia="zh-HK"/>
              </w:rPr>
            </w:pPr>
            <w:r w:rsidRPr="00542EEA">
              <w:rPr>
                <w:rFonts w:ascii="微軟正黑體" w:eastAsia="微軟正黑體" w:hAnsi="微軟正黑體" w:cs="Times New Roman" w:hint="eastAsia"/>
                <w:lang w:eastAsia="zh-HK"/>
              </w:rPr>
              <w:t>了解大灣區及</w:t>
            </w:r>
            <w:r w:rsidR="000F67E1">
              <w:rPr>
                <w:rFonts w:ascii="微軟正黑體" w:eastAsia="微軟正黑體" w:hAnsi="微軟正黑體" w:cs="Times New Roman" w:hint="eastAsia"/>
                <w:lang w:eastAsia="zh-HK"/>
              </w:rPr>
              <w:t>內地</w:t>
            </w:r>
            <w:r w:rsidRPr="00542EEA">
              <w:rPr>
                <w:rFonts w:ascii="微軟正黑體" w:eastAsia="微軟正黑體" w:hAnsi="微軟正黑體" w:cs="Times New Roman" w:hint="eastAsia"/>
                <w:lang w:eastAsia="zh-HK"/>
              </w:rPr>
              <w:t>不同城市風貌</w:t>
            </w:r>
          </w:p>
          <w:p w14:paraId="3E21BC8D" w14:textId="7A84B09F" w:rsidR="00123702" w:rsidRDefault="00FB4042" w:rsidP="00FB4042">
            <w:pPr>
              <w:spacing w:line="360" w:lineRule="auto"/>
              <w:jc w:val="center"/>
              <w:rPr>
                <w:noProof/>
              </w:rPr>
            </w:pPr>
            <w:r>
              <w:rPr>
                <w:noProof/>
                <w:lang w:eastAsia="zh-CN"/>
              </w:rPr>
              <w:drawing>
                <wp:inline distT="0" distB="0" distL="0" distR="0" wp14:anchorId="28C957AC" wp14:editId="6754EA36">
                  <wp:extent cx="1097281" cy="1005840"/>
                  <wp:effectExtent l="0" t="0" r="7620" b="381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101596" cy="1009795"/>
                          </a:xfrm>
                          <a:prstGeom prst="rect">
                            <a:avLst/>
                          </a:prstGeom>
                        </pic:spPr>
                      </pic:pic>
                    </a:graphicData>
                  </a:graphic>
                </wp:inline>
              </w:drawing>
            </w:r>
            <w:r>
              <w:rPr>
                <w:noProof/>
              </w:rPr>
              <w:t xml:space="preserve"> </w:t>
            </w:r>
          </w:p>
          <w:p w14:paraId="3B7F42C7" w14:textId="6C501563" w:rsidR="007978F3" w:rsidRPr="00542EEA" w:rsidRDefault="005E22BD" w:rsidP="00542EEA">
            <w:pPr>
              <w:rPr>
                <w:rFonts w:asciiTheme="minorEastAsia" w:hAnsiTheme="minorEastAsia" w:cs="Times New Roman"/>
                <w:sz w:val="22"/>
                <w:lang w:eastAsia="zh-HK"/>
              </w:rPr>
            </w:pPr>
            <w:r w:rsidRPr="00542EEA">
              <w:rPr>
                <w:rFonts w:hint="eastAsia"/>
                <w:noProof/>
                <w:sz w:val="22"/>
              </w:rPr>
              <w:t>香港電台</w:t>
            </w:r>
            <w:r w:rsidR="00EA345C" w:rsidRPr="00542EEA">
              <w:rPr>
                <w:rFonts w:hint="eastAsia"/>
                <w:noProof/>
                <w:sz w:val="22"/>
                <w:lang w:eastAsia="zh-HK"/>
              </w:rPr>
              <w:t>電視</w:t>
            </w:r>
            <w:r w:rsidRPr="00542EEA">
              <w:rPr>
                <w:rFonts w:hint="eastAsia"/>
                <w:noProof/>
                <w:sz w:val="22"/>
              </w:rPr>
              <w:t>第</w:t>
            </w:r>
            <w:r w:rsidRPr="00542EEA">
              <w:rPr>
                <w:rFonts w:hint="eastAsia"/>
                <w:noProof/>
                <w:sz w:val="22"/>
              </w:rPr>
              <w:t>3</w:t>
            </w:r>
            <w:r w:rsidRPr="00542EEA">
              <w:rPr>
                <w:noProof/>
                <w:sz w:val="22"/>
              </w:rPr>
              <w:t>1</w:t>
            </w:r>
            <w:r w:rsidRPr="00542EEA">
              <w:rPr>
                <w:noProof/>
                <w:sz w:val="22"/>
              </w:rPr>
              <w:t>台</w:t>
            </w:r>
            <w:r w:rsidRPr="00542EEA">
              <w:rPr>
                <w:rFonts w:hint="eastAsia"/>
                <w:noProof/>
                <w:sz w:val="22"/>
              </w:rPr>
              <w:t xml:space="preserve"> </w:t>
            </w:r>
            <w:r w:rsidRPr="00542EEA">
              <w:rPr>
                <w:rFonts w:hint="eastAsia"/>
                <w:noProof/>
                <w:sz w:val="22"/>
                <w:lang w:eastAsia="zh-HK"/>
              </w:rPr>
              <w:t>「灣區全媒睇」</w:t>
            </w:r>
            <w:r w:rsidR="007978F3" w:rsidRPr="00542EEA">
              <w:rPr>
                <w:rFonts w:asciiTheme="minorEastAsia" w:hAnsiTheme="minorEastAsia" w:cs="Times New Roman"/>
                <w:sz w:val="22"/>
                <w:lang w:eastAsia="zh-HK"/>
              </w:rPr>
              <w:t>https://www.rthk.hk/tv/dtt31/programme/gbalifestyle</w:t>
            </w:r>
          </w:p>
        </w:tc>
      </w:tr>
    </w:tbl>
    <w:p w14:paraId="6DDF56F6" w14:textId="77777777" w:rsidR="00B321CB" w:rsidRDefault="00B321CB">
      <w:pPr>
        <w:widowControl/>
        <w:rPr>
          <w:rFonts w:asciiTheme="minorEastAsia" w:hAnsiTheme="minorEastAsia" w:cs="Times New Roman"/>
          <w:color w:val="0A0A0A"/>
        </w:rPr>
      </w:pPr>
      <w:r>
        <w:rPr>
          <w:rFonts w:asciiTheme="minorEastAsia" w:hAnsiTheme="minorEastAsia" w:cs="Times New Roman"/>
          <w:color w:val="0A0A0A"/>
        </w:rPr>
        <w:br w:type="page"/>
      </w:r>
    </w:p>
    <w:p w14:paraId="0582B548" w14:textId="1918F799" w:rsidR="00E664E8" w:rsidRDefault="00E664E8" w:rsidP="00E664E8">
      <w:pPr>
        <w:widowControl/>
        <w:spacing w:line="360" w:lineRule="auto"/>
        <w:rPr>
          <w:rFonts w:asciiTheme="minorEastAsia" w:hAnsiTheme="minorEastAsia" w:cs="Times New Roman"/>
          <w:color w:val="0A0A0A"/>
        </w:rPr>
      </w:pPr>
      <w:r w:rsidRPr="00FF1714">
        <w:rPr>
          <w:rFonts w:asciiTheme="minorEastAsia" w:hAnsiTheme="minorEastAsia" w:cs="Times New Roman" w:hint="eastAsia"/>
          <w:color w:val="0A0A0A"/>
        </w:rPr>
        <w:t>根據</w:t>
      </w:r>
      <w:r>
        <w:rPr>
          <w:rFonts w:asciiTheme="minorEastAsia" w:hAnsiTheme="minorEastAsia" w:cs="Times New Roman" w:hint="eastAsia"/>
          <w:color w:val="0A0A0A"/>
          <w:lang w:eastAsia="zh-HK"/>
        </w:rPr>
        <w:t>以上</w:t>
      </w:r>
      <w:r w:rsidRPr="00FF1714">
        <w:rPr>
          <w:rFonts w:asciiTheme="minorEastAsia" w:hAnsiTheme="minorEastAsia" w:cs="Times New Roman" w:hint="eastAsia"/>
          <w:color w:val="0A0A0A"/>
        </w:rPr>
        <w:t>資料，回答以下問題。</w:t>
      </w:r>
    </w:p>
    <w:p w14:paraId="027135CB" w14:textId="32EC2926" w:rsidR="00E664E8" w:rsidRDefault="00E664E8" w:rsidP="00542EEA">
      <w:pPr>
        <w:pStyle w:val="a4"/>
        <w:widowControl/>
        <w:numPr>
          <w:ilvl w:val="0"/>
          <w:numId w:val="21"/>
        </w:numPr>
        <w:spacing w:line="360" w:lineRule="auto"/>
        <w:ind w:leftChars="0" w:left="567" w:hanging="567"/>
        <w:rPr>
          <w:rFonts w:asciiTheme="minorEastAsia" w:hAnsiTheme="minorEastAsia" w:cs="Times New Roman"/>
          <w:color w:val="0A0A0A"/>
          <w:lang w:eastAsia="zh-HK"/>
        </w:rPr>
      </w:pPr>
      <w:r w:rsidRPr="00937200">
        <w:rPr>
          <w:rFonts w:asciiTheme="minorEastAsia" w:hAnsiTheme="minorEastAsia" w:cs="Times New Roman" w:hint="eastAsia"/>
          <w:color w:val="0A0A0A"/>
          <w:lang w:eastAsia="zh-HK"/>
        </w:rPr>
        <w:t>列出世界主要的灣區</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542EEA" w:rsidRPr="00D634CF" w14:paraId="578EE497" w14:textId="77777777" w:rsidTr="00E87A46">
        <w:tc>
          <w:tcPr>
            <w:tcW w:w="7739" w:type="dxa"/>
          </w:tcPr>
          <w:p w14:paraId="70BE8205" w14:textId="4663767B" w:rsidR="00542EEA" w:rsidRPr="00542EEA" w:rsidRDefault="00542EEA" w:rsidP="00123157">
            <w:pPr>
              <w:pStyle w:val="Default"/>
              <w:widowControl w:val="0"/>
              <w:spacing w:line="360" w:lineRule="auto"/>
              <w:rPr>
                <w:rFonts w:asciiTheme="minorEastAsia" w:eastAsiaTheme="minorEastAsia" w:hAnsiTheme="minorEastAsia"/>
                <w:i/>
                <w:color w:val="FF0000"/>
              </w:rPr>
            </w:pPr>
            <w:r w:rsidRPr="00542EEA">
              <w:rPr>
                <w:rFonts w:asciiTheme="minorEastAsia" w:hAnsiTheme="minorEastAsia" w:cs="Times New Roman" w:hint="eastAsia"/>
                <w:i/>
                <w:color w:val="FF0000"/>
              </w:rPr>
              <w:t>東京灣區、紐約灣區、三藩市灣區</w:t>
            </w:r>
            <w:r w:rsidRPr="00542EEA">
              <w:rPr>
                <w:rFonts w:asciiTheme="minorEastAsia" w:hAnsiTheme="minorEastAsia" w:cs="Times New Roman" w:hint="eastAsia"/>
                <w:i/>
                <w:color w:val="FF0000"/>
                <w:lang w:eastAsia="zh-HK"/>
              </w:rPr>
              <w:t>以及</w:t>
            </w:r>
            <w:r w:rsidRPr="00542EEA">
              <w:rPr>
                <w:rFonts w:asciiTheme="minorEastAsia" w:hAnsiTheme="minorEastAsia" w:cs="Times New Roman"/>
                <w:i/>
                <w:color w:val="FF0000"/>
              </w:rPr>
              <w:t>粵港澳大灣區</w:t>
            </w:r>
          </w:p>
        </w:tc>
      </w:tr>
      <w:tr w:rsidR="00542EEA" w:rsidRPr="00D634CF" w14:paraId="13C01EF2" w14:textId="77777777" w:rsidTr="00E87A46">
        <w:tc>
          <w:tcPr>
            <w:tcW w:w="7739" w:type="dxa"/>
          </w:tcPr>
          <w:p w14:paraId="1FE4488D" w14:textId="6034383F" w:rsidR="00542EEA" w:rsidRPr="00D634CF" w:rsidRDefault="00542EEA" w:rsidP="00123157">
            <w:pPr>
              <w:pStyle w:val="Default"/>
              <w:widowControl w:val="0"/>
              <w:spacing w:line="360" w:lineRule="auto"/>
              <w:rPr>
                <w:rFonts w:asciiTheme="minorEastAsia" w:eastAsiaTheme="minorEastAsia" w:hAnsiTheme="minorEastAsia"/>
                <w:i/>
                <w:color w:val="FF0000"/>
              </w:rPr>
            </w:pPr>
          </w:p>
        </w:tc>
      </w:tr>
    </w:tbl>
    <w:p w14:paraId="28F36F12" w14:textId="77777777" w:rsidR="00542EEA" w:rsidRPr="00542EEA" w:rsidRDefault="00542EEA" w:rsidP="00542EEA">
      <w:pPr>
        <w:widowControl/>
        <w:spacing w:line="360" w:lineRule="auto"/>
        <w:rPr>
          <w:rFonts w:asciiTheme="minorEastAsia" w:hAnsiTheme="minorEastAsia" w:cs="Times New Roman"/>
          <w:color w:val="0A0A0A"/>
          <w:lang w:eastAsia="zh-HK"/>
        </w:rPr>
      </w:pPr>
    </w:p>
    <w:p w14:paraId="7CBB37D6" w14:textId="57925A00" w:rsidR="00F82098" w:rsidRPr="00F82098" w:rsidRDefault="00F82098" w:rsidP="00542EEA">
      <w:pPr>
        <w:widowControl/>
        <w:numPr>
          <w:ilvl w:val="0"/>
          <w:numId w:val="21"/>
        </w:numPr>
        <w:spacing w:line="360" w:lineRule="auto"/>
        <w:ind w:left="567" w:hanging="567"/>
        <w:rPr>
          <w:rFonts w:asciiTheme="minorEastAsia" w:hAnsiTheme="minorEastAsia" w:cs="Times New Roman"/>
          <w:color w:val="0A0A0A"/>
          <w:szCs w:val="24"/>
        </w:rPr>
      </w:pPr>
      <w:r w:rsidRPr="00F82098">
        <w:rPr>
          <w:rFonts w:asciiTheme="minorEastAsia" w:hAnsiTheme="minorEastAsia" w:cs="新細明體" w:hint="eastAsia"/>
          <w:color w:val="0A0A0A"/>
        </w:rPr>
        <w:t>根據資料</w:t>
      </w:r>
      <w:r>
        <w:rPr>
          <w:rFonts w:asciiTheme="minorEastAsia" w:hAnsiTheme="minorEastAsia" w:cs="新細明體" w:hint="eastAsia"/>
          <w:color w:val="0A0A0A"/>
          <w:lang w:eastAsia="zh-HK"/>
        </w:rPr>
        <w:t>二</w:t>
      </w:r>
      <w:r w:rsidRPr="00F82098">
        <w:rPr>
          <w:rFonts w:asciiTheme="minorEastAsia" w:hAnsiTheme="minorEastAsia" w:cs="Times New Roman"/>
          <w:color w:val="0A0A0A"/>
          <w:szCs w:val="24"/>
        </w:rPr>
        <w:t>，判斷以下各項是否</w:t>
      </w:r>
      <w:proofErr w:type="gramStart"/>
      <w:r w:rsidRPr="00F82098">
        <w:rPr>
          <w:rFonts w:asciiTheme="minorEastAsia" w:hAnsiTheme="minorEastAsia" w:cs="Times New Roman"/>
          <w:color w:val="0A0A0A"/>
          <w:szCs w:val="24"/>
        </w:rPr>
        <w:t>發展粵</w:t>
      </w:r>
      <w:proofErr w:type="gramEnd"/>
      <w:r w:rsidRPr="00F82098">
        <w:rPr>
          <w:rFonts w:asciiTheme="minorEastAsia" w:hAnsiTheme="minorEastAsia" w:cs="Times New Roman"/>
          <w:color w:val="0A0A0A"/>
          <w:szCs w:val="24"/>
        </w:rPr>
        <w:t>港澳大灣區的目的。</w:t>
      </w:r>
    </w:p>
    <w:tbl>
      <w:tblPr>
        <w:tblW w:w="7738" w:type="dxa"/>
        <w:tblInd w:w="5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58"/>
        <w:gridCol w:w="675"/>
        <w:gridCol w:w="705"/>
      </w:tblGrid>
      <w:tr w:rsidR="00F82098" w:rsidRPr="00F82098" w14:paraId="54B794B2" w14:textId="77777777" w:rsidTr="00542EEA">
        <w:tc>
          <w:tcPr>
            <w:tcW w:w="6358" w:type="dxa"/>
            <w:shd w:val="clear" w:color="auto" w:fill="auto"/>
            <w:tcMar>
              <w:top w:w="100" w:type="dxa"/>
              <w:left w:w="100" w:type="dxa"/>
              <w:bottom w:w="100" w:type="dxa"/>
              <w:right w:w="100" w:type="dxa"/>
            </w:tcMar>
          </w:tcPr>
          <w:p w14:paraId="3559F6FE" w14:textId="77777777" w:rsidR="00F82098" w:rsidRPr="00542EEA" w:rsidRDefault="00F82098" w:rsidP="00F82098">
            <w:pPr>
              <w:pBdr>
                <w:top w:val="nil"/>
                <w:left w:val="nil"/>
                <w:bottom w:val="nil"/>
                <w:right w:val="nil"/>
                <w:between w:val="nil"/>
              </w:pBdr>
              <w:spacing w:line="360" w:lineRule="auto"/>
              <w:rPr>
                <w:rFonts w:ascii="Times New Roman" w:hAnsi="Times New Roman" w:cs="Times New Roman"/>
                <w:szCs w:val="24"/>
                <w:highlight w:val="white"/>
              </w:rPr>
            </w:pPr>
          </w:p>
        </w:tc>
        <w:tc>
          <w:tcPr>
            <w:tcW w:w="675" w:type="dxa"/>
            <w:shd w:val="clear" w:color="auto" w:fill="auto"/>
            <w:tcMar>
              <w:top w:w="100" w:type="dxa"/>
              <w:left w:w="100" w:type="dxa"/>
              <w:bottom w:w="100" w:type="dxa"/>
              <w:right w:w="100" w:type="dxa"/>
            </w:tcMar>
          </w:tcPr>
          <w:p w14:paraId="576537A1"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b/>
                <w:szCs w:val="24"/>
                <w:highlight w:val="white"/>
              </w:rPr>
            </w:pPr>
            <w:r w:rsidRPr="00F82098">
              <w:rPr>
                <w:rFonts w:asciiTheme="minorEastAsia" w:hAnsiTheme="minorEastAsia" w:cs="Times New Roman"/>
                <w:b/>
                <w:szCs w:val="24"/>
                <w:highlight w:val="white"/>
              </w:rPr>
              <w:t>是</w:t>
            </w:r>
          </w:p>
        </w:tc>
        <w:tc>
          <w:tcPr>
            <w:tcW w:w="705" w:type="dxa"/>
            <w:shd w:val="clear" w:color="auto" w:fill="auto"/>
            <w:tcMar>
              <w:top w:w="100" w:type="dxa"/>
              <w:left w:w="100" w:type="dxa"/>
              <w:bottom w:w="100" w:type="dxa"/>
              <w:right w:w="100" w:type="dxa"/>
            </w:tcMar>
          </w:tcPr>
          <w:p w14:paraId="6113EEA8"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b/>
                <w:szCs w:val="24"/>
                <w:highlight w:val="white"/>
              </w:rPr>
            </w:pPr>
            <w:r w:rsidRPr="00F82098">
              <w:rPr>
                <w:rFonts w:asciiTheme="minorEastAsia" w:hAnsiTheme="minorEastAsia" w:cs="Times New Roman"/>
                <w:b/>
                <w:szCs w:val="24"/>
                <w:highlight w:val="white"/>
              </w:rPr>
              <w:t>否</w:t>
            </w:r>
          </w:p>
        </w:tc>
      </w:tr>
      <w:tr w:rsidR="00F82098" w:rsidRPr="00F82098" w14:paraId="4C8A8119" w14:textId="77777777" w:rsidTr="00542EEA">
        <w:tc>
          <w:tcPr>
            <w:tcW w:w="6358" w:type="dxa"/>
            <w:shd w:val="clear" w:color="auto" w:fill="auto"/>
            <w:tcMar>
              <w:top w:w="100" w:type="dxa"/>
              <w:left w:w="100" w:type="dxa"/>
              <w:bottom w:w="100" w:type="dxa"/>
              <w:right w:w="100" w:type="dxa"/>
            </w:tcMar>
          </w:tcPr>
          <w:p w14:paraId="21D05F8F" w14:textId="787DBC0F" w:rsidR="00F82098" w:rsidRPr="00542EEA" w:rsidRDefault="00F82098" w:rsidP="000F67E1">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542EEA">
              <w:rPr>
                <w:rFonts w:ascii="Times New Roman" w:hAnsi="Times New Roman" w:cs="Times New Roman"/>
                <w:szCs w:val="24"/>
                <w:highlight w:val="white"/>
              </w:rPr>
              <w:t>加強</w:t>
            </w:r>
            <w:r w:rsidR="005B0A29" w:rsidRPr="00542EEA">
              <w:rPr>
                <w:rFonts w:ascii="Times New Roman" w:hAnsi="Times New Roman" w:cs="Times New Roman"/>
                <w:szCs w:val="24"/>
              </w:rPr>
              <w:t>粵港澳</w:t>
            </w:r>
            <w:r w:rsidR="005B0A29" w:rsidRPr="00542EEA">
              <w:rPr>
                <w:rFonts w:ascii="Times New Roman" w:hAnsi="Times New Roman" w:cs="Times New Roman"/>
                <w:szCs w:val="24"/>
                <w:lang w:eastAsia="zh-HK"/>
              </w:rPr>
              <w:t>地區之間</w:t>
            </w:r>
            <w:r w:rsidR="000F67E1">
              <w:rPr>
                <w:rFonts w:ascii="Times New Roman" w:hAnsi="Times New Roman" w:cs="Times New Roman" w:hint="eastAsia"/>
                <w:szCs w:val="24"/>
                <w:lang w:eastAsia="zh-HK"/>
              </w:rPr>
              <w:t>城市</w:t>
            </w:r>
            <w:r w:rsidR="005B0A29" w:rsidRPr="00542EEA">
              <w:rPr>
                <w:rFonts w:ascii="Times New Roman" w:hAnsi="Times New Roman" w:cs="Times New Roman"/>
                <w:szCs w:val="24"/>
                <w:lang w:eastAsia="zh-HK"/>
              </w:rPr>
              <w:t>的</w:t>
            </w:r>
            <w:r w:rsidR="005B0A29" w:rsidRPr="00542EEA">
              <w:rPr>
                <w:rFonts w:ascii="Times New Roman" w:hAnsi="Times New Roman" w:cs="Times New Roman"/>
                <w:szCs w:val="24"/>
                <w:highlight w:val="white"/>
              </w:rPr>
              <w:t>經濟</w:t>
            </w:r>
            <w:r w:rsidR="005B0A29" w:rsidRPr="00542EEA">
              <w:rPr>
                <w:rFonts w:ascii="Times New Roman" w:hAnsi="Times New Roman" w:cs="Times New Roman"/>
                <w:szCs w:val="24"/>
                <w:highlight w:val="white"/>
                <w:lang w:eastAsia="zh-HK"/>
              </w:rPr>
              <w:t>合作</w:t>
            </w:r>
            <w:r w:rsidRPr="00542EEA">
              <w:rPr>
                <w:rFonts w:ascii="Times New Roman" w:hAnsi="Times New Roman" w:cs="Times New Roman"/>
                <w:szCs w:val="24"/>
                <w:highlight w:val="white"/>
              </w:rPr>
              <w:t>。</w:t>
            </w:r>
          </w:p>
        </w:tc>
        <w:tc>
          <w:tcPr>
            <w:tcW w:w="675" w:type="dxa"/>
            <w:shd w:val="clear" w:color="auto" w:fill="auto"/>
            <w:tcMar>
              <w:top w:w="100" w:type="dxa"/>
              <w:left w:w="100" w:type="dxa"/>
              <w:bottom w:w="100" w:type="dxa"/>
              <w:right w:w="100" w:type="dxa"/>
            </w:tcMar>
          </w:tcPr>
          <w:p w14:paraId="51EEC432" w14:textId="67D154A2" w:rsidR="00F82098" w:rsidRPr="00F82098" w:rsidRDefault="005B0A29"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u w:val="single"/>
              </w:rPr>
            </w:pPr>
            <w:r w:rsidRPr="00F82098">
              <w:rPr>
                <w:rFonts w:ascii="Segoe UI Symbol" w:hAnsi="Segoe UI Symbol" w:cs="Segoe UI Symbol"/>
                <w:color w:val="FF0000"/>
                <w:szCs w:val="24"/>
                <w:highlight w:val="white"/>
              </w:rPr>
              <w:t>✓</w:t>
            </w:r>
          </w:p>
        </w:tc>
        <w:tc>
          <w:tcPr>
            <w:tcW w:w="705" w:type="dxa"/>
            <w:shd w:val="clear" w:color="auto" w:fill="auto"/>
            <w:tcMar>
              <w:top w:w="100" w:type="dxa"/>
              <w:left w:w="100" w:type="dxa"/>
              <w:bottom w:w="100" w:type="dxa"/>
              <w:right w:w="100" w:type="dxa"/>
            </w:tcMar>
          </w:tcPr>
          <w:p w14:paraId="4FE9846F" w14:textId="6E8312FE"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p>
        </w:tc>
      </w:tr>
      <w:tr w:rsidR="00F82098" w:rsidRPr="00F82098" w14:paraId="34BBC854" w14:textId="77777777" w:rsidTr="00542EEA">
        <w:tc>
          <w:tcPr>
            <w:tcW w:w="6358" w:type="dxa"/>
            <w:shd w:val="clear" w:color="auto" w:fill="auto"/>
            <w:tcMar>
              <w:top w:w="100" w:type="dxa"/>
              <w:left w:w="100" w:type="dxa"/>
              <w:bottom w:w="100" w:type="dxa"/>
              <w:right w:w="100" w:type="dxa"/>
            </w:tcMar>
          </w:tcPr>
          <w:p w14:paraId="78876FB3" w14:textId="77777777" w:rsidR="00F82098" w:rsidRPr="00542EEA" w:rsidRDefault="00F82098" w:rsidP="00B25274">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542EEA">
              <w:rPr>
                <w:rFonts w:ascii="Times New Roman" w:hAnsi="Times New Roman" w:cs="Times New Roman"/>
                <w:szCs w:val="24"/>
                <w:highlight w:val="white"/>
              </w:rPr>
              <w:t>以高增值的創新科技產業為發展重心。</w:t>
            </w:r>
          </w:p>
        </w:tc>
        <w:tc>
          <w:tcPr>
            <w:tcW w:w="675" w:type="dxa"/>
            <w:shd w:val="clear" w:color="auto" w:fill="auto"/>
            <w:tcMar>
              <w:top w:w="100" w:type="dxa"/>
              <w:left w:w="100" w:type="dxa"/>
              <w:bottom w:w="100" w:type="dxa"/>
              <w:right w:w="100" w:type="dxa"/>
            </w:tcMar>
          </w:tcPr>
          <w:p w14:paraId="7ED51B23"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r w:rsidRPr="00F82098">
              <w:rPr>
                <w:rFonts w:ascii="Segoe UI Symbol" w:hAnsi="Segoe UI Symbol" w:cs="Segoe UI Symbol"/>
                <w:color w:val="FF0000"/>
                <w:szCs w:val="24"/>
                <w:highlight w:val="white"/>
              </w:rPr>
              <w:t>✓</w:t>
            </w:r>
          </w:p>
        </w:tc>
        <w:tc>
          <w:tcPr>
            <w:tcW w:w="705" w:type="dxa"/>
            <w:shd w:val="clear" w:color="auto" w:fill="auto"/>
            <w:tcMar>
              <w:top w:w="100" w:type="dxa"/>
              <w:left w:w="100" w:type="dxa"/>
              <w:bottom w:w="100" w:type="dxa"/>
              <w:right w:w="100" w:type="dxa"/>
            </w:tcMar>
          </w:tcPr>
          <w:p w14:paraId="507F0A52"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u w:val="single"/>
              </w:rPr>
            </w:pPr>
          </w:p>
        </w:tc>
      </w:tr>
      <w:tr w:rsidR="00F82098" w:rsidRPr="00F82098" w14:paraId="4562B76C" w14:textId="77777777" w:rsidTr="00542EEA">
        <w:tc>
          <w:tcPr>
            <w:tcW w:w="6358" w:type="dxa"/>
            <w:shd w:val="clear" w:color="auto" w:fill="auto"/>
            <w:tcMar>
              <w:top w:w="100" w:type="dxa"/>
              <w:left w:w="100" w:type="dxa"/>
              <w:bottom w:w="100" w:type="dxa"/>
              <w:right w:w="100" w:type="dxa"/>
            </w:tcMar>
          </w:tcPr>
          <w:p w14:paraId="2300FE82" w14:textId="01EC9469" w:rsidR="00F82098" w:rsidRPr="00542EEA" w:rsidRDefault="006A0FD6" w:rsidP="00B25274">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542EEA">
              <w:rPr>
                <w:rFonts w:ascii="Times New Roman" w:hAnsi="Times New Roman" w:cs="Times New Roman"/>
                <w:szCs w:val="24"/>
                <w:highlight w:val="white"/>
                <w:lang w:eastAsia="zh-HK"/>
              </w:rPr>
              <w:t>推動國家的經濟發展</w:t>
            </w:r>
            <w:r w:rsidR="00F82098" w:rsidRPr="00542EEA">
              <w:rPr>
                <w:rFonts w:ascii="Times New Roman" w:hAnsi="Times New Roman" w:cs="Times New Roman"/>
                <w:szCs w:val="24"/>
                <w:highlight w:val="white"/>
              </w:rPr>
              <w:t>。</w:t>
            </w:r>
          </w:p>
        </w:tc>
        <w:tc>
          <w:tcPr>
            <w:tcW w:w="675" w:type="dxa"/>
            <w:shd w:val="clear" w:color="auto" w:fill="auto"/>
            <w:tcMar>
              <w:top w:w="100" w:type="dxa"/>
              <w:left w:w="100" w:type="dxa"/>
              <w:bottom w:w="100" w:type="dxa"/>
              <w:right w:w="100" w:type="dxa"/>
            </w:tcMar>
          </w:tcPr>
          <w:p w14:paraId="78307958"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r w:rsidRPr="00F82098">
              <w:rPr>
                <w:rFonts w:ascii="Segoe UI Symbol" w:hAnsi="Segoe UI Symbol" w:cs="Segoe UI Symbol"/>
                <w:color w:val="FF0000"/>
                <w:szCs w:val="24"/>
                <w:highlight w:val="white"/>
              </w:rPr>
              <w:t>✓</w:t>
            </w:r>
          </w:p>
        </w:tc>
        <w:tc>
          <w:tcPr>
            <w:tcW w:w="705" w:type="dxa"/>
            <w:shd w:val="clear" w:color="auto" w:fill="auto"/>
            <w:tcMar>
              <w:top w:w="100" w:type="dxa"/>
              <w:left w:w="100" w:type="dxa"/>
              <w:bottom w:w="100" w:type="dxa"/>
              <w:right w:w="100" w:type="dxa"/>
            </w:tcMar>
          </w:tcPr>
          <w:p w14:paraId="76AC270B"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p>
        </w:tc>
      </w:tr>
      <w:tr w:rsidR="00F82098" w:rsidRPr="00F82098" w14:paraId="2B3D4759" w14:textId="77777777" w:rsidTr="00542EEA">
        <w:tc>
          <w:tcPr>
            <w:tcW w:w="6358" w:type="dxa"/>
            <w:shd w:val="clear" w:color="auto" w:fill="auto"/>
            <w:tcMar>
              <w:top w:w="100" w:type="dxa"/>
              <w:left w:w="100" w:type="dxa"/>
              <w:bottom w:w="100" w:type="dxa"/>
              <w:right w:w="100" w:type="dxa"/>
            </w:tcMar>
          </w:tcPr>
          <w:p w14:paraId="77238FC2" w14:textId="3C118FB3" w:rsidR="00F82098" w:rsidRPr="00542EEA" w:rsidRDefault="00C05908" w:rsidP="00B25274">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542EEA">
              <w:rPr>
                <w:rFonts w:ascii="Times New Roman" w:hAnsi="Times New Roman" w:cs="Times New Roman"/>
                <w:szCs w:val="24"/>
                <w:highlight w:val="white"/>
              </w:rPr>
              <w:t>推動並加強</w:t>
            </w:r>
            <w:r w:rsidR="00F82098" w:rsidRPr="00542EEA">
              <w:rPr>
                <w:rFonts w:ascii="Times New Roman" w:hAnsi="Times New Roman" w:cs="Times New Roman"/>
                <w:szCs w:val="24"/>
                <w:highlight w:val="white"/>
              </w:rPr>
              <w:t>國</w:t>
            </w:r>
            <w:r w:rsidRPr="00542EEA">
              <w:rPr>
                <w:rFonts w:ascii="Times New Roman" w:hAnsi="Times New Roman" w:cs="Times New Roman"/>
                <w:szCs w:val="24"/>
                <w:highlight w:val="white"/>
                <w:lang w:eastAsia="zh-HK"/>
              </w:rPr>
              <w:t>家與美</w:t>
            </w:r>
            <w:r w:rsidR="00F82098" w:rsidRPr="00542EEA">
              <w:rPr>
                <w:rFonts w:ascii="Times New Roman" w:hAnsi="Times New Roman" w:cs="Times New Roman"/>
                <w:szCs w:val="24"/>
                <w:highlight w:val="white"/>
              </w:rPr>
              <w:t>洲國家的經濟聯繫。</w:t>
            </w:r>
            <w:r w:rsidR="00F82098" w:rsidRPr="00542EEA">
              <w:rPr>
                <w:rFonts w:ascii="Times New Roman" w:hAnsi="Times New Roman" w:cs="Times New Roman"/>
                <w:szCs w:val="24"/>
                <w:highlight w:val="white"/>
              </w:rPr>
              <w:t xml:space="preserve">  </w:t>
            </w:r>
          </w:p>
        </w:tc>
        <w:tc>
          <w:tcPr>
            <w:tcW w:w="675" w:type="dxa"/>
            <w:shd w:val="clear" w:color="auto" w:fill="auto"/>
            <w:tcMar>
              <w:top w:w="100" w:type="dxa"/>
              <w:left w:w="100" w:type="dxa"/>
              <w:bottom w:w="100" w:type="dxa"/>
              <w:right w:w="100" w:type="dxa"/>
            </w:tcMar>
          </w:tcPr>
          <w:p w14:paraId="2A4F0A67"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p>
        </w:tc>
        <w:tc>
          <w:tcPr>
            <w:tcW w:w="705" w:type="dxa"/>
            <w:shd w:val="clear" w:color="auto" w:fill="auto"/>
            <w:tcMar>
              <w:top w:w="100" w:type="dxa"/>
              <w:left w:w="100" w:type="dxa"/>
              <w:bottom w:w="100" w:type="dxa"/>
              <w:right w:w="100" w:type="dxa"/>
            </w:tcMar>
          </w:tcPr>
          <w:p w14:paraId="354ECDE3"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r w:rsidRPr="00F82098">
              <w:rPr>
                <w:rFonts w:ascii="Segoe UI Symbol" w:hAnsi="Segoe UI Symbol" w:cs="Segoe UI Symbol"/>
                <w:color w:val="FF0000"/>
                <w:szCs w:val="24"/>
                <w:highlight w:val="white"/>
              </w:rPr>
              <w:t>✓</w:t>
            </w:r>
          </w:p>
        </w:tc>
      </w:tr>
      <w:tr w:rsidR="00F82098" w:rsidRPr="00F82098" w14:paraId="7875C5DA" w14:textId="77777777" w:rsidTr="00542EEA">
        <w:tc>
          <w:tcPr>
            <w:tcW w:w="6358" w:type="dxa"/>
            <w:shd w:val="clear" w:color="auto" w:fill="auto"/>
            <w:tcMar>
              <w:top w:w="100" w:type="dxa"/>
              <w:left w:w="100" w:type="dxa"/>
              <w:bottom w:w="100" w:type="dxa"/>
              <w:right w:w="100" w:type="dxa"/>
            </w:tcMar>
          </w:tcPr>
          <w:p w14:paraId="68E6D88D" w14:textId="77777777" w:rsidR="00F82098" w:rsidRPr="00542EEA" w:rsidRDefault="00F82098" w:rsidP="00B25274">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542EEA">
              <w:rPr>
                <w:rFonts w:ascii="Times New Roman" w:hAnsi="Times New Roman" w:cs="Times New Roman"/>
                <w:szCs w:val="24"/>
                <w:highlight w:val="white"/>
              </w:rPr>
              <w:t>發展為全國的重工業中心。</w:t>
            </w:r>
          </w:p>
        </w:tc>
        <w:tc>
          <w:tcPr>
            <w:tcW w:w="675" w:type="dxa"/>
            <w:shd w:val="clear" w:color="auto" w:fill="auto"/>
            <w:tcMar>
              <w:top w:w="100" w:type="dxa"/>
              <w:left w:w="100" w:type="dxa"/>
              <w:bottom w:w="100" w:type="dxa"/>
              <w:right w:w="100" w:type="dxa"/>
            </w:tcMar>
          </w:tcPr>
          <w:p w14:paraId="7B0E9467"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p>
        </w:tc>
        <w:tc>
          <w:tcPr>
            <w:tcW w:w="705" w:type="dxa"/>
            <w:shd w:val="clear" w:color="auto" w:fill="auto"/>
            <w:tcMar>
              <w:top w:w="100" w:type="dxa"/>
              <w:left w:w="100" w:type="dxa"/>
              <w:bottom w:w="100" w:type="dxa"/>
              <w:right w:w="100" w:type="dxa"/>
            </w:tcMar>
          </w:tcPr>
          <w:p w14:paraId="796024EE"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r w:rsidRPr="00F82098">
              <w:rPr>
                <w:rFonts w:ascii="Segoe UI Symbol" w:hAnsi="Segoe UI Symbol" w:cs="Segoe UI Symbol"/>
                <w:color w:val="FF0000"/>
                <w:szCs w:val="24"/>
                <w:highlight w:val="white"/>
              </w:rPr>
              <w:t>✓</w:t>
            </w:r>
          </w:p>
        </w:tc>
      </w:tr>
      <w:tr w:rsidR="00F82098" w:rsidRPr="00F82098" w14:paraId="604EDB01" w14:textId="77777777" w:rsidTr="00542EEA">
        <w:tc>
          <w:tcPr>
            <w:tcW w:w="6358" w:type="dxa"/>
            <w:shd w:val="clear" w:color="auto" w:fill="auto"/>
            <w:tcMar>
              <w:top w:w="100" w:type="dxa"/>
              <w:left w:w="100" w:type="dxa"/>
              <w:bottom w:w="100" w:type="dxa"/>
              <w:right w:w="100" w:type="dxa"/>
            </w:tcMar>
          </w:tcPr>
          <w:p w14:paraId="59344517" w14:textId="77777777" w:rsidR="00F82098" w:rsidRPr="00542EEA" w:rsidRDefault="00F82098" w:rsidP="00B25274">
            <w:pPr>
              <w:numPr>
                <w:ilvl w:val="0"/>
                <w:numId w:val="1"/>
              </w:numPr>
              <w:pBdr>
                <w:top w:val="nil"/>
                <w:left w:val="nil"/>
                <w:bottom w:val="nil"/>
                <w:right w:val="nil"/>
                <w:between w:val="nil"/>
              </w:pBdr>
              <w:spacing w:line="360" w:lineRule="auto"/>
              <w:rPr>
                <w:rFonts w:ascii="Times New Roman" w:hAnsi="Times New Roman" w:cs="Times New Roman"/>
                <w:szCs w:val="24"/>
                <w:highlight w:val="white"/>
              </w:rPr>
            </w:pPr>
            <w:r w:rsidRPr="00542EEA">
              <w:rPr>
                <w:rFonts w:ascii="Times New Roman" w:hAnsi="Times New Roman" w:cs="Times New Roman"/>
                <w:szCs w:val="24"/>
                <w:highlight w:val="white"/>
              </w:rPr>
              <w:t>可供港澳居民有一大創業及居住的地方。</w:t>
            </w:r>
          </w:p>
        </w:tc>
        <w:tc>
          <w:tcPr>
            <w:tcW w:w="675" w:type="dxa"/>
            <w:shd w:val="clear" w:color="auto" w:fill="auto"/>
            <w:tcMar>
              <w:top w:w="100" w:type="dxa"/>
              <w:left w:w="100" w:type="dxa"/>
              <w:bottom w:w="100" w:type="dxa"/>
              <w:right w:w="100" w:type="dxa"/>
            </w:tcMar>
          </w:tcPr>
          <w:p w14:paraId="454B57CD"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r w:rsidRPr="00F82098">
              <w:rPr>
                <w:rFonts w:ascii="Segoe UI Symbol" w:hAnsi="Segoe UI Symbol" w:cs="Segoe UI Symbol"/>
                <w:color w:val="FF0000"/>
                <w:szCs w:val="24"/>
                <w:highlight w:val="white"/>
              </w:rPr>
              <w:t>✓</w:t>
            </w:r>
          </w:p>
        </w:tc>
        <w:tc>
          <w:tcPr>
            <w:tcW w:w="705" w:type="dxa"/>
            <w:shd w:val="clear" w:color="auto" w:fill="auto"/>
            <w:tcMar>
              <w:top w:w="100" w:type="dxa"/>
              <w:left w:w="100" w:type="dxa"/>
              <w:bottom w:w="100" w:type="dxa"/>
              <w:right w:w="100" w:type="dxa"/>
            </w:tcMar>
          </w:tcPr>
          <w:p w14:paraId="76742225" w14:textId="77777777" w:rsidR="00F82098" w:rsidRPr="00F82098" w:rsidRDefault="00F82098" w:rsidP="00F82098">
            <w:pPr>
              <w:pBdr>
                <w:top w:val="nil"/>
                <w:left w:val="nil"/>
                <w:bottom w:val="nil"/>
                <w:right w:val="nil"/>
                <w:between w:val="nil"/>
              </w:pBdr>
              <w:spacing w:line="360" w:lineRule="auto"/>
              <w:jc w:val="center"/>
              <w:rPr>
                <w:rFonts w:asciiTheme="minorEastAsia" w:hAnsiTheme="minorEastAsia" w:cs="Times New Roman"/>
                <w:color w:val="FF0000"/>
                <w:szCs w:val="24"/>
                <w:highlight w:val="white"/>
              </w:rPr>
            </w:pPr>
          </w:p>
        </w:tc>
      </w:tr>
    </w:tbl>
    <w:p w14:paraId="4C348F0D" w14:textId="77273185" w:rsidR="00F82098" w:rsidRDefault="00F82098" w:rsidP="00F82098">
      <w:pPr>
        <w:widowControl/>
        <w:spacing w:line="360" w:lineRule="auto"/>
        <w:rPr>
          <w:rFonts w:asciiTheme="minorEastAsia" w:hAnsiTheme="minorEastAsia" w:cs="Times New Roman"/>
          <w:color w:val="0A0A0A"/>
        </w:rPr>
      </w:pPr>
    </w:p>
    <w:p w14:paraId="35A3BE97" w14:textId="65D389AF" w:rsidR="00E408F6" w:rsidRDefault="00E408F6" w:rsidP="00E408F6">
      <w:pPr>
        <w:widowControl/>
        <w:numPr>
          <w:ilvl w:val="0"/>
          <w:numId w:val="21"/>
        </w:numPr>
        <w:spacing w:line="360" w:lineRule="auto"/>
        <w:ind w:left="567" w:hanging="567"/>
        <w:rPr>
          <w:rFonts w:asciiTheme="minorEastAsia" w:hAnsiTheme="minorEastAsia" w:cs="Times New Roman"/>
          <w:color w:val="0A0A0A"/>
        </w:rPr>
      </w:pPr>
      <w:r w:rsidRPr="00E408F6">
        <w:rPr>
          <w:rFonts w:asciiTheme="minorEastAsia" w:hAnsiTheme="minorEastAsia" w:cs="新細明體" w:hint="eastAsia"/>
          <w:color w:val="0A0A0A"/>
        </w:rPr>
        <w:t>根據</w:t>
      </w:r>
      <w:r w:rsidRPr="006701FC">
        <w:rPr>
          <w:rFonts w:asciiTheme="minorEastAsia" w:hAnsiTheme="minorEastAsia" w:cs="Times New Roman" w:hint="eastAsia"/>
          <w:color w:val="000000" w:themeColor="text1"/>
          <w:lang w:eastAsia="zh-HK"/>
        </w:rPr>
        <w:t>資料二及三</w:t>
      </w:r>
      <w:r>
        <w:rPr>
          <w:rFonts w:asciiTheme="minorEastAsia" w:hAnsiTheme="minorEastAsia" w:cs="Times New Roman" w:hint="eastAsia"/>
          <w:color w:val="000000" w:themeColor="text1"/>
          <w:lang w:eastAsia="zh-HK"/>
        </w:rPr>
        <w:t>完成下表</w:t>
      </w:r>
      <w:r>
        <w:rPr>
          <w:rFonts w:asciiTheme="minorEastAsia" w:hAnsiTheme="minorEastAsia" w:cs="Times New Roman" w:hint="eastAsia"/>
          <w:color w:val="000000" w:themeColor="text1"/>
        </w:rPr>
        <w:t>。</w:t>
      </w:r>
    </w:p>
    <w:tbl>
      <w:tblPr>
        <w:tblStyle w:val="a3"/>
        <w:tblpPr w:leftFromText="180" w:rightFromText="180" w:vertAnchor="text" w:horzAnchor="page" w:tblpX="2353" w:tblpY="396"/>
        <w:tblW w:w="7792" w:type="dxa"/>
        <w:tblLook w:val="04A0" w:firstRow="1" w:lastRow="0" w:firstColumn="1" w:lastColumn="0" w:noHBand="0" w:noVBand="1"/>
      </w:tblPr>
      <w:tblGrid>
        <w:gridCol w:w="3896"/>
        <w:gridCol w:w="3896"/>
      </w:tblGrid>
      <w:tr w:rsidR="00542EEA" w14:paraId="35C25F7E" w14:textId="77777777" w:rsidTr="00E87A46">
        <w:tc>
          <w:tcPr>
            <w:tcW w:w="3896" w:type="dxa"/>
            <w:shd w:val="clear" w:color="auto" w:fill="DEEAF6" w:themeFill="accent5" w:themeFillTint="33"/>
          </w:tcPr>
          <w:p w14:paraId="15C87D43" w14:textId="2394AE25" w:rsidR="00542EEA" w:rsidRPr="00CA6B46" w:rsidRDefault="00542EEA" w:rsidP="00542EEA">
            <w:pPr>
              <w:spacing w:line="360" w:lineRule="auto"/>
              <w:jc w:val="center"/>
              <w:rPr>
                <w:rFonts w:asciiTheme="minorEastAsia" w:hAnsiTheme="minorEastAsia" w:cs="Times New Roman"/>
                <w:b/>
              </w:rPr>
            </w:pPr>
            <w:r w:rsidRPr="00CA6B46">
              <w:rPr>
                <w:rFonts w:asciiTheme="minorEastAsia" w:hAnsiTheme="minorEastAsia" w:cs="Times New Roman" w:hint="eastAsia"/>
                <w:b/>
                <w:lang w:eastAsia="zh-HK"/>
              </w:rPr>
              <w:t>以第二產業為主的</w:t>
            </w:r>
            <w:r w:rsidR="000F67E1">
              <w:rPr>
                <w:rFonts w:asciiTheme="minorEastAsia" w:hAnsiTheme="minorEastAsia" w:cs="Times New Roman" w:hint="eastAsia"/>
                <w:b/>
                <w:lang w:eastAsia="zh-HK"/>
              </w:rPr>
              <w:t>其中</w:t>
            </w:r>
            <w:r>
              <w:rPr>
                <w:rFonts w:asciiTheme="minorEastAsia" w:hAnsiTheme="minorEastAsia" w:cs="Times New Roman" w:hint="eastAsia"/>
                <w:b/>
                <w:lang w:eastAsia="zh-HK"/>
              </w:rPr>
              <w:t>兩個</w:t>
            </w:r>
            <w:r w:rsidRPr="00CA6B46">
              <w:rPr>
                <w:rFonts w:asciiTheme="minorEastAsia" w:hAnsiTheme="minorEastAsia" w:cs="Times New Roman" w:hint="eastAsia"/>
                <w:b/>
                <w:lang w:eastAsia="zh-HK"/>
              </w:rPr>
              <w:t>城市</w:t>
            </w:r>
          </w:p>
        </w:tc>
        <w:tc>
          <w:tcPr>
            <w:tcW w:w="3896" w:type="dxa"/>
            <w:shd w:val="clear" w:color="auto" w:fill="DEEAF6" w:themeFill="accent5" w:themeFillTint="33"/>
          </w:tcPr>
          <w:p w14:paraId="477A314E" w14:textId="77777777" w:rsidR="00542EEA" w:rsidRPr="00CA6B46" w:rsidRDefault="00542EEA" w:rsidP="00542EEA">
            <w:pPr>
              <w:spacing w:line="360" w:lineRule="auto"/>
              <w:jc w:val="center"/>
              <w:rPr>
                <w:rFonts w:asciiTheme="minorEastAsia" w:hAnsiTheme="minorEastAsia" w:cs="Times New Roman"/>
                <w:b/>
              </w:rPr>
            </w:pPr>
            <w:r w:rsidRPr="00CA6B46">
              <w:rPr>
                <w:rFonts w:asciiTheme="minorEastAsia" w:hAnsiTheme="minorEastAsia" w:cs="Times New Roman" w:hint="eastAsia"/>
                <w:b/>
                <w:lang w:eastAsia="zh-HK"/>
              </w:rPr>
              <w:t>主要的經濟活動</w:t>
            </w:r>
          </w:p>
        </w:tc>
      </w:tr>
      <w:tr w:rsidR="00542EEA" w14:paraId="1B41DDFD" w14:textId="77777777" w:rsidTr="00E87A46">
        <w:tc>
          <w:tcPr>
            <w:tcW w:w="3896" w:type="dxa"/>
          </w:tcPr>
          <w:p w14:paraId="7CD63CA9" w14:textId="77777777" w:rsidR="00542EEA" w:rsidRPr="00C562D8" w:rsidRDefault="00542EEA" w:rsidP="00542EEA">
            <w:pPr>
              <w:spacing w:line="360" w:lineRule="auto"/>
              <w:jc w:val="center"/>
              <w:rPr>
                <w:rFonts w:asciiTheme="minorEastAsia" w:hAnsiTheme="minorEastAsia" w:cs="Times New Roman"/>
                <w:i/>
                <w:color w:val="FF0000"/>
              </w:rPr>
            </w:pPr>
            <w:r w:rsidRPr="00C562D8">
              <w:rPr>
                <w:rFonts w:asciiTheme="minorEastAsia" w:hAnsiTheme="minorEastAsia" w:cs="Times New Roman" w:hint="eastAsia"/>
                <w:i/>
                <w:color w:val="FF0000"/>
                <w:lang w:eastAsia="zh-HK"/>
              </w:rPr>
              <w:t>佛山</w:t>
            </w:r>
          </w:p>
        </w:tc>
        <w:tc>
          <w:tcPr>
            <w:tcW w:w="3896" w:type="dxa"/>
          </w:tcPr>
          <w:p w14:paraId="41E22212" w14:textId="77777777" w:rsidR="00542EEA" w:rsidRPr="00C562D8" w:rsidRDefault="00542EEA" w:rsidP="00542EEA">
            <w:pPr>
              <w:spacing w:line="360" w:lineRule="auto"/>
              <w:jc w:val="center"/>
              <w:rPr>
                <w:rFonts w:asciiTheme="minorEastAsia" w:hAnsiTheme="minorEastAsia" w:cs="Times New Roman"/>
                <w:i/>
                <w:color w:val="FF0000"/>
              </w:rPr>
            </w:pPr>
            <w:r w:rsidRPr="00C562D8">
              <w:rPr>
                <w:rFonts w:asciiTheme="minorEastAsia" w:hAnsiTheme="minorEastAsia" w:cs="Times New Roman" w:hint="eastAsia"/>
                <w:i/>
                <w:color w:val="FF0000"/>
                <w:lang w:eastAsia="zh-HK"/>
              </w:rPr>
              <w:t>製造業</w:t>
            </w:r>
          </w:p>
        </w:tc>
      </w:tr>
      <w:tr w:rsidR="00542EEA" w14:paraId="57026CC9" w14:textId="77777777" w:rsidTr="00E87A46">
        <w:tc>
          <w:tcPr>
            <w:tcW w:w="3896" w:type="dxa"/>
          </w:tcPr>
          <w:p w14:paraId="48EDF765" w14:textId="77777777" w:rsidR="00542EEA" w:rsidRPr="00C562D8" w:rsidRDefault="00542EEA" w:rsidP="00542EEA">
            <w:pPr>
              <w:spacing w:line="360" w:lineRule="auto"/>
              <w:jc w:val="center"/>
              <w:rPr>
                <w:rFonts w:asciiTheme="minorEastAsia" w:hAnsiTheme="minorEastAsia" w:cs="Times New Roman"/>
                <w:i/>
                <w:color w:val="FF0000"/>
              </w:rPr>
            </w:pPr>
            <w:r w:rsidRPr="00C562D8">
              <w:rPr>
                <w:rFonts w:asciiTheme="minorEastAsia" w:hAnsiTheme="minorEastAsia" w:cs="Times New Roman" w:hint="eastAsia"/>
                <w:i/>
                <w:color w:val="FF0000"/>
                <w:lang w:eastAsia="zh-HK"/>
              </w:rPr>
              <w:t>東莞</w:t>
            </w:r>
          </w:p>
        </w:tc>
        <w:tc>
          <w:tcPr>
            <w:tcW w:w="3896" w:type="dxa"/>
          </w:tcPr>
          <w:p w14:paraId="6C38B847" w14:textId="77777777" w:rsidR="00542EEA" w:rsidRPr="00C562D8" w:rsidRDefault="00542EEA" w:rsidP="00542EEA">
            <w:pPr>
              <w:spacing w:line="360" w:lineRule="auto"/>
              <w:jc w:val="center"/>
              <w:rPr>
                <w:rFonts w:asciiTheme="minorEastAsia" w:hAnsiTheme="minorEastAsia" w:cs="Times New Roman"/>
                <w:i/>
                <w:color w:val="FF0000"/>
              </w:rPr>
            </w:pPr>
            <w:r w:rsidRPr="00C562D8">
              <w:rPr>
                <w:rFonts w:asciiTheme="minorEastAsia" w:hAnsiTheme="minorEastAsia" w:cs="Times New Roman" w:hint="eastAsia"/>
                <w:i/>
                <w:color w:val="FF0000"/>
                <w:lang w:eastAsia="zh-HK"/>
              </w:rPr>
              <w:t>製造業</w:t>
            </w:r>
          </w:p>
        </w:tc>
      </w:tr>
      <w:tr w:rsidR="00542EEA" w14:paraId="03C2466C" w14:textId="77777777" w:rsidTr="00E87A46">
        <w:tc>
          <w:tcPr>
            <w:tcW w:w="3896" w:type="dxa"/>
            <w:shd w:val="clear" w:color="auto" w:fill="E2EFD9" w:themeFill="accent6" w:themeFillTint="33"/>
          </w:tcPr>
          <w:p w14:paraId="13143191" w14:textId="35116AD1" w:rsidR="00542EEA" w:rsidRPr="00CA6B46" w:rsidRDefault="00542EEA" w:rsidP="00542EEA">
            <w:pPr>
              <w:spacing w:line="360" w:lineRule="auto"/>
              <w:jc w:val="center"/>
              <w:rPr>
                <w:rFonts w:asciiTheme="minorEastAsia" w:hAnsiTheme="minorEastAsia" w:cs="Times New Roman"/>
                <w:b/>
              </w:rPr>
            </w:pPr>
            <w:r w:rsidRPr="00CA6B46">
              <w:rPr>
                <w:rFonts w:asciiTheme="minorEastAsia" w:hAnsiTheme="minorEastAsia" w:cs="Times New Roman" w:hint="eastAsia"/>
                <w:b/>
                <w:lang w:eastAsia="zh-HK"/>
              </w:rPr>
              <w:t>以第三產業為主的</w:t>
            </w:r>
            <w:r w:rsidR="000F67E1">
              <w:rPr>
                <w:rFonts w:asciiTheme="minorEastAsia" w:hAnsiTheme="minorEastAsia" w:cs="Times New Roman" w:hint="eastAsia"/>
                <w:b/>
                <w:lang w:eastAsia="zh-HK"/>
              </w:rPr>
              <w:t>其中</w:t>
            </w:r>
            <w:r>
              <w:rPr>
                <w:rFonts w:asciiTheme="minorEastAsia" w:hAnsiTheme="minorEastAsia" w:cs="Times New Roman" w:hint="eastAsia"/>
                <w:b/>
                <w:lang w:eastAsia="zh-HK"/>
              </w:rPr>
              <w:t>兩個</w:t>
            </w:r>
            <w:r w:rsidRPr="00CA6B46">
              <w:rPr>
                <w:rFonts w:asciiTheme="minorEastAsia" w:hAnsiTheme="minorEastAsia" w:cs="Times New Roman" w:hint="eastAsia"/>
                <w:b/>
                <w:lang w:eastAsia="zh-HK"/>
              </w:rPr>
              <w:t>城市</w:t>
            </w:r>
          </w:p>
        </w:tc>
        <w:tc>
          <w:tcPr>
            <w:tcW w:w="3896" w:type="dxa"/>
            <w:shd w:val="clear" w:color="auto" w:fill="E2EFD9" w:themeFill="accent6" w:themeFillTint="33"/>
          </w:tcPr>
          <w:p w14:paraId="08BE334A" w14:textId="77777777" w:rsidR="00542EEA" w:rsidRPr="00CA6B46" w:rsidRDefault="00542EEA" w:rsidP="00542EEA">
            <w:pPr>
              <w:spacing w:line="360" w:lineRule="auto"/>
              <w:jc w:val="center"/>
              <w:rPr>
                <w:rFonts w:asciiTheme="minorEastAsia" w:hAnsiTheme="minorEastAsia" w:cs="Times New Roman"/>
                <w:b/>
              </w:rPr>
            </w:pPr>
            <w:r w:rsidRPr="00CA6B46">
              <w:rPr>
                <w:rFonts w:asciiTheme="minorEastAsia" w:hAnsiTheme="minorEastAsia" w:cs="Times New Roman" w:hint="eastAsia"/>
                <w:b/>
                <w:lang w:eastAsia="zh-HK"/>
              </w:rPr>
              <w:t>主要的經濟活動</w:t>
            </w:r>
          </w:p>
        </w:tc>
      </w:tr>
      <w:tr w:rsidR="00542EEA" w14:paraId="35D6F4CB" w14:textId="77777777" w:rsidTr="00E87A46">
        <w:tc>
          <w:tcPr>
            <w:tcW w:w="3896" w:type="dxa"/>
          </w:tcPr>
          <w:p w14:paraId="4F145AFA" w14:textId="77777777" w:rsidR="00542EEA" w:rsidRPr="00C562D8" w:rsidRDefault="00542EEA" w:rsidP="00542EEA">
            <w:pPr>
              <w:spacing w:line="360" w:lineRule="auto"/>
              <w:jc w:val="center"/>
              <w:rPr>
                <w:rFonts w:asciiTheme="minorEastAsia" w:hAnsiTheme="minorEastAsia" w:cs="Times New Roman"/>
                <w:i/>
                <w:color w:val="FF0000"/>
              </w:rPr>
            </w:pPr>
            <w:r w:rsidRPr="00C562D8">
              <w:rPr>
                <w:rFonts w:asciiTheme="minorEastAsia" w:hAnsiTheme="minorEastAsia" w:cs="Times New Roman" w:hint="eastAsia"/>
                <w:i/>
                <w:color w:val="FF0000"/>
                <w:lang w:eastAsia="zh-HK"/>
              </w:rPr>
              <w:t>香港</w:t>
            </w:r>
          </w:p>
        </w:tc>
        <w:tc>
          <w:tcPr>
            <w:tcW w:w="3896" w:type="dxa"/>
          </w:tcPr>
          <w:p w14:paraId="5AF2F612" w14:textId="77777777" w:rsidR="00542EEA" w:rsidRPr="00C562D8" w:rsidRDefault="00542EEA" w:rsidP="00542EEA">
            <w:pPr>
              <w:spacing w:line="360" w:lineRule="auto"/>
              <w:jc w:val="center"/>
              <w:rPr>
                <w:rFonts w:asciiTheme="minorEastAsia" w:hAnsiTheme="minorEastAsia" w:cs="Times New Roman"/>
                <w:i/>
                <w:color w:val="FF0000"/>
              </w:rPr>
            </w:pPr>
            <w:r w:rsidRPr="00C562D8">
              <w:rPr>
                <w:rFonts w:asciiTheme="minorEastAsia" w:hAnsiTheme="minorEastAsia" w:cs="Times New Roman" w:hint="eastAsia"/>
                <w:i/>
                <w:color w:val="FF0000"/>
                <w:lang w:eastAsia="zh-HK"/>
              </w:rPr>
              <w:t>金融、航運、貿易</w:t>
            </w:r>
          </w:p>
        </w:tc>
      </w:tr>
      <w:tr w:rsidR="00542EEA" w14:paraId="4EDE23AE" w14:textId="77777777" w:rsidTr="00E87A46">
        <w:tc>
          <w:tcPr>
            <w:tcW w:w="3896" w:type="dxa"/>
          </w:tcPr>
          <w:p w14:paraId="1279EAF0" w14:textId="77777777" w:rsidR="00542EEA" w:rsidRPr="00C562D8" w:rsidRDefault="00542EEA" w:rsidP="00542EEA">
            <w:pPr>
              <w:spacing w:line="360" w:lineRule="auto"/>
              <w:jc w:val="center"/>
              <w:rPr>
                <w:rFonts w:asciiTheme="minorEastAsia" w:hAnsiTheme="minorEastAsia" w:cs="Times New Roman"/>
                <w:i/>
                <w:color w:val="FF0000"/>
                <w:lang w:eastAsia="zh-HK"/>
              </w:rPr>
            </w:pPr>
            <w:r w:rsidRPr="00C562D8">
              <w:rPr>
                <w:rFonts w:asciiTheme="minorEastAsia" w:hAnsiTheme="minorEastAsia" w:cs="Times New Roman" w:hint="eastAsia"/>
                <w:i/>
                <w:color w:val="FF0000"/>
                <w:lang w:eastAsia="zh-HK"/>
              </w:rPr>
              <w:t>澳門</w:t>
            </w:r>
          </w:p>
        </w:tc>
        <w:tc>
          <w:tcPr>
            <w:tcW w:w="3896" w:type="dxa"/>
          </w:tcPr>
          <w:p w14:paraId="6A36AED5" w14:textId="77777777" w:rsidR="00542EEA" w:rsidRPr="00C562D8" w:rsidRDefault="00542EEA" w:rsidP="00542EEA">
            <w:pPr>
              <w:spacing w:line="360" w:lineRule="auto"/>
              <w:jc w:val="center"/>
              <w:rPr>
                <w:rFonts w:asciiTheme="minorEastAsia" w:hAnsiTheme="minorEastAsia" w:cs="Times New Roman"/>
                <w:i/>
                <w:color w:val="FF0000"/>
                <w:lang w:eastAsia="zh-HK"/>
              </w:rPr>
            </w:pPr>
            <w:r w:rsidRPr="00C562D8">
              <w:rPr>
                <w:rFonts w:asciiTheme="minorEastAsia" w:hAnsiTheme="minorEastAsia" w:cs="Times New Roman" w:hint="eastAsia"/>
                <w:i/>
                <w:color w:val="FF0000"/>
                <w:lang w:eastAsia="zh-HK"/>
              </w:rPr>
              <w:t>旅</w:t>
            </w:r>
            <w:r w:rsidRPr="00C562D8">
              <w:rPr>
                <w:rFonts w:asciiTheme="minorEastAsia" w:hAnsiTheme="minorEastAsia" w:cs="Times New Roman" w:hint="eastAsia"/>
                <w:i/>
                <w:color w:val="FF0000"/>
              </w:rPr>
              <w:t>遊</w:t>
            </w:r>
          </w:p>
        </w:tc>
      </w:tr>
    </w:tbl>
    <w:p w14:paraId="0E616427" w14:textId="763B9F40" w:rsidR="003D46E2" w:rsidRDefault="003D46E2" w:rsidP="007B4D7A">
      <w:pPr>
        <w:spacing w:line="360" w:lineRule="auto"/>
        <w:rPr>
          <w:rFonts w:asciiTheme="minorEastAsia" w:hAnsiTheme="minorEastAsia" w:cs="Times New Roman"/>
        </w:rPr>
      </w:pPr>
    </w:p>
    <w:p w14:paraId="68595B33" w14:textId="7404F166" w:rsidR="003D46E2" w:rsidRDefault="003D46E2" w:rsidP="007B4D7A">
      <w:pPr>
        <w:spacing w:line="360" w:lineRule="auto"/>
        <w:rPr>
          <w:rFonts w:asciiTheme="minorEastAsia" w:hAnsiTheme="minorEastAsia" w:cs="Times New Roman"/>
        </w:rPr>
      </w:pPr>
    </w:p>
    <w:p w14:paraId="7CADDBA6" w14:textId="1EE62A97" w:rsidR="003D46E2" w:rsidRDefault="003D46E2" w:rsidP="007B4D7A">
      <w:pPr>
        <w:spacing w:line="360" w:lineRule="auto"/>
        <w:rPr>
          <w:rFonts w:asciiTheme="minorEastAsia" w:hAnsiTheme="minorEastAsia" w:cs="Times New Roman"/>
        </w:rPr>
      </w:pPr>
    </w:p>
    <w:p w14:paraId="7EFCA10B" w14:textId="12607553" w:rsidR="003D46E2" w:rsidRDefault="003D46E2" w:rsidP="007B4D7A">
      <w:pPr>
        <w:spacing w:line="360" w:lineRule="auto"/>
        <w:rPr>
          <w:rFonts w:asciiTheme="minorEastAsia" w:hAnsiTheme="minorEastAsia" w:cs="Times New Roman"/>
        </w:rPr>
      </w:pPr>
    </w:p>
    <w:p w14:paraId="30A7C73D" w14:textId="77777777" w:rsidR="00B321CB" w:rsidRDefault="00B321CB">
      <w:pPr>
        <w:widowControl/>
        <w:rPr>
          <w:rFonts w:asciiTheme="minorEastAsia" w:hAnsiTheme="minorEastAsia" w:cs="Times New Roman"/>
          <w:lang w:eastAsia="zh-HK"/>
        </w:rPr>
      </w:pPr>
      <w:r>
        <w:rPr>
          <w:rFonts w:asciiTheme="minorEastAsia" w:hAnsiTheme="minorEastAsia" w:cs="Times New Roman"/>
          <w:lang w:eastAsia="zh-HK"/>
        </w:rPr>
        <w:br w:type="page"/>
      </w:r>
    </w:p>
    <w:p w14:paraId="06110D4A" w14:textId="2C1805EB" w:rsidR="00800DAE" w:rsidRPr="00E76156" w:rsidRDefault="007B4D7A" w:rsidP="00E76156">
      <w:pPr>
        <w:pStyle w:val="a4"/>
        <w:numPr>
          <w:ilvl w:val="0"/>
          <w:numId w:val="21"/>
        </w:numPr>
        <w:spacing w:line="360" w:lineRule="auto"/>
        <w:ind w:leftChars="0" w:left="567" w:hanging="567"/>
        <w:rPr>
          <w:rFonts w:asciiTheme="minorEastAsia" w:hAnsiTheme="minorEastAsia" w:cs="Times New Roman"/>
          <w:lang w:eastAsia="zh-HK"/>
        </w:rPr>
      </w:pPr>
      <w:r w:rsidRPr="00E76156">
        <w:rPr>
          <w:rFonts w:asciiTheme="minorEastAsia" w:hAnsiTheme="minorEastAsia" w:cs="Times New Roman" w:hint="eastAsia"/>
          <w:lang w:eastAsia="zh-HK"/>
        </w:rPr>
        <w:t>挑</w:t>
      </w:r>
      <w:r w:rsidRPr="00E76156">
        <w:rPr>
          <w:rFonts w:asciiTheme="minorEastAsia" w:hAnsiTheme="minorEastAsia" w:cs="Times New Roman" w:hint="eastAsia"/>
        </w:rPr>
        <w:t>戰</w:t>
      </w:r>
      <w:r w:rsidRPr="00E76156">
        <w:rPr>
          <w:rFonts w:asciiTheme="minorEastAsia" w:hAnsiTheme="minorEastAsia" w:cs="Times New Roman" w:hint="eastAsia"/>
          <w:lang w:eastAsia="zh-HK"/>
        </w:rPr>
        <w:t>題</w:t>
      </w:r>
      <w:r w:rsidR="00542EEA" w:rsidRPr="00E76156">
        <w:rPr>
          <w:rFonts w:asciiTheme="minorEastAsia" w:hAnsiTheme="minorEastAsia" w:cs="Times New Roman" w:hint="eastAsia"/>
        </w:rPr>
        <w:t>：</w:t>
      </w:r>
      <w:r w:rsidR="00435615" w:rsidRPr="00E76156">
        <w:rPr>
          <w:rFonts w:asciiTheme="minorEastAsia" w:hAnsiTheme="minorEastAsia" w:cs="Times New Roman" w:hint="eastAsia"/>
          <w:lang w:eastAsia="zh-HK"/>
        </w:rPr>
        <w:t>以香港、深圳及東莞為例並</w:t>
      </w:r>
      <w:r w:rsidR="003765A0" w:rsidRPr="00E76156">
        <w:rPr>
          <w:rFonts w:asciiTheme="minorEastAsia" w:hAnsiTheme="minorEastAsia" w:cs="Times New Roman" w:hint="eastAsia"/>
          <w:lang w:eastAsia="zh-HK"/>
        </w:rPr>
        <w:t>運用</w:t>
      </w:r>
      <w:r w:rsidR="002E5F10" w:rsidRPr="00E76156">
        <w:rPr>
          <w:rFonts w:asciiTheme="minorEastAsia" w:hAnsiTheme="minorEastAsia" w:cs="Times New Roman" w:hint="eastAsia"/>
          <w:lang w:eastAsia="zh-HK"/>
        </w:rPr>
        <w:t>以上資料</w:t>
      </w:r>
      <w:r w:rsidR="00675426" w:rsidRPr="00E76156">
        <w:rPr>
          <w:rFonts w:asciiTheme="minorEastAsia" w:hAnsiTheme="minorEastAsia" w:cs="Times New Roman" w:hint="eastAsia"/>
          <w:lang w:eastAsia="zh-HK"/>
        </w:rPr>
        <w:t>分析粵港澳大灣區如</w:t>
      </w:r>
      <w:r w:rsidR="009F1C24" w:rsidRPr="00E76156">
        <w:rPr>
          <w:rFonts w:asciiTheme="minorEastAsia" w:hAnsiTheme="minorEastAsia" w:cs="Times New Roman" w:hint="eastAsia"/>
          <w:lang w:eastAsia="zh-HK"/>
        </w:rPr>
        <w:t>何發</w:t>
      </w:r>
      <w:r w:rsidR="009F1C24" w:rsidRPr="00E76156">
        <w:rPr>
          <w:rFonts w:asciiTheme="minorEastAsia" w:hAnsiTheme="minorEastAsia" w:cs="Times New Roman" w:hint="eastAsia"/>
        </w:rPr>
        <w:t>揮</w:t>
      </w:r>
      <w:r w:rsidR="00675426" w:rsidRPr="00E76156">
        <w:rPr>
          <w:rFonts w:asciiTheme="minorEastAsia" w:hAnsiTheme="minorEastAsia" w:cs="Times New Roman" w:hint="eastAsia"/>
          <w:lang w:eastAsia="zh-HK"/>
        </w:rPr>
        <w:t>灣區的</w:t>
      </w:r>
      <w:r w:rsidR="009F1C24" w:rsidRPr="00E76156">
        <w:rPr>
          <w:rFonts w:asciiTheme="minorEastAsia" w:hAnsiTheme="minorEastAsia" w:cs="Times New Roman" w:hint="eastAsia"/>
          <w:lang w:eastAsia="zh-HK"/>
        </w:rPr>
        <w:t>功能</w:t>
      </w:r>
      <w:r w:rsidR="002E5F10" w:rsidRPr="00E76156">
        <w:rPr>
          <w:rFonts w:asciiTheme="minorEastAsia" w:hAnsiTheme="minorEastAsia" w:cs="Times New Roman" w:hint="eastAsia"/>
          <w:lang w:eastAsia="zh-HK"/>
        </w:rPr>
        <w:t>。</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E87A46" w:rsidRPr="00E87A46" w14:paraId="0892C3D6" w14:textId="77777777" w:rsidTr="00E76156">
        <w:tc>
          <w:tcPr>
            <w:tcW w:w="7739" w:type="dxa"/>
          </w:tcPr>
          <w:p w14:paraId="10077150" w14:textId="4791A9AE" w:rsidR="00E87A46" w:rsidRPr="00E87A46" w:rsidRDefault="00E87A46" w:rsidP="00E76156">
            <w:pPr>
              <w:pStyle w:val="Default"/>
              <w:widowControl w:val="0"/>
              <w:spacing w:line="360" w:lineRule="auto"/>
              <w:rPr>
                <w:rFonts w:ascii="Times New Roman" w:eastAsiaTheme="minorEastAsia" w:hAnsi="Times New Roman" w:cs="Times New Roman"/>
              </w:rPr>
            </w:pPr>
            <w:r w:rsidRPr="00E87A46">
              <w:rPr>
                <w:rFonts w:asciiTheme="minorEastAsia" w:hAnsiTheme="minorEastAsia" w:cs="Times New Roman" w:hint="eastAsia"/>
                <w:i/>
                <w:color w:val="FF0000"/>
              </w:rPr>
              <w:t>深圳作為全國高科技術研發中心，研發的成果可在深圳或東</w:t>
            </w:r>
            <w:proofErr w:type="gramStart"/>
            <w:r w:rsidRPr="00E87A46">
              <w:rPr>
                <w:rFonts w:asciiTheme="minorEastAsia" w:hAnsiTheme="minorEastAsia" w:cs="Times New Roman" w:hint="eastAsia"/>
                <w:i/>
                <w:color w:val="FF0000"/>
              </w:rPr>
              <w:t>莞</w:t>
            </w:r>
            <w:proofErr w:type="gramEnd"/>
            <w:r w:rsidRPr="00E87A46">
              <w:rPr>
                <w:rFonts w:asciiTheme="minorEastAsia" w:hAnsiTheme="minorEastAsia" w:cs="Times New Roman" w:hint="eastAsia"/>
                <w:i/>
                <w:color w:val="FF0000"/>
              </w:rPr>
              <w:t>的工廠大</w:t>
            </w:r>
          </w:p>
        </w:tc>
      </w:tr>
      <w:tr w:rsidR="00E87A46" w:rsidRPr="00E87A46" w14:paraId="320AFF0B" w14:textId="77777777" w:rsidTr="00E76156">
        <w:tc>
          <w:tcPr>
            <w:tcW w:w="7739" w:type="dxa"/>
          </w:tcPr>
          <w:p w14:paraId="016F9DF2" w14:textId="0D671BDE" w:rsidR="00E87A46" w:rsidRPr="00E87A46" w:rsidRDefault="00E76156" w:rsidP="00E76156">
            <w:pPr>
              <w:pStyle w:val="Default"/>
              <w:widowControl w:val="0"/>
              <w:spacing w:line="360" w:lineRule="auto"/>
              <w:rPr>
                <w:rFonts w:asciiTheme="minorEastAsia" w:eastAsiaTheme="minorEastAsia" w:hAnsiTheme="minorEastAsia"/>
                <w:i/>
                <w:color w:val="FF0000"/>
              </w:rPr>
            </w:pPr>
            <w:r w:rsidRPr="00E87A46">
              <w:rPr>
                <w:rFonts w:asciiTheme="minorEastAsia" w:hAnsiTheme="minorEastAsia" w:cs="Times New Roman" w:hint="eastAsia"/>
                <w:i/>
                <w:color w:val="FF0000"/>
              </w:rPr>
              <w:t>規</w:t>
            </w:r>
            <w:r w:rsidR="00E87A46" w:rsidRPr="00E87A46">
              <w:rPr>
                <w:rFonts w:asciiTheme="minorEastAsia" w:hAnsiTheme="minorEastAsia" w:cs="Times New Roman" w:hint="eastAsia"/>
                <w:i/>
                <w:color w:val="FF0000"/>
              </w:rPr>
              <w:t>模生產，而香港作為國際金融中心可幫助這些科</w:t>
            </w:r>
            <w:proofErr w:type="gramStart"/>
            <w:r w:rsidR="00E87A46" w:rsidRPr="00E87A46">
              <w:rPr>
                <w:rFonts w:asciiTheme="minorEastAsia" w:hAnsiTheme="minorEastAsia" w:cs="Times New Roman" w:hint="eastAsia"/>
                <w:i/>
                <w:color w:val="FF0000"/>
              </w:rPr>
              <w:t>研</w:t>
            </w:r>
            <w:proofErr w:type="gramEnd"/>
            <w:r w:rsidR="00E87A46" w:rsidRPr="00E87A46">
              <w:rPr>
                <w:rFonts w:asciiTheme="minorEastAsia" w:hAnsiTheme="minorEastAsia" w:cs="Times New Roman" w:hint="eastAsia"/>
                <w:i/>
                <w:color w:val="FF0000"/>
              </w:rPr>
              <w:t>企業籌集資金及把</w:t>
            </w:r>
          </w:p>
        </w:tc>
      </w:tr>
      <w:tr w:rsidR="00E87A46" w:rsidRPr="00E87A46" w14:paraId="3D6A48DC" w14:textId="77777777" w:rsidTr="00E76156">
        <w:tc>
          <w:tcPr>
            <w:tcW w:w="7739" w:type="dxa"/>
          </w:tcPr>
          <w:p w14:paraId="6AE71054" w14:textId="41C13FF9" w:rsidR="00E87A46" w:rsidRPr="00E87A46" w:rsidRDefault="00E76156" w:rsidP="00E76156">
            <w:pPr>
              <w:pStyle w:val="Default"/>
              <w:widowControl w:val="0"/>
              <w:spacing w:line="360" w:lineRule="auto"/>
              <w:rPr>
                <w:rFonts w:asciiTheme="minorEastAsia" w:eastAsiaTheme="minorEastAsia" w:hAnsiTheme="minorEastAsia"/>
                <w:i/>
                <w:color w:val="FF0000"/>
              </w:rPr>
            </w:pPr>
            <w:r w:rsidRPr="00E87A46">
              <w:rPr>
                <w:rFonts w:asciiTheme="minorEastAsia" w:hAnsiTheme="minorEastAsia" w:cs="Times New Roman" w:hint="eastAsia"/>
                <w:i/>
                <w:color w:val="FF0000"/>
              </w:rPr>
              <w:t>製成</w:t>
            </w:r>
            <w:r w:rsidR="00E87A46" w:rsidRPr="00E87A46">
              <w:rPr>
                <w:rFonts w:asciiTheme="minorEastAsia" w:hAnsiTheme="minorEastAsia" w:cs="Times New Roman" w:hint="eastAsia"/>
                <w:i/>
                <w:color w:val="FF0000"/>
              </w:rPr>
              <w:t>品</w:t>
            </w:r>
            <w:r w:rsidR="00E87A46" w:rsidRPr="00E87A46">
              <w:rPr>
                <w:rFonts w:asciiTheme="minorEastAsia" w:hAnsiTheme="minorEastAsia" w:cs="Times New Roman" w:hint="eastAsia"/>
                <w:i/>
                <w:color w:val="FF0000"/>
                <w:lang w:eastAsia="zh-HK"/>
              </w:rPr>
              <w:t>通過</w:t>
            </w:r>
            <w:r w:rsidR="00E87A46" w:rsidRPr="00E87A46">
              <w:rPr>
                <w:rFonts w:asciiTheme="minorEastAsia" w:hAnsiTheme="minorEastAsia" w:cs="Times New Roman" w:hint="eastAsia"/>
                <w:i/>
                <w:color w:val="FF0000"/>
              </w:rPr>
              <w:t>貿易</w:t>
            </w:r>
            <w:r w:rsidR="00E87A46" w:rsidRPr="00E87A46">
              <w:rPr>
                <w:rFonts w:asciiTheme="minorEastAsia" w:hAnsiTheme="minorEastAsia" w:cs="Times New Roman" w:hint="eastAsia"/>
                <w:i/>
                <w:color w:val="FF0000"/>
                <w:lang w:eastAsia="zh-HK"/>
              </w:rPr>
              <w:t>服務銷售</w:t>
            </w:r>
            <w:r w:rsidR="00E87A46" w:rsidRPr="00E87A46">
              <w:rPr>
                <w:rFonts w:asciiTheme="minorEastAsia" w:hAnsiTheme="minorEastAsia" w:cs="Times New Roman" w:hint="eastAsia"/>
                <w:i/>
                <w:color w:val="FF0000"/>
              </w:rPr>
              <w:t>到海外</w:t>
            </w:r>
            <w:r w:rsidR="00E87A46" w:rsidRPr="00E87A46">
              <w:rPr>
                <w:rFonts w:asciiTheme="minorEastAsia" w:hAnsiTheme="minorEastAsia" w:cs="Times New Roman" w:hint="eastAsia"/>
                <w:i/>
                <w:color w:val="FF0000"/>
                <w:lang w:eastAsia="zh-HK"/>
              </w:rPr>
              <w:t>；這三個城市可發揮區域分工的作用，</w:t>
            </w:r>
            <w:r w:rsidRPr="00E87A46">
              <w:rPr>
                <w:rFonts w:asciiTheme="minorEastAsia" w:eastAsiaTheme="minorEastAsia" w:hAnsiTheme="minorEastAsia"/>
                <w:i/>
                <w:color w:val="FF0000"/>
              </w:rPr>
              <w:t xml:space="preserve"> </w:t>
            </w:r>
          </w:p>
        </w:tc>
      </w:tr>
      <w:tr w:rsidR="00E87A46" w:rsidRPr="00E87A46" w14:paraId="2EE585B8" w14:textId="77777777" w:rsidTr="00E76156">
        <w:tc>
          <w:tcPr>
            <w:tcW w:w="7739" w:type="dxa"/>
          </w:tcPr>
          <w:p w14:paraId="3179F62A" w14:textId="2DC01C95" w:rsidR="00E87A46" w:rsidRPr="00E87A46" w:rsidRDefault="00E76156" w:rsidP="00123157">
            <w:pPr>
              <w:pStyle w:val="Default"/>
              <w:widowControl w:val="0"/>
              <w:spacing w:line="360" w:lineRule="auto"/>
              <w:rPr>
                <w:rFonts w:asciiTheme="minorEastAsia" w:hAnsiTheme="minorEastAsia" w:cs="Times New Roman"/>
                <w:i/>
                <w:color w:val="FF0000"/>
              </w:rPr>
            </w:pPr>
            <w:r w:rsidRPr="00E87A46">
              <w:rPr>
                <w:rFonts w:asciiTheme="minorEastAsia" w:hAnsiTheme="minorEastAsia" w:cs="Times New Roman" w:hint="eastAsia"/>
                <w:i/>
                <w:color w:val="FF0000"/>
                <w:lang w:eastAsia="zh-HK"/>
              </w:rPr>
              <w:t>並能互</w:t>
            </w:r>
            <w:r w:rsidR="00E87A46" w:rsidRPr="00E87A46">
              <w:rPr>
                <w:rFonts w:asciiTheme="minorEastAsia" w:hAnsiTheme="minorEastAsia" w:cs="Times New Roman" w:hint="eastAsia"/>
                <w:i/>
                <w:color w:val="FF0000"/>
              </w:rPr>
              <w:t>相</w:t>
            </w:r>
            <w:r w:rsidR="00E87A46" w:rsidRPr="00E87A46">
              <w:rPr>
                <w:rFonts w:asciiTheme="minorEastAsia" w:hAnsiTheme="minorEastAsia" w:cs="Times New Roman" w:hint="eastAsia"/>
                <w:i/>
                <w:color w:val="FF0000"/>
                <w:lang w:eastAsia="zh-HK"/>
              </w:rPr>
              <w:t>補充，產生協同效應，</w:t>
            </w:r>
            <w:r w:rsidR="00E87A46" w:rsidRPr="00E87A46">
              <w:rPr>
                <w:rFonts w:asciiTheme="minorEastAsia" w:hAnsiTheme="minorEastAsia" w:cs="Times New Roman" w:hint="eastAsia"/>
                <w:i/>
                <w:color w:val="FF0000"/>
              </w:rPr>
              <w:t>促進區內的經濟發展</w:t>
            </w:r>
            <w:r w:rsidR="00E87A46" w:rsidRPr="00E87A46">
              <w:rPr>
                <w:rFonts w:asciiTheme="minorEastAsia" w:hAnsiTheme="minorEastAsia" w:cs="Times New Roman" w:hint="eastAsia"/>
                <w:i/>
                <w:color w:val="FF0000"/>
                <w:lang w:eastAsia="zh-HK"/>
              </w:rPr>
              <w:t>。</w:t>
            </w:r>
          </w:p>
        </w:tc>
      </w:tr>
      <w:tr w:rsidR="00E87A46" w14:paraId="7A196AAC" w14:textId="77777777" w:rsidTr="00E76156">
        <w:tc>
          <w:tcPr>
            <w:tcW w:w="7739" w:type="dxa"/>
          </w:tcPr>
          <w:p w14:paraId="3647C33A" w14:textId="77777777" w:rsidR="00E87A46" w:rsidRPr="00C562D8" w:rsidRDefault="00E87A46" w:rsidP="00123157">
            <w:pPr>
              <w:pStyle w:val="Default"/>
              <w:widowControl w:val="0"/>
              <w:spacing w:line="360" w:lineRule="auto"/>
              <w:rPr>
                <w:rFonts w:asciiTheme="minorEastAsia" w:hAnsiTheme="minorEastAsia" w:cs="Times New Roman"/>
                <w:i/>
                <w:color w:val="FF0000"/>
              </w:rPr>
            </w:pPr>
          </w:p>
        </w:tc>
      </w:tr>
      <w:tr w:rsidR="00E87A46" w14:paraId="7110D718" w14:textId="77777777" w:rsidTr="00E76156">
        <w:tc>
          <w:tcPr>
            <w:tcW w:w="7739" w:type="dxa"/>
          </w:tcPr>
          <w:p w14:paraId="3C1E4A30" w14:textId="77777777" w:rsidR="00E87A46" w:rsidRPr="00C562D8" w:rsidRDefault="00E87A46" w:rsidP="00123157">
            <w:pPr>
              <w:pStyle w:val="Default"/>
              <w:widowControl w:val="0"/>
              <w:spacing w:line="360" w:lineRule="auto"/>
              <w:rPr>
                <w:rFonts w:asciiTheme="minorEastAsia" w:hAnsiTheme="minorEastAsia" w:cs="Times New Roman"/>
                <w:i/>
                <w:color w:val="FF0000"/>
              </w:rPr>
            </w:pPr>
          </w:p>
        </w:tc>
      </w:tr>
    </w:tbl>
    <w:p w14:paraId="4D4914B2" w14:textId="19094349" w:rsidR="00E87A46" w:rsidRPr="00E87A46" w:rsidRDefault="00E87A46" w:rsidP="00542EEA">
      <w:pPr>
        <w:spacing w:line="360" w:lineRule="auto"/>
        <w:rPr>
          <w:rFonts w:asciiTheme="minorEastAsia" w:hAnsiTheme="minorEastAsia" w:cs="Times New Roman"/>
          <w:lang w:eastAsia="zh-HK"/>
        </w:rPr>
      </w:pPr>
    </w:p>
    <w:p w14:paraId="4547058C" w14:textId="3E6E601E" w:rsidR="00C707AD" w:rsidRDefault="003C3D4F" w:rsidP="001302DD">
      <w:pPr>
        <w:pStyle w:val="a4"/>
        <w:numPr>
          <w:ilvl w:val="0"/>
          <w:numId w:val="21"/>
        </w:numPr>
        <w:spacing w:line="360" w:lineRule="auto"/>
        <w:ind w:leftChars="0" w:left="567" w:hanging="567"/>
        <w:jc w:val="both"/>
        <w:rPr>
          <w:rFonts w:asciiTheme="minorEastAsia" w:hAnsiTheme="minorEastAsia" w:cs="Times New Roman"/>
        </w:rPr>
      </w:pPr>
      <w:r w:rsidRPr="001302DD">
        <w:rPr>
          <w:rFonts w:asciiTheme="minorEastAsia" w:hAnsiTheme="minorEastAsia" w:cs="Times New Roman" w:hint="eastAsia"/>
        </w:rPr>
        <w:t>以二人一組作小組討論：</w:t>
      </w:r>
      <w:r w:rsidR="00440679">
        <w:rPr>
          <w:rFonts w:asciiTheme="minorEastAsia" w:hAnsiTheme="minorEastAsia" w:cs="Times New Roman" w:hint="eastAsia"/>
        </w:rPr>
        <w:t>就你對近</w:t>
      </w:r>
      <w:r w:rsidR="00440679">
        <w:rPr>
          <w:rFonts w:asciiTheme="minorEastAsia" w:hAnsiTheme="minorEastAsia" w:cs="Times New Roman"/>
        </w:rPr>
        <w:t>年</w:t>
      </w:r>
      <w:r w:rsidR="00440679">
        <w:rPr>
          <w:rFonts w:asciiTheme="minorEastAsia" w:hAnsiTheme="minorEastAsia" w:cs="Times New Roman" w:hint="eastAsia"/>
        </w:rPr>
        <w:t>全</w:t>
      </w:r>
      <w:r w:rsidR="00440679">
        <w:rPr>
          <w:rFonts w:asciiTheme="minorEastAsia" w:hAnsiTheme="minorEastAsia" w:cs="Times New Roman"/>
        </w:rPr>
        <w:t>球</w:t>
      </w:r>
      <w:r w:rsidR="00440679">
        <w:rPr>
          <w:rFonts w:asciiTheme="minorEastAsia" w:hAnsiTheme="minorEastAsia" w:cs="Times New Roman" w:hint="eastAsia"/>
        </w:rPr>
        <w:t>及國家經濟</w:t>
      </w:r>
      <w:r w:rsidR="006240D8">
        <w:rPr>
          <w:rFonts w:asciiTheme="minorEastAsia" w:hAnsiTheme="minorEastAsia" w:cs="Times New Roman" w:hint="eastAsia"/>
        </w:rPr>
        <w:t>發展的認識，</w:t>
      </w:r>
      <w:r w:rsidR="00F34E8C">
        <w:rPr>
          <w:rFonts w:asciiTheme="minorEastAsia" w:hAnsiTheme="minorEastAsia" w:cs="Times New Roman" w:hint="eastAsia"/>
        </w:rPr>
        <w:t>從</w:t>
      </w:r>
      <w:proofErr w:type="gramStart"/>
      <w:r w:rsidR="00F34E8C">
        <w:rPr>
          <w:rFonts w:asciiTheme="minorEastAsia" w:hAnsiTheme="minorEastAsia" w:cs="Times New Roman" w:hint="eastAsia"/>
        </w:rPr>
        <w:t>建設</w:t>
      </w:r>
      <w:r w:rsidR="00F34E8C" w:rsidRPr="00675426">
        <w:rPr>
          <w:rFonts w:asciiTheme="minorEastAsia" w:hAnsiTheme="minorEastAsia" w:cs="Times New Roman" w:hint="eastAsia"/>
          <w:lang w:eastAsia="zh-HK"/>
        </w:rPr>
        <w:t>粵</w:t>
      </w:r>
      <w:proofErr w:type="gramEnd"/>
      <w:r w:rsidR="00F34E8C" w:rsidRPr="00675426">
        <w:rPr>
          <w:rFonts w:asciiTheme="minorEastAsia" w:hAnsiTheme="minorEastAsia" w:cs="Times New Roman" w:hint="eastAsia"/>
          <w:lang w:eastAsia="zh-HK"/>
        </w:rPr>
        <w:t>港澳大灣區</w:t>
      </w:r>
      <w:r w:rsidR="00F34E8C">
        <w:rPr>
          <w:rFonts w:asciiTheme="minorEastAsia" w:hAnsiTheme="minorEastAsia" w:cs="Times New Roman" w:hint="eastAsia"/>
          <w:lang w:eastAsia="zh-HK"/>
        </w:rPr>
        <w:t>的意義和目</w:t>
      </w:r>
      <w:r w:rsidR="00F34E8C">
        <w:rPr>
          <w:rFonts w:asciiTheme="minorEastAsia" w:hAnsiTheme="minorEastAsia" w:cs="Times New Roman"/>
          <w:lang w:eastAsia="zh-HK"/>
        </w:rPr>
        <w:t>標</w:t>
      </w:r>
      <w:r w:rsidR="006240D8">
        <w:rPr>
          <w:rFonts w:asciiTheme="minorEastAsia" w:hAnsiTheme="minorEastAsia" w:cs="Times New Roman" w:hint="eastAsia"/>
          <w:lang w:eastAsia="zh-HK"/>
        </w:rPr>
        <w:t>，</w:t>
      </w:r>
      <w:r w:rsidR="002D6E4B">
        <w:rPr>
          <w:rFonts w:asciiTheme="minorEastAsia" w:hAnsiTheme="minorEastAsia" w:cs="Times New Roman" w:hint="eastAsia"/>
          <w:lang w:eastAsia="zh-HK"/>
        </w:rPr>
        <w:t>簡單分析</w:t>
      </w:r>
      <w:r w:rsidR="00F34E8C">
        <w:rPr>
          <w:rFonts w:asciiTheme="minorEastAsia" w:hAnsiTheme="minorEastAsia" w:cs="Times New Roman" w:hint="eastAsia"/>
          <w:lang w:eastAsia="zh-HK"/>
        </w:rPr>
        <w:t>國家如何透過</w:t>
      </w:r>
      <w:r w:rsidR="006240D8">
        <w:rPr>
          <w:rFonts w:asciiTheme="minorEastAsia" w:hAnsiTheme="minorEastAsia" w:cs="Times New Roman" w:hint="eastAsia"/>
          <w:lang w:eastAsia="zh-HK"/>
        </w:rPr>
        <w:t>此</w:t>
      </w:r>
      <w:r w:rsidR="00F34E8C">
        <w:rPr>
          <w:rFonts w:asciiTheme="minorEastAsia" w:hAnsiTheme="minorEastAsia" w:cs="Times New Roman" w:hint="eastAsia"/>
          <w:lang w:eastAsia="zh-HK"/>
        </w:rPr>
        <w:t>規劃</w:t>
      </w:r>
      <w:r w:rsidR="003C3DBF">
        <w:rPr>
          <w:rFonts w:asciiTheme="minorEastAsia" w:hAnsiTheme="minorEastAsia" w:cs="Times New Roman" w:hint="eastAsia"/>
          <w:lang w:eastAsia="zh-HK"/>
        </w:rPr>
        <w:t>維護經濟安全？</w:t>
      </w:r>
      <w:proofErr w:type="gramStart"/>
      <w:r w:rsidR="001302DD">
        <w:rPr>
          <w:rFonts w:asciiTheme="minorEastAsia" w:hAnsiTheme="minorEastAsia" w:cs="Times New Roman" w:hint="eastAsia"/>
        </w:rPr>
        <w:t>（</w:t>
      </w:r>
      <w:proofErr w:type="gramEnd"/>
      <w:r w:rsidR="003C3DBF">
        <w:rPr>
          <w:rFonts w:asciiTheme="minorEastAsia" w:hAnsiTheme="minorEastAsia" w:cs="Times New Roman" w:hint="eastAsia"/>
          <w:lang w:eastAsia="zh-HK"/>
        </w:rPr>
        <w:t>提示：</w:t>
      </w:r>
      <w:r w:rsidR="003C3DBF">
        <w:rPr>
          <w:rFonts w:asciiTheme="minorEastAsia" w:hAnsiTheme="minorEastAsia" w:cs="Times New Roman"/>
          <w:lang w:eastAsia="zh-HK"/>
        </w:rPr>
        <w:t>可</w:t>
      </w:r>
      <w:r w:rsidR="003C3DBF">
        <w:rPr>
          <w:rFonts w:asciiTheme="minorEastAsia" w:hAnsiTheme="minorEastAsia" w:cs="Times New Roman" w:hint="eastAsia"/>
          <w:lang w:eastAsia="zh-HK"/>
        </w:rPr>
        <w:t>參考本</w:t>
      </w:r>
      <w:r w:rsidR="00FA1E57">
        <w:rPr>
          <w:rFonts w:asciiTheme="minorEastAsia" w:hAnsiTheme="minorEastAsia" w:cs="Times New Roman" w:hint="eastAsia"/>
          <w:lang w:eastAsia="zh-HK"/>
        </w:rPr>
        <w:t>單元工</w:t>
      </w:r>
      <w:r w:rsidR="00F82098">
        <w:rPr>
          <w:rFonts w:asciiTheme="minorEastAsia" w:hAnsiTheme="minorEastAsia" w:cs="Times New Roman" w:hint="eastAsia"/>
          <w:lang w:eastAsia="zh-HK"/>
        </w:rPr>
        <w:t>作</w:t>
      </w:r>
      <w:r w:rsidR="00FA1E57">
        <w:rPr>
          <w:rFonts w:asciiTheme="minorEastAsia" w:hAnsiTheme="minorEastAsia" w:cs="Times New Roman" w:hint="eastAsia"/>
          <w:lang w:eastAsia="zh-HK"/>
        </w:rPr>
        <w:t>紙三有</w:t>
      </w:r>
      <w:r w:rsidR="00FA1E57">
        <w:rPr>
          <w:rFonts w:asciiTheme="minorEastAsia" w:hAnsiTheme="minorEastAsia" w:cs="Times New Roman"/>
          <w:lang w:eastAsia="zh-HK"/>
        </w:rPr>
        <w:t>關</w:t>
      </w:r>
      <w:r w:rsidR="00FA1E57">
        <w:rPr>
          <w:rFonts w:asciiTheme="minorEastAsia" w:hAnsiTheme="minorEastAsia" w:cs="Times New Roman" w:hint="eastAsia"/>
          <w:lang w:eastAsia="zh-HK"/>
        </w:rPr>
        <w:t>「十四五」規劃</w:t>
      </w:r>
      <w:r w:rsidR="00FA1E57">
        <w:rPr>
          <w:rFonts w:asciiTheme="minorEastAsia" w:hAnsiTheme="minorEastAsia" w:cs="Times New Roman"/>
          <w:lang w:eastAsia="zh-HK"/>
        </w:rPr>
        <w:t>及</w:t>
      </w:r>
      <w:r w:rsidR="00FA1E57">
        <w:rPr>
          <w:rFonts w:asciiTheme="minorEastAsia" w:hAnsiTheme="minorEastAsia" w:cs="Times New Roman" w:hint="eastAsia"/>
          <w:lang w:eastAsia="zh-HK"/>
        </w:rPr>
        <w:t>經濟安</w:t>
      </w:r>
      <w:r w:rsidR="00FA1E57">
        <w:rPr>
          <w:rFonts w:asciiTheme="minorEastAsia" w:hAnsiTheme="minorEastAsia" w:cs="Times New Roman"/>
          <w:lang w:eastAsia="zh-HK"/>
        </w:rPr>
        <w:t>全的</w:t>
      </w:r>
      <w:r w:rsidR="00FA1E57">
        <w:rPr>
          <w:rFonts w:asciiTheme="minorEastAsia" w:hAnsiTheme="minorEastAsia" w:cs="Times New Roman" w:hint="eastAsia"/>
          <w:lang w:eastAsia="zh-HK"/>
        </w:rPr>
        <w:t>概念。</w:t>
      </w:r>
      <w:r w:rsidR="001302DD">
        <w:rPr>
          <w:rFonts w:asciiTheme="minorEastAsia" w:hAnsiTheme="minorEastAsia" w:cs="Times New Roman" w:hint="eastAsia"/>
        </w:rPr>
        <w:t>）</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E87A46" w:rsidRPr="00E87A46" w14:paraId="2AFF285E" w14:textId="77777777" w:rsidTr="00E87A46">
        <w:tc>
          <w:tcPr>
            <w:tcW w:w="7739" w:type="dxa"/>
          </w:tcPr>
          <w:p w14:paraId="00D94A2C" w14:textId="5A911185" w:rsidR="00E87A46" w:rsidRPr="00E87A46" w:rsidRDefault="00E87A46" w:rsidP="00E87A46">
            <w:pPr>
              <w:pStyle w:val="Default"/>
              <w:widowControl w:val="0"/>
              <w:spacing w:line="360" w:lineRule="auto"/>
              <w:rPr>
                <w:rFonts w:ascii="Times New Roman" w:eastAsiaTheme="minorEastAsia" w:hAnsi="Times New Roman" w:cs="Times New Roman"/>
              </w:rPr>
            </w:pPr>
            <w:r w:rsidRPr="00E87A46">
              <w:rPr>
                <w:rFonts w:asciiTheme="minorEastAsia" w:hAnsiTheme="minorEastAsia" w:cs="Times New Roman" w:hint="eastAsia"/>
                <w:i/>
                <w:color w:val="FF0000"/>
              </w:rPr>
              <w:t>經濟全球化</w:t>
            </w:r>
            <w:r w:rsidRPr="00E87A46">
              <w:rPr>
                <w:rFonts w:asciiTheme="minorEastAsia" w:hAnsiTheme="minorEastAsia" w:cs="Times New Roman" w:hint="eastAsia"/>
                <w:i/>
                <w:color w:val="FF0000"/>
                <w:lang w:eastAsia="zh-HK"/>
              </w:rPr>
              <w:t>令</w:t>
            </w:r>
            <w:r w:rsidRPr="00E87A46">
              <w:rPr>
                <w:rFonts w:asciiTheme="minorEastAsia" w:hAnsiTheme="minorEastAsia" w:cs="Times New Roman" w:hint="eastAsia"/>
                <w:i/>
                <w:color w:val="FF0000"/>
              </w:rPr>
              <w:t>各國相互聯繫和依存日益加深</w:t>
            </w:r>
            <w:r w:rsidRPr="00E87A46">
              <w:rPr>
                <w:rFonts w:asciiTheme="minorEastAsia" w:hAnsiTheme="minorEastAsia" w:cs="Times New Roman" w:hint="eastAsia"/>
                <w:i/>
                <w:color w:val="FF0000"/>
                <w:lang w:eastAsia="zh-HK"/>
              </w:rPr>
              <w:t>，</w:t>
            </w:r>
            <w:r w:rsidRPr="00E87A46">
              <w:rPr>
                <w:rFonts w:asciiTheme="minorEastAsia" w:hAnsiTheme="minorEastAsia" w:cs="Times New Roman" w:hint="eastAsia"/>
                <w:i/>
                <w:color w:val="FF0000"/>
              </w:rPr>
              <w:t>新一輪科技革</w:t>
            </w:r>
          </w:p>
        </w:tc>
      </w:tr>
      <w:tr w:rsidR="00E87A46" w:rsidRPr="00E87A46" w14:paraId="6CCE611A" w14:textId="77777777" w:rsidTr="00E87A46">
        <w:tc>
          <w:tcPr>
            <w:tcW w:w="7739" w:type="dxa"/>
          </w:tcPr>
          <w:p w14:paraId="19BC6DD6" w14:textId="09D4F552" w:rsidR="00E87A46" w:rsidRPr="00E87A46" w:rsidRDefault="00E87A46" w:rsidP="00123157">
            <w:pPr>
              <w:pStyle w:val="Default"/>
              <w:widowControl w:val="0"/>
              <w:spacing w:line="360" w:lineRule="auto"/>
              <w:rPr>
                <w:rFonts w:asciiTheme="minorEastAsia" w:eastAsiaTheme="minorEastAsia" w:hAnsiTheme="minorEastAsia"/>
                <w:i/>
                <w:color w:val="FF0000"/>
              </w:rPr>
            </w:pPr>
            <w:r w:rsidRPr="00E87A46">
              <w:rPr>
                <w:rFonts w:asciiTheme="minorEastAsia" w:hAnsiTheme="minorEastAsia" w:cs="Times New Roman" w:hint="eastAsia"/>
                <w:i/>
                <w:color w:val="FF0000"/>
              </w:rPr>
              <w:t>命和產業變</w:t>
            </w:r>
            <w:r w:rsidRPr="00E87A46">
              <w:rPr>
                <w:rFonts w:asciiTheme="minorEastAsia" w:hAnsiTheme="minorEastAsia" w:cs="Times New Roman" w:hint="eastAsia"/>
                <w:i/>
                <w:color w:val="FF0000"/>
                <w:lang w:eastAsia="zh-HK"/>
              </w:rPr>
              <w:t>革正急</w:t>
            </w:r>
            <w:r w:rsidRPr="00E87A46">
              <w:rPr>
                <w:rFonts w:asciiTheme="minorEastAsia" w:hAnsiTheme="minorEastAsia" w:cs="Times New Roman" w:hint="eastAsia"/>
                <w:i/>
                <w:color w:val="FF0000"/>
              </w:rPr>
              <w:t>速</w:t>
            </w:r>
            <w:r w:rsidRPr="00E87A46">
              <w:rPr>
                <w:rFonts w:asciiTheme="minorEastAsia" w:hAnsiTheme="minorEastAsia" w:cs="Times New Roman" w:hint="eastAsia"/>
                <w:i/>
                <w:color w:val="FF0000"/>
                <w:lang w:eastAsia="zh-HK"/>
              </w:rPr>
              <w:t>發展；但與此同時，</w:t>
            </w:r>
            <w:r w:rsidRPr="00E87A46">
              <w:rPr>
                <w:rFonts w:asciiTheme="minorEastAsia" w:hAnsiTheme="minorEastAsia" w:cs="Times New Roman" w:hint="eastAsia"/>
                <w:i/>
                <w:color w:val="FF0000"/>
              </w:rPr>
              <w:t>世界經濟不確定不穩定因素增</w:t>
            </w:r>
          </w:p>
        </w:tc>
      </w:tr>
      <w:tr w:rsidR="00E87A46" w:rsidRPr="00E87A46" w14:paraId="18CACBC0" w14:textId="77777777" w:rsidTr="00E87A46">
        <w:tc>
          <w:tcPr>
            <w:tcW w:w="7739" w:type="dxa"/>
          </w:tcPr>
          <w:p w14:paraId="44700709" w14:textId="5ABC26BA" w:rsidR="00E87A46" w:rsidRPr="00E87A46" w:rsidRDefault="00E87A46" w:rsidP="00123157">
            <w:pPr>
              <w:pStyle w:val="Default"/>
              <w:widowControl w:val="0"/>
              <w:spacing w:line="360" w:lineRule="auto"/>
              <w:rPr>
                <w:rFonts w:asciiTheme="minorEastAsia" w:eastAsiaTheme="minorEastAsia" w:hAnsiTheme="minorEastAsia"/>
                <w:i/>
                <w:color w:val="FF0000"/>
              </w:rPr>
            </w:pPr>
            <w:r w:rsidRPr="00E87A46">
              <w:rPr>
                <w:rFonts w:asciiTheme="minorEastAsia" w:hAnsiTheme="minorEastAsia" w:cs="Times New Roman" w:hint="eastAsia"/>
                <w:i/>
                <w:color w:val="FF0000"/>
              </w:rPr>
              <w:t>多，保護主義傾向抬頭，</w:t>
            </w:r>
            <w:r w:rsidRPr="00E87A46">
              <w:rPr>
                <w:rFonts w:asciiTheme="minorEastAsia" w:hAnsiTheme="minorEastAsia" w:cs="Times New Roman" w:hint="eastAsia"/>
                <w:i/>
                <w:color w:val="FF0000"/>
                <w:lang w:eastAsia="zh-HK"/>
              </w:rPr>
              <w:t>國家透過建設大灣區實施創新驅動發展，讓經</w:t>
            </w:r>
          </w:p>
        </w:tc>
      </w:tr>
      <w:tr w:rsidR="00E87A46" w:rsidRPr="00E87A46" w14:paraId="4451C4F5" w14:textId="77777777" w:rsidTr="00E87A46">
        <w:tc>
          <w:tcPr>
            <w:tcW w:w="7739" w:type="dxa"/>
          </w:tcPr>
          <w:p w14:paraId="36F7324F" w14:textId="1CA81776" w:rsidR="00E87A46" w:rsidRPr="00E87A46" w:rsidRDefault="00E87A46" w:rsidP="00E87A46">
            <w:pPr>
              <w:pStyle w:val="Default"/>
              <w:widowControl w:val="0"/>
              <w:spacing w:line="360" w:lineRule="auto"/>
              <w:rPr>
                <w:rFonts w:asciiTheme="minorEastAsia" w:hAnsiTheme="minorEastAsia" w:cs="Times New Roman"/>
                <w:i/>
                <w:color w:val="FF0000"/>
              </w:rPr>
            </w:pPr>
            <w:r w:rsidRPr="00E87A46">
              <w:rPr>
                <w:rFonts w:asciiTheme="minorEastAsia" w:hAnsiTheme="minorEastAsia" w:cs="Times New Roman" w:hint="eastAsia"/>
                <w:i/>
                <w:color w:val="FF0000"/>
                <w:lang w:eastAsia="zh-HK"/>
              </w:rPr>
              <w:t>濟進一步發展，保護國家經濟安全。</w:t>
            </w:r>
          </w:p>
        </w:tc>
      </w:tr>
      <w:tr w:rsidR="00E87A46" w:rsidRPr="00E87A46" w14:paraId="182FE4B8" w14:textId="77777777" w:rsidTr="00E87A46">
        <w:tc>
          <w:tcPr>
            <w:tcW w:w="7739" w:type="dxa"/>
          </w:tcPr>
          <w:p w14:paraId="0FFDD70E" w14:textId="7AFA87B7" w:rsidR="00E87A46" w:rsidRPr="00E87A46" w:rsidRDefault="00E87A46" w:rsidP="00123157">
            <w:pPr>
              <w:pStyle w:val="Default"/>
              <w:widowControl w:val="0"/>
              <w:spacing w:line="360" w:lineRule="auto"/>
              <w:rPr>
                <w:rFonts w:asciiTheme="minorEastAsia" w:hAnsiTheme="minorEastAsia" w:cs="Times New Roman"/>
                <w:i/>
                <w:color w:val="FF0000"/>
              </w:rPr>
            </w:pPr>
          </w:p>
        </w:tc>
      </w:tr>
      <w:tr w:rsidR="00E87A46" w:rsidRPr="00E87A46" w14:paraId="6D362106" w14:textId="77777777" w:rsidTr="00E87A46">
        <w:tc>
          <w:tcPr>
            <w:tcW w:w="7739" w:type="dxa"/>
          </w:tcPr>
          <w:p w14:paraId="39AAEC40" w14:textId="77777777" w:rsidR="00E87A46" w:rsidRPr="00E87A46" w:rsidRDefault="00E87A46" w:rsidP="00123157">
            <w:pPr>
              <w:pStyle w:val="Default"/>
              <w:widowControl w:val="0"/>
              <w:spacing w:line="360" w:lineRule="auto"/>
              <w:rPr>
                <w:rFonts w:asciiTheme="minorEastAsia" w:hAnsiTheme="minorEastAsia" w:cs="Times New Roman"/>
                <w:i/>
                <w:color w:val="FF0000"/>
                <w:lang w:eastAsia="zh-HK"/>
              </w:rPr>
            </w:pPr>
          </w:p>
        </w:tc>
      </w:tr>
      <w:tr w:rsidR="00E87A46" w:rsidRPr="00E87A46" w14:paraId="2141A5D7" w14:textId="77777777" w:rsidTr="00E87A46">
        <w:tc>
          <w:tcPr>
            <w:tcW w:w="7739" w:type="dxa"/>
            <w:tcBorders>
              <w:bottom w:val="single" w:sz="4" w:space="0" w:color="000000" w:themeColor="text1"/>
            </w:tcBorders>
          </w:tcPr>
          <w:p w14:paraId="4B1FE283" w14:textId="77777777" w:rsidR="00E87A46" w:rsidRPr="00E87A46" w:rsidRDefault="00E87A46" w:rsidP="00123157">
            <w:pPr>
              <w:pStyle w:val="Default"/>
              <w:widowControl w:val="0"/>
              <w:spacing w:line="360" w:lineRule="auto"/>
              <w:rPr>
                <w:rFonts w:asciiTheme="minorEastAsia" w:hAnsiTheme="minorEastAsia" w:cs="Times New Roman"/>
                <w:i/>
                <w:color w:val="FF0000"/>
                <w:lang w:eastAsia="zh-HK"/>
              </w:rPr>
            </w:pPr>
          </w:p>
        </w:tc>
      </w:tr>
      <w:tr w:rsidR="00E87A46" w:rsidRPr="00E87A46" w14:paraId="6762F517" w14:textId="77777777" w:rsidTr="00E87A46">
        <w:tc>
          <w:tcPr>
            <w:tcW w:w="7739" w:type="dxa"/>
            <w:tcBorders>
              <w:top w:val="single" w:sz="4" w:space="0" w:color="000000" w:themeColor="text1"/>
              <w:bottom w:val="nil"/>
            </w:tcBorders>
          </w:tcPr>
          <w:p w14:paraId="006615E7" w14:textId="2C0FD26B" w:rsidR="00E87A46" w:rsidRPr="00E87A46" w:rsidRDefault="00E87A46" w:rsidP="00E87A46">
            <w:pPr>
              <w:pStyle w:val="Default"/>
              <w:widowControl w:val="0"/>
              <w:rPr>
                <w:rFonts w:ascii="Times New Roman" w:hAnsi="Times New Roman" w:cs="Times New Roman"/>
                <w:i/>
                <w:color w:val="FF0000"/>
              </w:rPr>
            </w:pPr>
            <w:r w:rsidRPr="00E87A46">
              <w:rPr>
                <w:rFonts w:ascii="Times New Roman" w:hAnsi="Times New Roman" w:cs="Times New Roman"/>
                <w:i/>
                <w:color w:val="FF0000"/>
                <w:lang w:eastAsia="zh-HK"/>
              </w:rPr>
              <w:t>參考資料：《粵港澳大灣區發展規劃綱要》</w:t>
            </w:r>
            <w:r w:rsidR="005B0B7E">
              <w:fldChar w:fldCharType="begin"/>
            </w:r>
            <w:r w:rsidR="005B0B7E">
              <w:instrText xml:space="preserve"> HYPERLINK "https://www.bayarea.gov.hk/filemanager/tc/share/pdf/Outline_Development_Plan.pdf" </w:instrText>
            </w:r>
            <w:r w:rsidR="005B0B7E">
              <w:fldChar w:fldCharType="separate"/>
            </w:r>
            <w:r w:rsidR="0042597C" w:rsidRPr="00455C73">
              <w:rPr>
                <w:rStyle w:val="af1"/>
                <w:rFonts w:ascii="Times New Roman" w:hAnsi="Times New Roman" w:cs="Times New Roman"/>
                <w:lang w:eastAsia="zh-HK"/>
              </w:rPr>
              <w:t>https://www.bayarea.gov.hk/filemanager/tc/share/pdf/Outline_Development_Plan.pdf</w:t>
            </w:r>
            <w:r w:rsidR="005B0B7E">
              <w:rPr>
                <w:rStyle w:val="af1"/>
                <w:rFonts w:ascii="Times New Roman" w:hAnsi="Times New Roman" w:cs="Times New Roman"/>
                <w:lang w:eastAsia="zh-HK"/>
              </w:rPr>
              <w:fldChar w:fldCharType="end"/>
            </w:r>
          </w:p>
        </w:tc>
      </w:tr>
    </w:tbl>
    <w:p w14:paraId="2DD7A76C" w14:textId="6F29487A" w:rsidR="00E87A46" w:rsidRPr="00E87A46" w:rsidRDefault="00E87A46" w:rsidP="00E87A46">
      <w:pPr>
        <w:spacing w:line="360" w:lineRule="auto"/>
        <w:rPr>
          <w:rFonts w:asciiTheme="minorEastAsia" w:hAnsiTheme="minorEastAsia" w:cs="Times New Roman"/>
        </w:rPr>
      </w:pPr>
    </w:p>
    <w:p w14:paraId="1DCE6117" w14:textId="77777777" w:rsidR="00E87A46" w:rsidRPr="00E87A46" w:rsidRDefault="00E87A46" w:rsidP="00E87A46">
      <w:pPr>
        <w:spacing w:line="360" w:lineRule="auto"/>
        <w:rPr>
          <w:rFonts w:asciiTheme="minorEastAsia" w:hAnsiTheme="minorEastAsia" w:cs="Times New Roman"/>
        </w:rPr>
      </w:pPr>
    </w:p>
    <w:p w14:paraId="46A429C6" w14:textId="3BD7BBEF" w:rsidR="00C707AD" w:rsidRDefault="00C707AD" w:rsidP="00E87A46">
      <w:pPr>
        <w:spacing w:line="360" w:lineRule="auto"/>
        <w:ind w:left="567"/>
        <w:rPr>
          <w:rStyle w:val="af1"/>
          <w:rFonts w:asciiTheme="minorEastAsia" w:hAnsiTheme="minorEastAsia" w:cs="Times New Roman"/>
          <w:lang w:eastAsia="zh-HK"/>
        </w:rPr>
      </w:pPr>
    </w:p>
    <w:p w14:paraId="4E072B15" w14:textId="7E98FC8E" w:rsidR="00542EEA" w:rsidRDefault="00542EEA">
      <w:pPr>
        <w:widowControl/>
        <w:rPr>
          <w:rFonts w:asciiTheme="minorEastAsia" w:hAnsiTheme="minorEastAsia" w:cs="Times New Roman"/>
          <w:color w:val="FF0000"/>
          <w:u w:val="single"/>
        </w:rPr>
      </w:pPr>
      <w:r>
        <w:rPr>
          <w:rFonts w:asciiTheme="minorEastAsia" w:hAnsiTheme="minorEastAsia" w:cs="Times New Roman"/>
          <w:color w:val="FF0000"/>
          <w:u w:val="single"/>
        </w:rPr>
        <w:br w:type="page"/>
      </w:r>
    </w:p>
    <w:p w14:paraId="76F8D8E1" w14:textId="2B5EB46C" w:rsidR="004D6ABA" w:rsidRPr="00E87A46" w:rsidRDefault="004D6ABA" w:rsidP="00B25274">
      <w:pPr>
        <w:pStyle w:val="a4"/>
        <w:numPr>
          <w:ilvl w:val="0"/>
          <w:numId w:val="26"/>
        </w:numPr>
        <w:spacing w:line="360" w:lineRule="auto"/>
        <w:ind w:leftChars="0"/>
        <w:rPr>
          <w:rFonts w:ascii="微軟正黑體" w:eastAsia="微軟正黑體" w:hAnsi="微軟正黑體" w:cs="Times New Roman"/>
          <w:b/>
          <w:lang w:eastAsia="zh-HK"/>
        </w:rPr>
      </w:pPr>
      <w:r w:rsidRPr="00E87A46">
        <w:rPr>
          <w:rFonts w:ascii="微軟正黑體" w:eastAsia="微軟正黑體" w:hAnsi="微軟正黑體" w:cs="Times New Roman" w:hint="eastAsia"/>
          <w:b/>
          <w:color w:val="0A0A0A"/>
          <w:lang w:eastAsia="zh-HK"/>
        </w:rPr>
        <w:t>香港在</w:t>
      </w:r>
      <w:r w:rsidRPr="00E87A46">
        <w:rPr>
          <w:rFonts w:ascii="微軟正黑體" w:eastAsia="微軟正黑體" w:hAnsi="微軟正黑體" w:cs="Times New Roman" w:hint="eastAsia"/>
          <w:b/>
          <w:color w:val="0A0A0A"/>
        </w:rPr>
        <w:t>粵港澳大灣區發展規劃</w:t>
      </w:r>
      <w:r w:rsidRPr="00E87A46">
        <w:rPr>
          <w:rFonts w:ascii="微軟正黑體" w:eastAsia="微軟正黑體" w:hAnsi="微軟正黑體" w:cs="Times New Roman" w:hint="eastAsia"/>
          <w:b/>
          <w:color w:val="0A0A0A"/>
          <w:lang w:eastAsia="zh-HK"/>
        </w:rPr>
        <w:t>的定位和優</w:t>
      </w:r>
      <w:r w:rsidRPr="00E87A46">
        <w:rPr>
          <w:rFonts w:ascii="微軟正黑體" w:eastAsia="微軟正黑體" w:hAnsi="微軟正黑體" w:cs="Times New Roman" w:hint="eastAsia"/>
          <w:b/>
          <w:color w:val="0A0A0A"/>
        </w:rPr>
        <w:t>勢</w:t>
      </w:r>
    </w:p>
    <w:p w14:paraId="6B3C5492" w14:textId="6324B26E" w:rsidR="00E87A46" w:rsidRPr="00E87A46" w:rsidRDefault="00E87A46" w:rsidP="00E87A46">
      <w:pPr>
        <w:spacing w:line="360" w:lineRule="auto"/>
        <w:rPr>
          <w:rFonts w:ascii="微軟正黑體" w:eastAsia="微軟正黑體" w:hAnsi="微軟正黑體" w:cs="Times New Roman"/>
          <w:b/>
          <w:lang w:eastAsia="zh-HK"/>
        </w:rPr>
      </w:pPr>
      <w:r w:rsidRPr="00E87A46">
        <w:rPr>
          <w:rFonts w:ascii="微軟正黑體" w:eastAsia="微軟正黑體" w:hAnsi="微軟正黑體" w:cs="Times New Roman" w:hint="eastAsia"/>
          <w:color w:val="0A0A0A"/>
        </w:rPr>
        <w:t>觀看以下短片</w:t>
      </w:r>
      <w:r w:rsidRPr="00E87A46">
        <w:rPr>
          <w:rFonts w:ascii="微軟正黑體" w:eastAsia="微軟正黑體" w:hAnsi="微軟正黑體" w:cs="Times New Roman" w:hint="eastAsia"/>
          <w:color w:val="0A0A0A"/>
          <w:lang w:eastAsia="zh-HK"/>
        </w:rPr>
        <w:t>初步</w:t>
      </w:r>
      <w:proofErr w:type="gramStart"/>
      <w:r w:rsidRPr="00E87A46">
        <w:rPr>
          <w:rFonts w:ascii="微軟正黑體" w:eastAsia="微軟正黑體" w:hAnsi="微軟正黑體" w:cs="Times New Roman" w:hint="eastAsia"/>
          <w:color w:val="0A0A0A"/>
          <w:lang w:eastAsia="zh-HK"/>
        </w:rPr>
        <w:t>認</w:t>
      </w:r>
      <w:r w:rsidRPr="00E87A46">
        <w:rPr>
          <w:rFonts w:ascii="微軟正黑體" w:eastAsia="微軟正黑體" w:hAnsi="微軟正黑體" w:cs="Times New Roman" w:hint="eastAsia"/>
          <w:color w:val="0A0A0A"/>
        </w:rPr>
        <w:t>識粵</w:t>
      </w:r>
      <w:proofErr w:type="gramEnd"/>
      <w:r w:rsidRPr="00E87A46">
        <w:rPr>
          <w:rFonts w:ascii="微軟正黑體" w:eastAsia="微軟正黑體" w:hAnsi="微軟正黑體" w:cs="Times New Roman" w:hint="eastAsia"/>
          <w:color w:val="0A0A0A"/>
        </w:rPr>
        <w:t>港澳大灣區發展規劃綱要</w:t>
      </w:r>
      <w:r w:rsidRPr="00E87A46">
        <w:rPr>
          <w:rFonts w:ascii="微軟正黑體" w:eastAsia="微軟正黑體" w:hAnsi="微軟正黑體"/>
          <w:noProof/>
          <w:color w:val="231F20"/>
          <w:lang w:eastAsia="zh-CN"/>
        </w:rPr>
        <mc:AlternateContent>
          <mc:Choice Requires="wps">
            <w:drawing>
              <wp:anchor distT="0" distB="0" distL="114300" distR="114300" simplePos="0" relativeHeight="251797504" behindDoc="0" locked="0" layoutInCell="1" allowOverlap="1" wp14:anchorId="4586F375" wp14:editId="6536A572">
                <wp:simplePos x="0" y="0"/>
                <wp:positionH relativeFrom="margin">
                  <wp:posOffset>0</wp:posOffset>
                </wp:positionH>
                <wp:positionV relativeFrom="paragraph">
                  <wp:posOffset>414655</wp:posOffset>
                </wp:positionV>
                <wp:extent cx="5180965" cy="2019300"/>
                <wp:effectExtent l="19050" t="19050" r="19685" b="19050"/>
                <wp:wrapTopAndBottom/>
                <wp:docPr id="450" name="圓角矩形 1073"/>
                <wp:cNvGraphicFramePr/>
                <a:graphic xmlns:a="http://schemas.openxmlformats.org/drawingml/2006/main">
                  <a:graphicData uri="http://schemas.microsoft.com/office/word/2010/wordprocessingShape">
                    <wps:wsp>
                      <wps:cNvSpPr/>
                      <wps:spPr>
                        <a:xfrm>
                          <a:off x="0" y="0"/>
                          <a:ext cx="5180965" cy="2019300"/>
                        </a:xfrm>
                        <a:prstGeom prst="roundRect">
                          <a:avLst/>
                        </a:prstGeom>
                        <a:solidFill>
                          <a:sysClr val="window" lastClr="FFFFFF"/>
                        </a:solidFill>
                        <a:ln w="28575" cap="flat" cmpd="sng" algn="ctr">
                          <a:solidFill>
                            <a:srgbClr val="4472C4"/>
                          </a:solidFill>
                          <a:prstDash val="solid"/>
                          <a:miter lim="800000"/>
                        </a:ln>
                        <a:effectLst/>
                      </wps:spPr>
                      <wps:txbx>
                        <w:txbxContent>
                          <w:p w14:paraId="7E89A110" w14:textId="77777777" w:rsidR="00DD53CA" w:rsidRDefault="00DD53CA" w:rsidP="00E87A46">
                            <w:pPr>
                              <w:snapToGrid w:val="0"/>
                              <w:spacing w:line="280" w:lineRule="exact"/>
                              <w:rPr>
                                <w:b/>
                              </w:rPr>
                            </w:pPr>
                          </w:p>
                          <w:p w14:paraId="00F4D023" w14:textId="77777777" w:rsidR="00DD53CA" w:rsidRDefault="00DD53CA" w:rsidP="00E87A46">
                            <w:pPr>
                              <w:snapToGrid w:val="0"/>
                              <w:spacing w:line="280" w:lineRule="exact"/>
                              <w:rPr>
                                <w:rFonts w:ascii="微軟正黑體" w:hAnsi="微軟正黑體"/>
                                <w:szCs w:val="24"/>
                              </w:rPr>
                            </w:pPr>
                          </w:p>
                          <w:p w14:paraId="4AE182CA" w14:textId="77777777" w:rsidR="00DD53CA" w:rsidRDefault="00DD53CA" w:rsidP="00E87A46">
                            <w:pPr>
                              <w:snapToGrid w:val="0"/>
                              <w:spacing w:line="280" w:lineRule="exact"/>
                              <w:rPr>
                                <w:rFonts w:ascii="微軟正黑體" w:hAnsi="微軟正黑體"/>
                                <w:szCs w:val="24"/>
                              </w:rPr>
                            </w:pPr>
                          </w:p>
                          <w:p w14:paraId="48636270" w14:textId="13C91E35" w:rsidR="00DD53CA" w:rsidRPr="0089525A" w:rsidRDefault="00DD53CA" w:rsidP="00E87A46">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24B85EA6" wp14:editId="5013C2FF">
                                  <wp:extent cx="856800" cy="698909"/>
                                  <wp:effectExtent l="0" t="0" r="635" b="6350"/>
                                  <wp:docPr id="451" name="圖片 451"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Pr="000F67E1">
                              <w:rPr>
                                <w:rFonts w:ascii="微軟正黑體" w:eastAsia="微軟正黑體" w:hAnsi="微軟正黑體" w:hint="eastAsia"/>
                                <w:szCs w:val="24"/>
                              </w:rPr>
                              <w:t>粵</w:t>
                            </w:r>
                            <w:r w:rsidRPr="00E87A46">
                              <w:rPr>
                                <w:rFonts w:ascii="微軟正黑體" w:eastAsia="微軟正黑體" w:hAnsi="微軟正黑體" w:hint="eastAsia"/>
                                <w:szCs w:val="24"/>
                              </w:rPr>
                              <w:t>港澳大灣區發展規劃綱要</w:t>
                            </w:r>
                            <w:r w:rsidRPr="0089525A">
                              <w:rPr>
                                <w:rFonts w:ascii="微軟正黑體" w:eastAsia="微軟正黑體" w:hAnsi="微軟正黑體" w:hint="eastAsia"/>
                                <w:szCs w:val="24"/>
                              </w:rPr>
                              <w:t>【</w:t>
                            </w:r>
                            <w:r w:rsidRPr="00E87A46">
                              <w:rPr>
                                <w:rFonts w:ascii="微軟正黑體" w:eastAsia="微軟正黑體" w:hAnsi="微軟正黑體" w:hint="eastAsia"/>
                                <w:szCs w:val="24"/>
                              </w:rPr>
                              <w:t>4分11秒</w:t>
                            </w:r>
                            <w:r w:rsidRPr="00542EEA">
                              <w:rPr>
                                <w:rFonts w:ascii="微軟正黑體" w:eastAsia="微軟正黑體" w:hAnsi="微軟正黑體" w:hint="eastAsia"/>
                                <w:szCs w:val="24"/>
                              </w:rPr>
                              <w:t>】</w:t>
                            </w:r>
                          </w:p>
                          <w:p w14:paraId="27C44CF0" w14:textId="77777777" w:rsidR="00DD53CA" w:rsidRDefault="00DD53CA" w:rsidP="00E87A46">
                            <w:pPr>
                              <w:snapToGrid w:val="0"/>
                              <w:spacing w:line="320" w:lineRule="exact"/>
                              <w:ind w:right="-263"/>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30C85C65" w14:textId="096CBE53" w:rsidR="00DD53CA" w:rsidRPr="0089525A" w:rsidRDefault="00DD53CA" w:rsidP="00E87A46">
                            <w:pPr>
                              <w:snapToGrid w:val="0"/>
                              <w:spacing w:line="320" w:lineRule="exact"/>
                              <w:ind w:right="-263"/>
                              <w:jc w:val="both"/>
                              <w:rPr>
                                <w:szCs w:val="24"/>
                              </w:rPr>
                            </w:pPr>
                            <w:r w:rsidRPr="00E87A46">
                              <w:rPr>
                                <w:szCs w:val="24"/>
                              </w:rPr>
                              <w:t>https://www.youtube.com/watch?v=7dnswU4uVj8</w:t>
                            </w:r>
                            <w:r w:rsidRPr="0089525A">
                              <w:rPr>
                                <w:rFonts w:ascii="微軟正黑體" w:eastAsia="微軟正黑體" w:hAnsi="微軟正黑體" w:hint="eastAsia"/>
                                <w:b/>
                                <w:szCs w:val="24"/>
                                <w:lang w:eastAsia="zh-HK"/>
                              </w:rPr>
                              <w:t>】</w:t>
                            </w:r>
                          </w:p>
                          <w:p w14:paraId="118D53EE" w14:textId="77777777" w:rsidR="00DD53CA" w:rsidRPr="0089525A" w:rsidRDefault="00DD53CA" w:rsidP="00E87A46">
                            <w:pPr>
                              <w:snapToGrid w:val="0"/>
                              <w:spacing w:line="320" w:lineRule="exact"/>
                              <w:ind w:left="284" w:right="-263" w:hanging="284"/>
                              <w:jc w:val="both"/>
                              <w:rPr>
                                <w:rFonts w:ascii="微軟正黑體" w:eastAsia="微軟正黑體" w:hAnsi="微軟正黑體"/>
                                <w:b/>
                                <w:bCs/>
                                <w:szCs w:val="24"/>
                              </w:rPr>
                            </w:pPr>
                          </w:p>
                          <w:p w14:paraId="75D97EA4" w14:textId="387B4180" w:rsidR="00DD53CA" w:rsidRPr="00D63C91" w:rsidRDefault="00DD53CA" w:rsidP="00E87A46">
                            <w:pPr>
                              <w:snapToGrid w:val="0"/>
                              <w:spacing w:line="320" w:lineRule="exact"/>
                              <w:ind w:right="-25"/>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w:t>
                            </w:r>
                            <w:r w:rsidRPr="00E87A46">
                              <w:rPr>
                                <w:rFonts w:ascii="微軟正黑體" w:eastAsia="微軟正黑體" w:hAnsi="微軟正黑體" w:hint="eastAsia"/>
                                <w:noProof/>
                                <w:szCs w:val="24"/>
                              </w:rPr>
                              <w:t>勵進教育中心</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86F375" id="_x0000_s1045" style="position:absolute;margin-left:0;margin-top:32.65pt;width:407.95pt;height:159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" fillcolor="window" strokecolor="#4472c4" strokeweight="2.25pt">
                <v:stroke joinstyle="miter"/>
                <v:textbox inset="3mm,0,,0">
                  <w:txbxContent>
                    <w:p w14:paraId="7E89A110" w14:textId="77777777" w:rsidR="00DD53CA" w:rsidRDefault="00DD53CA" w:rsidP="00E87A46">
                      <w:pPr>
                        <w:snapToGrid w:val="0"/>
                        <w:spacing w:line="280" w:lineRule="exact"/>
                        <w:rPr>
                          <w:b/>
                        </w:rPr>
                      </w:pPr>
                    </w:p>
                    <w:p w14:paraId="00F4D023" w14:textId="77777777" w:rsidR="00DD53CA" w:rsidRDefault="00DD53CA" w:rsidP="00E87A46">
                      <w:pPr>
                        <w:snapToGrid w:val="0"/>
                        <w:spacing w:line="280" w:lineRule="exact"/>
                        <w:rPr>
                          <w:rFonts w:ascii="微軟正黑體" w:hAnsi="微軟正黑體"/>
                          <w:szCs w:val="24"/>
                        </w:rPr>
                      </w:pPr>
                    </w:p>
                    <w:p w14:paraId="4AE182CA" w14:textId="77777777" w:rsidR="00DD53CA" w:rsidRDefault="00DD53CA" w:rsidP="00E87A46">
                      <w:pPr>
                        <w:snapToGrid w:val="0"/>
                        <w:spacing w:line="280" w:lineRule="exact"/>
                        <w:rPr>
                          <w:rFonts w:ascii="微軟正黑體" w:hAnsi="微軟正黑體"/>
                          <w:szCs w:val="24"/>
                        </w:rPr>
                      </w:pPr>
                    </w:p>
                    <w:p w14:paraId="48636270" w14:textId="13C91E35" w:rsidR="00DD53CA" w:rsidRPr="0089525A" w:rsidRDefault="00DD53CA" w:rsidP="00E87A46">
                      <w:pPr>
                        <w:snapToGrid w:val="0"/>
                        <w:spacing w:line="280" w:lineRule="exact"/>
                        <w:jc w:val="both"/>
                        <w:rPr>
                          <w:rFonts w:ascii="微軟正黑體" w:eastAsia="微軟正黑體" w:hAnsi="微軟正黑體"/>
                          <w:szCs w:val="24"/>
                        </w:rPr>
                      </w:pPr>
                      <w:r w:rsidRPr="005A4E29">
                        <w:rPr>
                          <w:rFonts w:ascii="微軟正黑體" w:eastAsia="微軟正黑體" w:hAnsi="微軟正黑體"/>
                          <w:b/>
                          <w:noProof/>
                          <w:sz w:val="28"/>
                          <w:szCs w:val="28"/>
                          <w:lang w:eastAsia="zh-CN"/>
                        </w:rPr>
                        <w:drawing>
                          <wp:inline distT="0" distB="0" distL="0" distR="0" wp14:anchorId="24B85EA6" wp14:editId="5013C2FF">
                            <wp:extent cx="856800" cy="698909"/>
                            <wp:effectExtent l="0" t="0" r="635" b="6350"/>
                            <wp:docPr id="451" name="圖片 451"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Pr="000F67E1">
                        <w:rPr>
                          <w:rFonts w:ascii="微軟正黑體" w:eastAsia="微軟正黑體" w:hAnsi="微軟正黑體" w:hint="eastAsia"/>
                          <w:szCs w:val="24"/>
                        </w:rPr>
                        <w:t>粵</w:t>
                      </w:r>
                      <w:r w:rsidRPr="00E87A46">
                        <w:rPr>
                          <w:rFonts w:ascii="微軟正黑體" w:eastAsia="微軟正黑體" w:hAnsi="微軟正黑體" w:hint="eastAsia"/>
                          <w:szCs w:val="24"/>
                        </w:rPr>
                        <w:t>港澳大灣區發展規劃綱要</w:t>
                      </w:r>
                      <w:r w:rsidRPr="0089525A">
                        <w:rPr>
                          <w:rFonts w:ascii="微軟正黑體" w:eastAsia="微軟正黑體" w:hAnsi="微軟正黑體" w:hint="eastAsia"/>
                          <w:szCs w:val="24"/>
                        </w:rPr>
                        <w:t>【</w:t>
                      </w:r>
                      <w:r w:rsidRPr="00E87A46">
                        <w:rPr>
                          <w:rFonts w:ascii="微軟正黑體" w:eastAsia="微軟正黑體" w:hAnsi="微軟正黑體" w:hint="eastAsia"/>
                          <w:szCs w:val="24"/>
                        </w:rPr>
                        <w:t>4分11秒</w:t>
                      </w:r>
                      <w:r w:rsidRPr="00542EEA">
                        <w:rPr>
                          <w:rFonts w:ascii="微軟正黑體" w:eastAsia="微軟正黑體" w:hAnsi="微軟正黑體" w:hint="eastAsia"/>
                          <w:szCs w:val="24"/>
                        </w:rPr>
                        <w:t>】</w:t>
                      </w:r>
                    </w:p>
                    <w:p w14:paraId="27C44CF0" w14:textId="77777777" w:rsidR="00DD53CA" w:rsidRDefault="00DD53CA" w:rsidP="00E87A46">
                      <w:pPr>
                        <w:snapToGrid w:val="0"/>
                        <w:spacing w:line="320" w:lineRule="exact"/>
                        <w:ind w:right="-263"/>
                        <w:jc w:val="both"/>
                        <w:rPr>
                          <w:szCs w:val="24"/>
                        </w:rPr>
                      </w:pPr>
                      <w:r w:rsidRPr="0089525A">
                        <w:rPr>
                          <w:rFonts w:ascii="微軟正黑體" w:eastAsia="微軟正黑體" w:hAnsi="微軟正黑體" w:hint="eastAsia"/>
                          <w:b/>
                          <w:szCs w:val="24"/>
                          <w:lang w:eastAsia="zh-HK"/>
                        </w:rPr>
                        <w:t>【</w:t>
                      </w:r>
                      <w:r w:rsidRPr="0089525A">
                        <w:rPr>
                          <w:rFonts w:hint="eastAsia"/>
                          <w:szCs w:val="24"/>
                        </w:rPr>
                        <w:t>網址連結：</w:t>
                      </w:r>
                    </w:p>
                    <w:p w14:paraId="30C85C65" w14:textId="096CBE53" w:rsidR="00DD53CA" w:rsidRPr="0089525A" w:rsidRDefault="00DD53CA" w:rsidP="00E87A46">
                      <w:pPr>
                        <w:snapToGrid w:val="0"/>
                        <w:spacing w:line="320" w:lineRule="exact"/>
                        <w:ind w:right="-263"/>
                        <w:jc w:val="both"/>
                        <w:rPr>
                          <w:szCs w:val="24"/>
                        </w:rPr>
                      </w:pPr>
                      <w:r w:rsidRPr="00E87A46">
                        <w:rPr>
                          <w:szCs w:val="24"/>
                        </w:rPr>
                        <w:t>https://www.youtube.com/watch?v=7dnswU4uVj8</w:t>
                      </w:r>
                      <w:r w:rsidRPr="0089525A">
                        <w:rPr>
                          <w:rFonts w:ascii="微軟正黑體" w:eastAsia="微軟正黑體" w:hAnsi="微軟正黑體" w:hint="eastAsia"/>
                          <w:b/>
                          <w:szCs w:val="24"/>
                          <w:lang w:eastAsia="zh-HK"/>
                        </w:rPr>
                        <w:t>】</w:t>
                      </w:r>
                    </w:p>
                    <w:p w14:paraId="118D53EE" w14:textId="77777777" w:rsidR="00DD53CA" w:rsidRPr="0089525A" w:rsidRDefault="00DD53CA" w:rsidP="00E87A46">
                      <w:pPr>
                        <w:snapToGrid w:val="0"/>
                        <w:spacing w:line="320" w:lineRule="exact"/>
                        <w:ind w:left="284" w:right="-263" w:hanging="284"/>
                        <w:jc w:val="both"/>
                        <w:rPr>
                          <w:rFonts w:ascii="微軟正黑體" w:eastAsia="微軟正黑體" w:hAnsi="微軟正黑體"/>
                          <w:b/>
                          <w:bCs/>
                          <w:szCs w:val="24"/>
                        </w:rPr>
                      </w:pPr>
                    </w:p>
                    <w:p w14:paraId="75D97EA4" w14:textId="387B4180" w:rsidR="00DD53CA" w:rsidRPr="00D63C91" w:rsidRDefault="00DD53CA" w:rsidP="00E87A46">
                      <w:pPr>
                        <w:snapToGrid w:val="0"/>
                        <w:spacing w:line="320" w:lineRule="exact"/>
                        <w:ind w:right="-25"/>
                        <w:jc w:val="both"/>
                        <w:rPr>
                          <w:rFonts w:ascii="微軟正黑體" w:eastAsia="微軟正黑體" w:hAnsi="微軟正黑體"/>
                          <w:bCs/>
                          <w:szCs w:val="24"/>
                        </w:rPr>
                      </w:pPr>
                      <w:r w:rsidRPr="00D63C91">
                        <w:rPr>
                          <w:rFonts w:ascii="微軟正黑體" w:eastAsia="微軟正黑體" w:hAnsi="微軟正黑體" w:hint="eastAsia"/>
                          <w:noProof/>
                          <w:szCs w:val="24"/>
                        </w:rPr>
                        <w:t>資料來</w:t>
                      </w:r>
                      <w:r w:rsidRPr="00D63C91">
                        <w:rPr>
                          <w:rFonts w:ascii="微軟正黑體" w:eastAsia="微軟正黑體" w:hAnsi="微軟正黑體"/>
                          <w:noProof/>
                          <w:szCs w:val="24"/>
                        </w:rPr>
                        <w:t>源</w:t>
                      </w:r>
                      <w:r w:rsidRPr="00D63C91">
                        <w:rPr>
                          <w:rFonts w:ascii="微軟正黑體" w:eastAsia="微軟正黑體" w:hAnsi="微軟正黑體" w:hint="eastAsia"/>
                          <w:noProof/>
                          <w:szCs w:val="24"/>
                        </w:rPr>
                        <w:t>：</w:t>
                      </w:r>
                      <w:r w:rsidRPr="00E87A46">
                        <w:rPr>
                          <w:rFonts w:ascii="微軟正黑體" w:eastAsia="微軟正黑體" w:hAnsi="微軟正黑體" w:hint="eastAsia"/>
                          <w:noProof/>
                          <w:szCs w:val="24"/>
                        </w:rPr>
                        <w:t>勵進教育中心</w:t>
                      </w:r>
                    </w:p>
                  </w:txbxContent>
                </v:textbox>
                <w10:wrap type="topAndBottom" anchorx="margin"/>
              </v:roundrect>
            </w:pict>
          </mc:Fallback>
        </mc:AlternateContent>
      </w:r>
    </w:p>
    <w:p w14:paraId="7036FD14" w14:textId="77777777" w:rsidR="00224EF3" w:rsidRDefault="00224EF3" w:rsidP="00A8102E">
      <w:pPr>
        <w:widowControl/>
        <w:spacing w:line="360" w:lineRule="auto"/>
        <w:rPr>
          <w:rFonts w:asciiTheme="minorEastAsia" w:hAnsiTheme="minorEastAsia" w:cs="Times New Roman"/>
          <w:b/>
          <w:color w:val="0A0A0A"/>
        </w:rPr>
      </w:pPr>
    </w:p>
    <w:p w14:paraId="38587968" w14:textId="586F13A0" w:rsidR="00A8102E" w:rsidRPr="000904E9" w:rsidRDefault="00C811EC" w:rsidP="00A8102E">
      <w:pPr>
        <w:widowControl/>
        <w:spacing w:line="360" w:lineRule="auto"/>
        <w:rPr>
          <w:rFonts w:ascii="微軟正黑體" w:eastAsia="微軟正黑體" w:hAnsi="微軟正黑體" w:cs="Times New Roman"/>
          <w:b/>
          <w:color w:val="0A0A0A"/>
        </w:rPr>
      </w:pPr>
      <w:r w:rsidRPr="000904E9">
        <w:rPr>
          <w:rFonts w:ascii="微軟正黑體" w:eastAsia="微軟正黑體" w:hAnsi="微軟正黑體" w:cs="Times New Roman" w:hint="eastAsia"/>
          <w:b/>
          <w:color w:val="0A0A0A"/>
        </w:rPr>
        <w:t>資料四：</w:t>
      </w:r>
      <w:r w:rsidR="00A8102E" w:rsidRPr="000904E9">
        <w:rPr>
          <w:rFonts w:ascii="微軟正黑體" w:eastAsia="微軟正黑體" w:hAnsi="微軟正黑體" w:cs="Times New Roman" w:hint="eastAsia"/>
          <w:b/>
          <w:color w:val="0A0A0A"/>
        </w:rPr>
        <w:t>香港在</w:t>
      </w:r>
      <w:r w:rsidR="002C4919" w:rsidRPr="000904E9">
        <w:rPr>
          <w:rFonts w:ascii="微軟正黑體" w:eastAsia="微軟正黑體" w:hAnsi="微軟正黑體" w:cs="Times New Roman" w:hint="eastAsia"/>
          <w:b/>
          <w:szCs w:val="24"/>
          <w:lang w:eastAsia="zh-HK"/>
        </w:rPr>
        <w:t>粵港澳大灣區</w:t>
      </w:r>
      <w:r w:rsidR="002C4919" w:rsidRPr="000904E9">
        <w:rPr>
          <w:rFonts w:ascii="微軟正黑體" w:eastAsia="微軟正黑體" w:hAnsi="微軟正黑體" w:cs="Times New Roman" w:hint="eastAsia"/>
          <w:b/>
          <w:color w:val="0A0A0A"/>
        </w:rPr>
        <w:t>規劃</w:t>
      </w:r>
      <w:r w:rsidR="002C4919" w:rsidRPr="000904E9">
        <w:rPr>
          <w:rFonts w:ascii="微軟正黑體" w:eastAsia="微軟正黑體" w:hAnsi="微軟正黑體" w:cs="Times New Roman" w:hint="eastAsia"/>
          <w:b/>
          <w:szCs w:val="24"/>
          <w:lang w:eastAsia="zh-HK"/>
        </w:rPr>
        <w:t>的</w:t>
      </w:r>
      <w:r w:rsidR="00A8102E" w:rsidRPr="000904E9">
        <w:rPr>
          <w:rFonts w:ascii="微軟正黑體" w:eastAsia="微軟正黑體" w:hAnsi="微軟正黑體" w:cs="Times New Roman" w:hint="eastAsia"/>
          <w:b/>
          <w:color w:val="0A0A0A"/>
        </w:rPr>
        <w:t>功能角色及目標</w:t>
      </w:r>
    </w:p>
    <w:tbl>
      <w:tblPr>
        <w:tblStyle w:val="a3"/>
        <w:tblW w:w="8359" w:type="dxa"/>
        <w:tblLook w:val="04A0" w:firstRow="1" w:lastRow="0" w:firstColumn="1" w:lastColumn="0" w:noHBand="0" w:noVBand="1"/>
      </w:tblPr>
      <w:tblGrid>
        <w:gridCol w:w="8359"/>
      </w:tblGrid>
      <w:tr w:rsidR="00F17D4E" w14:paraId="322E66CB" w14:textId="77777777" w:rsidTr="000904E9">
        <w:tc>
          <w:tcPr>
            <w:tcW w:w="8359" w:type="dxa"/>
          </w:tcPr>
          <w:p w14:paraId="35808E43" w14:textId="644B26D2" w:rsidR="00F17D4E" w:rsidRPr="000904E9" w:rsidRDefault="00F17D4E" w:rsidP="000904E9">
            <w:pPr>
              <w:widowControl/>
              <w:spacing w:line="276" w:lineRule="auto"/>
              <w:rPr>
                <w:rFonts w:ascii="微軟正黑體" w:eastAsia="微軟正黑體" w:hAnsi="微軟正黑體" w:cs="Times New Roman"/>
                <w:color w:val="0A0A0A"/>
                <w:lang w:eastAsia="zh-HK"/>
              </w:rPr>
            </w:pPr>
            <w:r w:rsidRPr="000904E9">
              <w:rPr>
                <w:rFonts w:ascii="微軟正黑體" w:eastAsia="微軟正黑體" w:hAnsi="微軟正黑體" w:cs="Times New Roman" w:hint="eastAsia"/>
                <w:color w:val="0A0A0A"/>
              </w:rPr>
              <w:t>國家於2019年公布</w:t>
            </w:r>
            <w:r w:rsidR="00216B7D" w:rsidRPr="000904E9">
              <w:rPr>
                <w:rFonts w:ascii="微軟正黑體" w:eastAsia="微軟正黑體" w:hAnsi="微軟正黑體" w:cs="Times New Roman" w:hint="eastAsia"/>
                <w:color w:val="0A0A0A"/>
                <w:lang w:eastAsia="zh-HK"/>
              </w:rPr>
              <w:t>的</w:t>
            </w:r>
            <w:r w:rsidRPr="000904E9">
              <w:rPr>
                <w:rFonts w:ascii="微軟正黑體" w:eastAsia="微軟正黑體" w:hAnsi="微軟正黑體" w:cs="Times New Roman" w:hint="eastAsia"/>
                <w:color w:val="0A0A0A"/>
              </w:rPr>
              <w:t>《</w:t>
            </w:r>
            <w:r w:rsidR="00497FA7" w:rsidRPr="000904E9">
              <w:rPr>
                <w:rFonts w:ascii="微軟正黑體" w:eastAsia="微軟正黑體" w:hAnsi="微軟正黑體" w:cs="Times New Roman" w:hint="eastAsia"/>
                <w:color w:val="0A0A0A"/>
              </w:rPr>
              <w:t>粵港澳大灣區發展規劃綱要》</w:t>
            </w:r>
            <w:r w:rsidRPr="000904E9">
              <w:rPr>
                <w:rFonts w:ascii="微軟正黑體" w:eastAsia="微軟正黑體" w:hAnsi="微軟正黑體" w:cs="Times New Roman" w:hint="eastAsia"/>
                <w:color w:val="0A0A0A"/>
              </w:rPr>
              <w:t>，提出</w:t>
            </w:r>
            <w:r w:rsidR="00497FA7" w:rsidRPr="000904E9">
              <w:rPr>
                <w:rFonts w:ascii="微軟正黑體" w:eastAsia="微軟正黑體" w:hAnsi="微軟正黑體" w:cs="Times New Roman" w:hint="eastAsia"/>
                <w:color w:val="0A0A0A"/>
                <w:lang w:eastAsia="zh-HK"/>
              </w:rPr>
              <w:t>以下</w:t>
            </w:r>
            <w:r w:rsidR="00CA2A53" w:rsidRPr="000904E9">
              <w:rPr>
                <w:rFonts w:ascii="微軟正黑體" w:eastAsia="微軟正黑體" w:hAnsi="微軟正黑體" w:cs="Times New Roman" w:hint="eastAsia"/>
                <w:color w:val="0A0A0A"/>
              </w:rPr>
              <w:t>香港在大灣區發展進程中的功能角色及目標</w:t>
            </w:r>
            <w:r w:rsidR="00CA2A53" w:rsidRPr="000904E9">
              <w:rPr>
                <w:rFonts w:ascii="微軟正黑體" w:eastAsia="微軟正黑體" w:hAnsi="微軟正黑體" w:cs="Times New Roman" w:hint="eastAsia"/>
                <w:color w:val="0A0A0A"/>
                <w:lang w:eastAsia="zh-HK"/>
              </w:rPr>
              <w:t>：</w:t>
            </w:r>
          </w:p>
          <w:p w14:paraId="4137DD5E" w14:textId="54F54FD0" w:rsidR="00CA2A53" w:rsidRPr="000904E9" w:rsidRDefault="001948B4" w:rsidP="000904E9">
            <w:pPr>
              <w:pStyle w:val="a4"/>
              <w:widowControl/>
              <w:numPr>
                <w:ilvl w:val="0"/>
                <w:numId w:val="27"/>
              </w:numPr>
              <w:spacing w:line="276" w:lineRule="auto"/>
              <w:ind w:leftChars="0"/>
              <w:rPr>
                <w:rFonts w:ascii="微軟正黑體" w:eastAsia="微軟正黑體" w:hAnsi="微軟正黑體" w:cs="Times New Roman"/>
                <w:color w:val="0A0A0A"/>
              </w:rPr>
            </w:pPr>
            <w:r w:rsidRPr="000904E9">
              <w:rPr>
                <w:rFonts w:ascii="微軟正黑體" w:eastAsia="微軟正黑體" w:hAnsi="微軟正黑體" w:cs="Times New Roman" w:hint="eastAsia"/>
                <w:color w:val="0A0A0A"/>
              </w:rPr>
              <w:t>鞏固及提升國際金融、航運、貿易中心和國際航空樞紐地位</w:t>
            </w:r>
          </w:p>
          <w:p w14:paraId="48EB5A0C" w14:textId="1D865588" w:rsidR="00CA2A53" w:rsidRPr="000904E9" w:rsidRDefault="001948B4" w:rsidP="000904E9">
            <w:pPr>
              <w:pStyle w:val="a4"/>
              <w:widowControl/>
              <w:numPr>
                <w:ilvl w:val="0"/>
                <w:numId w:val="27"/>
              </w:numPr>
              <w:spacing w:line="276" w:lineRule="auto"/>
              <w:ind w:leftChars="0"/>
              <w:rPr>
                <w:rFonts w:ascii="微軟正黑體" w:eastAsia="微軟正黑體" w:hAnsi="微軟正黑體" w:cs="Times New Roman"/>
                <w:color w:val="0A0A0A"/>
              </w:rPr>
            </w:pPr>
            <w:r w:rsidRPr="000904E9">
              <w:rPr>
                <w:rFonts w:ascii="微軟正黑體" w:eastAsia="微軟正黑體" w:hAnsi="微軟正黑體" w:cs="Times New Roman" w:hint="eastAsia"/>
                <w:color w:val="0A0A0A"/>
              </w:rPr>
              <w:t>強化全球離岸人民幣業務樞紐地位</w:t>
            </w:r>
          </w:p>
          <w:p w14:paraId="46575667" w14:textId="73D6277B" w:rsidR="00CA2A53" w:rsidRPr="000904E9" w:rsidRDefault="001948B4" w:rsidP="000904E9">
            <w:pPr>
              <w:pStyle w:val="a4"/>
              <w:widowControl/>
              <w:numPr>
                <w:ilvl w:val="0"/>
                <w:numId w:val="27"/>
              </w:numPr>
              <w:spacing w:line="276" w:lineRule="auto"/>
              <w:ind w:leftChars="0"/>
              <w:rPr>
                <w:rFonts w:ascii="微軟正黑體" w:eastAsia="微軟正黑體" w:hAnsi="微軟正黑體" w:cs="Times New Roman"/>
                <w:color w:val="0A0A0A"/>
              </w:rPr>
            </w:pPr>
            <w:r w:rsidRPr="000904E9">
              <w:rPr>
                <w:rFonts w:ascii="微軟正黑體" w:eastAsia="微軟正黑體" w:hAnsi="微軟正黑體" w:cs="Times New Roman" w:hint="eastAsia"/>
                <w:color w:val="0A0A0A"/>
              </w:rPr>
              <w:t>發展成為國際資產管理中心及風險管理中心</w:t>
            </w:r>
          </w:p>
          <w:p w14:paraId="078B71E9" w14:textId="02D26985" w:rsidR="00CA2A53" w:rsidRPr="000904E9" w:rsidRDefault="001948B4" w:rsidP="000904E9">
            <w:pPr>
              <w:pStyle w:val="a4"/>
              <w:widowControl/>
              <w:numPr>
                <w:ilvl w:val="0"/>
                <w:numId w:val="27"/>
              </w:numPr>
              <w:spacing w:line="276" w:lineRule="auto"/>
              <w:ind w:leftChars="0"/>
              <w:rPr>
                <w:rFonts w:ascii="微軟正黑體" w:eastAsia="微軟正黑體" w:hAnsi="微軟正黑體" w:cs="Times New Roman"/>
                <w:color w:val="0A0A0A"/>
              </w:rPr>
            </w:pPr>
            <w:r w:rsidRPr="000904E9">
              <w:rPr>
                <w:rFonts w:ascii="微軟正黑體" w:eastAsia="微軟正黑體" w:hAnsi="微軟正黑體" w:cs="Times New Roman" w:hint="eastAsia"/>
                <w:color w:val="0A0A0A"/>
              </w:rPr>
              <w:t>建設亞太區國際法律及爭議解決服務中心</w:t>
            </w:r>
          </w:p>
          <w:p w14:paraId="5B965B03" w14:textId="72175C33" w:rsidR="00497FA7" w:rsidRDefault="00CA2A53" w:rsidP="000904E9">
            <w:pPr>
              <w:pStyle w:val="a4"/>
              <w:widowControl/>
              <w:numPr>
                <w:ilvl w:val="0"/>
                <w:numId w:val="27"/>
              </w:numPr>
              <w:spacing w:line="276" w:lineRule="auto"/>
              <w:ind w:leftChars="0"/>
              <w:rPr>
                <w:rFonts w:asciiTheme="minorEastAsia" w:hAnsiTheme="minorEastAsia" w:cs="Times New Roman"/>
                <w:color w:val="0A0A0A"/>
              </w:rPr>
            </w:pPr>
            <w:r w:rsidRPr="000904E9">
              <w:rPr>
                <w:rFonts w:ascii="微軟正黑體" w:eastAsia="微軟正黑體" w:hAnsi="微軟正黑體" w:cs="Times New Roman" w:hint="eastAsia"/>
                <w:color w:val="0A0A0A"/>
              </w:rPr>
              <w:t>大力發展創新及科技事業，培育新興產業</w:t>
            </w:r>
          </w:p>
        </w:tc>
      </w:tr>
    </w:tbl>
    <w:p w14:paraId="35364AB2" w14:textId="77777777" w:rsidR="00A8102E" w:rsidRPr="00A8102E" w:rsidRDefault="00A8102E" w:rsidP="004805A3">
      <w:pPr>
        <w:widowControl/>
        <w:spacing w:line="360" w:lineRule="auto"/>
        <w:jc w:val="both"/>
        <w:rPr>
          <w:rFonts w:asciiTheme="minorEastAsia" w:hAnsiTheme="minorEastAsia" w:cs="Times New Roman"/>
          <w:color w:val="0A0A0A"/>
        </w:rPr>
      </w:pPr>
    </w:p>
    <w:p w14:paraId="19F170AD" w14:textId="0FFEB40C" w:rsidR="00FF1714" w:rsidRDefault="00B50B2D" w:rsidP="000904E9">
      <w:pPr>
        <w:widowControl/>
        <w:spacing w:line="360" w:lineRule="auto"/>
        <w:jc w:val="both"/>
        <w:rPr>
          <w:rFonts w:asciiTheme="minorEastAsia" w:hAnsiTheme="minorEastAsia" w:cs="Times New Roman"/>
          <w:color w:val="0A0A0A"/>
        </w:rPr>
      </w:pPr>
      <w:r>
        <w:rPr>
          <w:rFonts w:asciiTheme="minorEastAsia" w:hAnsiTheme="minorEastAsia" w:cs="新細明體" w:hint="eastAsia"/>
          <w:lang w:eastAsia="zh-HK"/>
        </w:rPr>
        <w:t>香港在</w:t>
      </w:r>
      <w:r w:rsidR="00897360" w:rsidRPr="00FF1714">
        <w:rPr>
          <w:rFonts w:asciiTheme="minorEastAsia" w:hAnsiTheme="minorEastAsia" w:cs="Times New Roman" w:hint="eastAsia"/>
          <w:color w:val="0A0A0A"/>
        </w:rPr>
        <w:t>資料</w:t>
      </w:r>
      <w:r w:rsidR="00897360">
        <w:rPr>
          <w:rFonts w:asciiTheme="minorEastAsia" w:hAnsiTheme="minorEastAsia" w:cs="Times New Roman" w:hint="eastAsia"/>
          <w:color w:val="0A0A0A"/>
          <w:lang w:eastAsia="zh-HK"/>
        </w:rPr>
        <w:t>四中</w:t>
      </w:r>
      <w:r w:rsidR="00363725">
        <w:rPr>
          <w:rFonts w:asciiTheme="minorEastAsia" w:hAnsiTheme="minorEastAsia" w:cs="新細明體" w:hint="eastAsia"/>
          <w:lang w:eastAsia="zh-HK"/>
        </w:rPr>
        <w:t>列出</w:t>
      </w:r>
      <w:r w:rsidR="00363725">
        <w:rPr>
          <w:rFonts w:asciiTheme="minorEastAsia" w:hAnsiTheme="minorEastAsia" w:cs="新細明體"/>
          <w:lang w:eastAsia="zh-HK"/>
        </w:rPr>
        <w:t>的</w:t>
      </w:r>
      <w:r>
        <w:rPr>
          <w:rFonts w:asciiTheme="minorEastAsia" w:hAnsiTheme="minorEastAsia" w:cs="新細明體" w:hint="eastAsia"/>
          <w:lang w:eastAsia="zh-HK"/>
        </w:rPr>
        <w:t>角色</w:t>
      </w:r>
      <w:r w:rsidR="00363725">
        <w:rPr>
          <w:rFonts w:asciiTheme="minorEastAsia" w:hAnsiTheme="minorEastAsia" w:cs="新細明體" w:hint="eastAsia"/>
          <w:lang w:eastAsia="zh-HK"/>
        </w:rPr>
        <w:t>中都擁有</w:t>
      </w:r>
      <w:r w:rsidR="00412440">
        <w:rPr>
          <w:rFonts w:asciiTheme="minorEastAsia" w:hAnsiTheme="minorEastAsia" w:cs="新細明體" w:hint="eastAsia"/>
          <w:lang w:eastAsia="zh-HK"/>
        </w:rPr>
        <w:t>發</w:t>
      </w:r>
      <w:r w:rsidR="00412440">
        <w:rPr>
          <w:rFonts w:asciiTheme="minorEastAsia" w:hAnsiTheme="minorEastAsia" w:cs="新細明體"/>
          <w:lang w:eastAsia="zh-HK"/>
        </w:rPr>
        <w:t>展</w:t>
      </w:r>
      <w:r w:rsidR="00412440" w:rsidRPr="00ED4395">
        <w:rPr>
          <w:rFonts w:asciiTheme="minorEastAsia" w:hAnsiTheme="minorEastAsia" w:cs="新細明體" w:hint="eastAsia"/>
        </w:rPr>
        <w:t>優勢</w:t>
      </w:r>
      <w:r w:rsidR="00084FC0">
        <w:rPr>
          <w:rFonts w:asciiTheme="minorEastAsia" w:hAnsiTheme="minorEastAsia" w:cs="新細明體" w:hint="eastAsia"/>
        </w:rPr>
        <w:t>。</w:t>
      </w:r>
      <w:r w:rsidR="008869F2" w:rsidRPr="00ED4395">
        <w:rPr>
          <w:rFonts w:asciiTheme="minorEastAsia" w:hAnsiTheme="minorEastAsia" w:cs="新細明體" w:hint="eastAsia"/>
        </w:rPr>
        <w:t>根據下列所描述優勢填上</w:t>
      </w:r>
      <w:r w:rsidR="004805A3">
        <w:rPr>
          <w:rFonts w:asciiTheme="minorEastAsia" w:hAnsiTheme="minorEastAsia" w:cs="Times New Roman" w:hint="eastAsia"/>
          <w:color w:val="0A0A0A"/>
        </w:rPr>
        <w:t>相關的</w:t>
      </w:r>
      <w:r w:rsidR="00124D54">
        <w:rPr>
          <w:rFonts w:asciiTheme="minorEastAsia" w:hAnsiTheme="minorEastAsia" w:cs="Times New Roman" w:hint="eastAsia"/>
          <w:color w:val="0A0A0A"/>
        </w:rPr>
        <w:t>功能角色及目標</w:t>
      </w:r>
      <w:r w:rsidR="00FF1714" w:rsidRPr="00FF1714">
        <w:rPr>
          <w:rFonts w:asciiTheme="minorEastAsia" w:hAnsiTheme="minorEastAsia" w:cs="Times New Roman" w:hint="eastAsia"/>
          <w:color w:val="0A0A0A"/>
        </w:rPr>
        <w:t>。</w:t>
      </w:r>
      <w:r w:rsidR="000904E9">
        <w:rPr>
          <w:rFonts w:asciiTheme="minorEastAsia" w:hAnsiTheme="minorEastAsia" w:cs="Times New Roman" w:hint="eastAsia"/>
          <w:color w:val="0A0A0A"/>
        </w:rPr>
        <w:t>（</w:t>
      </w:r>
      <w:r w:rsidR="00DC249F">
        <w:rPr>
          <w:rFonts w:asciiTheme="minorEastAsia" w:hAnsiTheme="minorEastAsia" w:cs="Times New Roman" w:hint="eastAsia"/>
          <w:color w:val="0A0A0A"/>
        </w:rPr>
        <w:t>答</w:t>
      </w:r>
      <w:r w:rsidR="00DC249F">
        <w:rPr>
          <w:rFonts w:asciiTheme="minorEastAsia" w:hAnsiTheme="minorEastAsia" w:cs="Times New Roman"/>
          <w:color w:val="0A0A0A"/>
        </w:rPr>
        <w:t>案可</w:t>
      </w:r>
      <w:r w:rsidR="00DC249F">
        <w:rPr>
          <w:rFonts w:asciiTheme="minorEastAsia" w:hAnsiTheme="minorEastAsia" w:cs="Times New Roman" w:hint="eastAsia"/>
          <w:color w:val="0A0A0A"/>
        </w:rPr>
        <w:t>重複</w:t>
      </w:r>
      <w:r w:rsidR="000904E9">
        <w:rPr>
          <w:rFonts w:asciiTheme="minorEastAsia" w:hAnsiTheme="minorEastAsia" w:cs="Times New Roman" w:hint="eastAsia"/>
          <w:color w:val="0A0A0A"/>
        </w:rPr>
        <w:t>）</w:t>
      </w:r>
    </w:p>
    <w:tbl>
      <w:tblPr>
        <w:tblW w:w="8354" w:type="dxa"/>
        <w:tblLayout w:type="fixed"/>
        <w:tblLook w:val="0400" w:firstRow="0" w:lastRow="0" w:firstColumn="0" w:lastColumn="0" w:noHBand="0" w:noVBand="1"/>
      </w:tblPr>
      <w:tblGrid>
        <w:gridCol w:w="1550"/>
        <w:gridCol w:w="6804"/>
      </w:tblGrid>
      <w:tr w:rsidR="005559A5" w:rsidRPr="00ED4395" w14:paraId="1356860A"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EFDCBD" w14:textId="782BF313" w:rsidR="005559A5" w:rsidRPr="005A44FD" w:rsidRDefault="005A44FD" w:rsidP="00ED4395">
            <w:pPr>
              <w:widowControl/>
              <w:spacing w:line="360" w:lineRule="auto"/>
              <w:jc w:val="center"/>
              <w:rPr>
                <w:rFonts w:asciiTheme="minorEastAsia" w:hAnsiTheme="minorEastAsia" w:cs="Times New Roman"/>
                <w:b/>
              </w:rPr>
            </w:pPr>
            <w:r w:rsidRPr="005A44FD">
              <w:rPr>
                <w:rFonts w:asciiTheme="minorEastAsia" w:hAnsiTheme="minorEastAsia" w:cs="Times New Roman" w:hint="eastAsia"/>
                <w:b/>
                <w:color w:val="0A0A0A"/>
              </w:rPr>
              <w:t>角色及目標</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4F8963" w14:textId="50CC24AB" w:rsidR="005559A5" w:rsidRPr="00ED4395" w:rsidRDefault="005559A5" w:rsidP="00F87A26">
            <w:pPr>
              <w:widowControl/>
              <w:spacing w:line="360" w:lineRule="auto"/>
              <w:jc w:val="center"/>
              <w:rPr>
                <w:rFonts w:asciiTheme="minorEastAsia" w:hAnsiTheme="minorEastAsia" w:cs="Times New Roman"/>
              </w:rPr>
            </w:pPr>
            <w:r w:rsidRPr="00ED4395">
              <w:rPr>
                <w:rFonts w:asciiTheme="minorEastAsia" w:hAnsiTheme="minorEastAsia" w:cs="Times New Roman"/>
                <w:b/>
                <w:color w:val="333333"/>
                <w:highlight w:val="white"/>
              </w:rPr>
              <w:t>優勢</w:t>
            </w:r>
            <w:r w:rsidR="00F87A26">
              <w:rPr>
                <w:rFonts w:asciiTheme="minorEastAsia" w:hAnsiTheme="minorEastAsia" w:cs="Times New Roman" w:hint="eastAsia"/>
                <w:b/>
                <w:color w:val="333333"/>
              </w:rPr>
              <w:t>（</w:t>
            </w:r>
            <w:r w:rsidR="001A6C60">
              <w:rPr>
                <w:rFonts w:asciiTheme="minorEastAsia" w:hAnsiTheme="minorEastAsia" w:cs="Times New Roman" w:hint="eastAsia"/>
                <w:b/>
                <w:color w:val="333333"/>
              </w:rPr>
              <w:t>舉隅</w:t>
            </w:r>
            <w:r w:rsidR="00F87A26">
              <w:rPr>
                <w:rFonts w:asciiTheme="minorEastAsia" w:hAnsiTheme="minorEastAsia" w:cs="Times New Roman" w:hint="eastAsia"/>
                <w:b/>
                <w:color w:val="333333"/>
              </w:rPr>
              <w:t>）</w:t>
            </w:r>
          </w:p>
        </w:tc>
      </w:tr>
      <w:tr w:rsidR="005559A5" w:rsidRPr="00ED4395" w14:paraId="36AF4671"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60F6D6" w14:textId="14FF0249" w:rsidR="005559A5" w:rsidRPr="000904E9" w:rsidRDefault="0007471E" w:rsidP="00ED4395">
            <w:pPr>
              <w:widowControl/>
              <w:spacing w:line="360" w:lineRule="auto"/>
              <w:jc w:val="center"/>
              <w:rPr>
                <w:rFonts w:asciiTheme="minorEastAsia" w:hAnsiTheme="minorEastAsia" w:cs="Times New Roman"/>
                <w:i/>
                <w:color w:val="FF0000"/>
              </w:rPr>
            </w:pPr>
            <w:proofErr w:type="spellStart"/>
            <w:r w:rsidRPr="000904E9">
              <w:rPr>
                <w:rFonts w:asciiTheme="minorEastAsia" w:hAnsiTheme="minorEastAsia" w:cs="Times New Roman"/>
                <w:i/>
                <w:color w:val="FF0000"/>
              </w:rPr>
              <w:t>i</w:t>
            </w:r>
            <w:proofErr w:type="spellEnd"/>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59D0E2" w14:textId="16CCDC2E" w:rsidR="005559A5" w:rsidRPr="000904E9" w:rsidRDefault="005559A5" w:rsidP="000904E9">
            <w:pPr>
              <w:pStyle w:val="a4"/>
              <w:numPr>
                <w:ilvl w:val="0"/>
                <w:numId w:val="28"/>
              </w:numPr>
              <w:spacing w:line="276" w:lineRule="auto"/>
              <w:ind w:leftChars="0"/>
              <w:jc w:val="both"/>
              <w:rPr>
                <w:rFonts w:ascii="Times New Roman" w:hAnsi="Times New Roman" w:cs="Times New Roman"/>
                <w:color w:val="333333"/>
              </w:rPr>
            </w:pPr>
            <w:r w:rsidRPr="000904E9">
              <w:rPr>
                <w:rFonts w:ascii="Times New Roman" w:hAnsi="Times New Roman" w:cs="Times New Roman"/>
                <w:color w:val="333333"/>
              </w:rPr>
              <w:t>香港國際機場是世界最繁忙的國際客運機場之一，更是全球最繁忙的貨運機場。現時超過</w:t>
            </w:r>
            <w:r w:rsidRPr="000904E9">
              <w:rPr>
                <w:rFonts w:ascii="Times New Roman" w:hAnsi="Times New Roman" w:cs="Times New Roman"/>
                <w:color w:val="333333"/>
              </w:rPr>
              <w:t>120</w:t>
            </w:r>
            <w:r w:rsidRPr="000904E9">
              <w:rPr>
                <w:rFonts w:ascii="Times New Roman" w:hAnsi="Times New Roman" w:cs="Times New Roman"/>
                <w:color w:val="333333"/>
              </w:rPr>
              <w:t>家國際航空公司每日提供超過</w:t>
            </w:r>
            <w:r w:rsidRPr="000904E9">
              <w:rPr>
                <w:rFonts w:ascii="Times New Roman" w:hAnsi="Times New Roman" w:cs="Times New Roman"/>
                <w:color w:val="333333"/>
              </w:rPr>
              <w:t>1 100</w:t>
            </w:r>
            <w:r w:rsidRPr="000904E9">
              <w:rPr>
                <w:rFonts w:ascii="Times New Roman" w:hAnsi="Times New Roman" w:cs="Times New Roman"/>
                <w:color w:val="333333"/>
              </w:rPr>
              <w:t>架次客貨運航班，連接全球超過</w:t>
            </w:r>
            <w:r w:rsidRPr="000904E9">
              <w:rPr>
                <w:rFonts w:ascii="Times New Roman" w:hAnsi="Times New Roman" w:cs="Times New Roman"/>
                <w:color w:val="333333"/>
              </w:rPr>
              <w:t>220</w:t>
            </w:r>
            <w:r w:rsidRPr="000904E9">
              <w:rPr>
                <w:rFonts w:ascii="Times New Roman" w:hAnsi="Times New Roman" w:cs="Times New Roman"/>
                <w:color w:val="333333"/>
              </w:rPr>
              <w:t>個航點。</w:t>
            </w:r>
          </w:p>
        </w:tc>
      </w:tr>
      <w:tr w:rsidR="005559A5" w:rsidRPr="00ED4395" w14:paraId="731B6CF0"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D596E8" w14:textId="73345FA5" w:rsidR="005559A5" w:rsidRPr="000904E9" w:rsidRDefault="0007471E" w:rsidP="00ED4395">
            <w:pPr>
              <w:widowControl/>
              <w:spacing w:line="360" w:lineRule="auto"/>
              <w:jc w:val="center"/>
              <w:rPr>
                <w:rFonts w:asciiTheme="minorEastAsia" w:hAnsiTheme="minorEastAsia" w:cs="Times New Roman"/>
                <w:i/>
                <w:color w:val="FF0000"/>
              </w:rPr>
            </w:pPr>
            <w:r w:rsidRPr="000904E9">
              <w:rPr>
                <w:rFonts w:asciiTheme="minorEastAsia" w:hAnsiTheme="minorEastAsia" w:cs="Times New Roman" w:hint="eastAsia"/>
                <w:i/>
                <w:color w:val="FF0000"/>
              </w:rPr>
              <w:t>ii</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C9CF1D" w14:textId="17286E3A" w:rsidR="005559A5" w:rsidRPr="000904E9" w:rsidRDefault="005559A5" w:rsidP="000904E9">
            <w:pPr>
              <w:pStyle w:val="a4"/>
              <w:numPr>
                <w:ilvl w:val="0"/>
                <w:numId w:val="28"/>
              </w:numPr>
              <w:spacing w:line="276" w:lineRule="auto"/>
              <w:ind w:leftChars="0"/>
              <w:jc w:val="both"/>
              <w:rPr>
                <w:rFonts w:ascii="Times New Roman" w:hAnsi="Times New Roman" w:cs="Times New Roman"/>
              </w:rPr>
            </w:pPr>
            <w:r w:rsidRPr="000904E9">
              <w:rPr>
                <w:rFonts w:ascii="Times New Roman" w:hAnsi="Times New Roman" w:cs="Times New Roman"/>
                <w:color w:val="333333"/>
              </w:rPr>
              <w:t>香港自</w:t>
            </w:r>
            <w:r w:rsidRPr="000904E9">
              <w:rPr>
                <w:rFonts w:ascii="Times New Roman" w:hAnsi="Times New Roman" w:cs="Times New Roman"/>
                <w:color w:val="333333"/>
              </w:rPr>
              <w:t>2004</w:t>
            </w:r>
            <w:r w:rsidRPr="000904E9">
              <w:rPr>
                <w:rFonts w:ascii="Times New Roman" w:hAnsi="Times New Roman" w:cs="Times New Roman"/>
                <w:color w:val="333333"/>
              </w:rPr>
              <w:t>年發展離岸人民幣業務，迄今已成為全球離岸人民幣業務樞紐。除擁有全球最大的離岸人民幣資金池外，提供的離岸人民幣投資產品種類也是全球最多的。</w:t>
            </w:r>
          </w:p>
        </w:tc>
      </w:tr>
      <w:tr w:rsidR="005559A5" w:rsidRPr="00ED4395" w14:paraId="3EFAC1FE"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2F387B" w14:textId="7E163255" w:rsidR="005559A5" w:rsidRPr="000904E9" w:rsidRDefault="0007471E" w:rsidP="00ED4395">
            <w:pPr>
              <w:widowControl/>
              <w:spacing w:line="360" w:lineRule="auto"/>
              <w:jc w:val="center"/>
              <w:rPr>
                <w:rFonts w:asciiTheme="minorEastAsia" w:hAnsiTheme="minorEastAsia" w:cs="Times New Roman"/>
                <w:i/>
                <w:color w:val="FF0000"/>
              </w:rPr>
            </w:pPr>
            <w:r w:rsidRPr="000904E9">
              <w:rPr>
                <w:rFonts w:asciiTheme="minorEastAsia" w:hAnsiTheme="minorEastAsia" w:cs="Times New Roman" w:hint="eastAsia"/>
                <w:i/>
                <w:color w:val="FF0000"/>
              </w:rPr>
              <w:t>v</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214FAE" w14:textId="54570483" w:rsidR="005559A5" w:rsidRPr="000904E9" w:rsidRDefault="005559A5" w:rsidP="000904E9">
            <w:pPr>
              <w:pStyle w:val="a4"/>
              <w:numPr>
                <w:ilvl w:val="0"/>
                <w:numId w:val="28"/>
              </w:numPr>
              <w:spacing w:line="276" w:lineRule="auto"/>
              <w:ind w:leftChars="0"/>
              <w:jc w:val="both"/>
              <w:rPr>
                <w:rFonts w:ascii="Times New Roman" w:hAnsi="Times New Roman" w:cs="Times New Roman"/>
                <w:color w:val="333333"/>
              </w:rPr>
            </w:pPr>
            <w:r w:rsidRPr="000904E9">
              <w:rPr>
                <w:rFonts w:ascii="Times New Roman" w:hAnsi="Times New Roman" w:cs="Times New Roman"/>
                <w:color w:val="333333"/>
              </w:rPr>
              <w:t>政府</w:t>
            </w:r>
            <w:proofErr w:type="gramStart"/>
            <w:r w:rsidRPr="000904E9">
              <w:rPr>
                <w:rFonts w:ascii="Times New Roman" w:hAnsi="Times New Roman" w:cs="Times New Roman"/>
                <w:color w:val="333333"/>
              </w:rPr>
              <w:t>循</w:t>
            </w:r>
            <w:proofErr w:type="gramEnd"/>
            <w:r w:rsidRPr="000904E9">
              <w:rPr>
                <w:rFonts w:ascii="Times New Roman" w:hAnsi="Times New Roman" w:cs="Times New Roman"/>
                <w:color w:val="333333"/>
              </w:rPr>
              <w:t>八大方向</w:t>
            </w:r>
            <w:proofErr w:type="gramStart"/>
            <w:r w:rsidRPr="000904E9">
              <w:rPr>
                <w:rFonts w:ascii="Times New Roman" w:hAnsi="Times New Roman" w:cs="Times New Roman"/>
                <w:color w:val="333333"/>
              </w:rPr>
              <w:t>加強創科發展</w:t>
            </w:r>
            <w:proofErr w:type="gramEnd"/>
            <w:r w:rsidRPr="000904E9">
              <w:rPr>
                <w:rFonts w:ascii="Times New Roman" w:hAnsi="Times New Roman" w:cs="Times New Roman"/>
                <w:color w:val="333333"/>
              </w:rPr>
              <w:t>，包括</w:t>
            </w:r>
            <w:proofErr w:type="gramStart"/>
            <w:r w:rsidRPr="000904E9">
              <w:rPr>
                <w:rFonts w:ascii="Times New Roman" w:hAnsi="Times New Roman" w:cs="Times New Roman"/>
                <w:color w:val="333333"/>
              </w:rPr>
              <w:t>︰</w:t>
            </w:r>
            <w:proofErr w:type="gramEnd"/>
            <w:r w:rsidRPr="000904E9">
              <w:rPr>
                <w:rFonts w:ascii="Times New Roman" w:hAnsi="Times New Roman" w:cs="Times New Roman"/>
                <w:color w:val="333333"/>
              </w:rPr>
              <w:t>增加研發資源、匯聚科技人才、提供創投資金、提供科</w:t>
            </w:r>
            <w:proofErr w:type="gramStart"/>
            <w:r w:rsidRPr="000904E9">
              <w:rPr>
                <w:rFonts w:ascii="Times New Roman" w:hAnsi="Times New Roman" w:cs="Times New Roman"/>
                <w:color w:val="333333"/>
              </w:rPr>
              <w:t>研</w:t>
            </w:r>
            <w:proofErr w:type="gramEnd"/>
            <w:r w:rsidRPr="000904E9">
              <w:rPr>
                <w:rFonts w:ascii="Times New Roman" w:hAnsi="Times New Roman" w:cs="Times New Roman"/>
                <w:color w:val="333333"/>
              </w:rPr>
              <w:t>基建、檢視現行法例和法規、開放政府數據、改變採購制度和加強科普教育，至今投放的資源超過一千億元。</w:t>
            </w:r>
          </w:p>
        </w:tc>
      </w:tr>
      <w:tr w:rsidR="00121664" w:rsidRPr="00ED4395" w14:paraId="0BAA270B"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3BE5B8" w14:textId="1FBBF5D1" w:rsidR="00121664" w:rsidRPr="000904E9" w:rsidRDefault="00121664" w:rsidP="00ED4395">
            <w:pPr>
              <w:widowControl/>
              <w:spacing w:line="360" w:lineRule="auto"/>
              <w:jc w:val="center"/>
              <w:rPr>
                <w:rFonts w:asciiTheme="minorEastAsia" w:hAnsiTheme="minorEastAsia" w:cs="Times New Roman"/>
                <w:i/>
                <w:color w:val="FF0000"/>
              </w:rPr>
            </w:pPr>
            <w:proofErr w:type="spellStart"/>
            <w:r w:rsidRPr="000904E9">
              <w:rPr>
                <w:rFonts w:asciiTheme="minorEastAsia" w:hAnsiTheme="minorEastAsia" w:cs="Times New Roman" w:hint="eastAsia"/>
                <w:i/>
                <w:color w:val="FF0000"/>
              </w:rPr>
              <w:t>i</w:t>
            </w:r>
            <w:proofErr w:type="spellEnd"/>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64B266" w14:textId="77777777" w:rsidR="00121664" w:rsidRPr="000904E9" w:rsidRDefault="00121664" w:rsidP="000904E9">
            <w:pPr>
              <w:pStyle w:val="a4"/>
              <w:numPr>
                <w:ilvl w:val="0"/>
                <w:numId w:val="28"/>
              </w:numPr>
              <w:spacing w:line="276" w:lineRule="auto"/>
              <w:ind w:leftChars="0"/>
              <w:jc w:val="both"/>
              <w:rPr>
                <w:rFonts w:ascii="Times New Roman" w:hAnsi="Times New Roman" w:cs="Times New Roman"/>
                <w:color w:val="333333"/>
              </w:rPr>
            </w:pPr>
            <w:r w:rsidRPr="000904E9">
              <w:rPr>
                <w:rFonts w:ascii="Times New Roman" w:hAnsi="Times New Roman" w:cs="Times New Roman"/>
                <w:color w:val="333333"/>
              </w:rPr>
              <w:t>香港港口是全球十大最繁忙的貨櫃港之</w:t>
            </w:r>
            <w:proofErr w:type="gramStart"/>
            <w:r w:rsidRPr="000904E9">
              <w:rPr>
                <w:rFonts w:ascii="Times New Roman" w:hAnsi="Times New Roman" w:cs="Times New Roman"/>
                <w:color w:val="333333"/>
              </w:rPr>
              <w:t>一</w:t>
            </w:r>
            <w:proofErr w:type="gramEnd"/>
            <w:r w:rsidRPr="000904E9">
              <w:rPr>
                <w:rFonts w:ascii="Times New Roman" w:hAnsi="Times New Roman" w:cs="Times New Roman"/>
                <w:color w:val="333333"/>
              </w:rPr>
              <w:t>。</w:t>
            </w:r>
          </w:p>
          <w:p w14:paraId="66E8CA6A" w14:textId="6D5C3C25" w:rsidR="00121664" w:rsidRPr="000904E9" w:rsidRDefault="00121664" w:rsidP="000904E9">
            <w:pPr>
              <w:pStyle w:val="a4"/>
              <w:numPr>
                <w:ilvl w:val="0"/>
                <w:numId w:val="28"/>
              </w:numPr>
              <w:spacing w:line="276" w:lineRule="auto"/>
              <w:ind w:leftChars="0"/>
              <w:jc w:val="both"/>
              <w:rPr>
                <w:rFonts w:ascii="Times New Roman" w:hAnsi="Times New Roman" w:cs="Times New Roman"/>
                <w:color w:val="333333"/>
              </w:rPr>
            </w:pPr>
            <w:r w:rsidRPr="000904E9">
              <w:rPr>
                <w:rFonts w:ascii="Times New Roman" w:hAnsi="Times New Roman" w:cs="Times New Roman"/>
                <w:color w:val="333333"/>
              </w:rPr>
              <w:t>香港有</w:t>
            </w:r>
            <w:r w:rsidRPr="000904E9">
              <w:rPr>
                <w:rFonts w:ascii="Times New Roman" w:hAnsi="Times New Roman" w:cs="Times New Roman"/>
                <w:color w:val="333333"/>
              </w:rPr>
              <w:t>800</w:t>
            </w:r>
            <w:r w:rsidRPr="000904E9">
              <w:rPr>
                <w:rFonts w:ascii="Times New Roman" w:hAnsi="Times New Roman" w:cs="Times New Roman"/>
                <w:color w:val="333333"/>
              </w:rPr>
              <w:t>多家與船務相關的公司，提供各種優質海運服務，包括船務代理和船舶管理、船務經紀、海事保險，以及海事法律和仲裁服務，多項優勢，可成為「一帶一路」經濟體的海運服務樞紐。</w:t>
            </w:r>
          </w:p>
        </w:tc>
      </w:tr>
      <w:tr w:rsidR="00E472A8" w:rsidRPr="00ED4395" w14:paraId="3C568A13"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C273F7" w14:textId="7F6EADFF" w:rsidR="00E472A8" w:rsidRPr="000904E9" w:rsidRDefault="0007471E" w:rsidP="00ED4395">
            <w:pPr>
              <w:widowControl/>
              <w:spacing w:line="360" w:lineRule="auto"/>
              <w:jc w:val="center"/>
              <w:rPr>
                <w:rFonts w:asciiTheme="minorEastAsia" w:hAnsiTheme="minorEastAsia" w:cs="Times New Roman"/>
                <w:i/>
                <w:color w:val="FF0000"/>
              </w:rPr>
            </w:pPr>
            <w:r w:rsidRPr="000904E9">
              <w:rPr>
                <w:rFonts w:asciiTheme="minorEastAsia" w:hAnsiTheme="minorEastAsia" w:cs="Times New Roman" w:hint="eastAsia"/>
                <w:i/>
                <w:color w:val="FF0000"/>
              </w:rPr>
              <w:t>iv</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E7A29F" w14:textId="0571A78F" w:rsidR="00E472A8" w:rsidRPr="000904E9" w:rsidRDefault="00E472A8" w:rsidP="000904E9">
            <w:pPr>
              <w:pStyle w:val="a4"/>
              <w:numPr>
                <w:ilvl w:val="0"/>
                <w:numId w:val="28"/>
              </w:numPr>
              <w:spacing w:line="276" w:lineRule="auto"/>
              <w:ind w:leftChars="0"/>
              <w:jc w:val="both"/>
              <w:rPr>
                <w:rFonts w:ascii="Times New Roman" w:hAnsi="Times New Roman" w:cs="Times New Roman"/>
                <w:color w:val="333333"/>
              </w:rPr>
            </w:pPr>
            <w:r w:rsidRPr="000904E9">
              <w:rPr>
                <w:rFonts w:ascii="Times New Roman" w:hAnsi="Times New Roman" w:cs="Times New Roman"/>
                <w:color w:val="333333"/>
              </w:rPr>
              <w:t>香港有完善的法律制度和穩健的法治基礎。根據「一國兩制」的原則，香港特區的法律制度以普通法為依歸，並由成文法作補充。多年來，律政司致力鞏固香港作為亞太區主要國際法律及爭議解決服務中心的地位。</w:t>
            </w:r>
          </w:p>
        </w:tc>
      </w:tr>
      <w:tr w:rsidR="009D5948" w:rsidRPr="00ED4395" w14:paraId="4947127E" w14:textId="77777777" w:rsidTr="000904E9">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20E68F" w14:textId="0613EA4D" w:rsidR="009D5948" w:rsidRPr="000904E9" w:rsidRDefault="009D5948" w:rsidP="00ED4395">
            <w:pPr>
              <w:widowControl/>
              <w:spacing w:line="360" w:lineRule="auto"/>
              <w:jc w:val="center"/>
              <w:rPr>
                <w:rFonts w:asciiTheme="minorEastAsia" w:hAnsiTheme="minorEastAsia" w:cs="Times New Roman"/>
                <w:i/>
                <w:color w:val="FF0000"/>
              </w:rPr>
            </w:pPr>
            <w:r w:rsidRPr="000904E9">
              <w:rPr>
                <w:rFonts w:asciiTheme="minorEastAsia" w:hAnsiTheme="minorEastAsia" w:cs="Times New Roman"/>
                <w:i/>
                <w:color w:val="FF0000"/>
              </w:rPr>
              <w:t>iii</w:t>
            </w:r>
          </w:p>
        </w:tc>
        <w:tc>
          <w:tcPr>
            <w:tcW w:w="6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39D902" w14:textId="321EB03D" w:rsidR="009D5948" w:rsidRPr="000904E9" w:rsidRDefault="009D5948" w:rsidP="000904E9">
            <w:pPr>
              <w:pStyle w:val="a4"/>
              <w:numPr>
                <w:ilvl w:val="0"/>
                <w:numId w:val="28"/>
              </w:numPr>
              <w:spacing w:line="276" w:lineRule="auto"/>
              <w:ind w:leftChars="0"/>
              <w:jc w:val="both"/>
              <w:rPr>
                <w:rFonts w:ascii="Times New Roman" w:hAnsi="Times New Roman" w:cs="Times New Roman"/>
                <w:color w:val="333333"/>
              </w:rPr>
            </w:pPr>
            <w:r w:rsidRPr="000904E9">
              <w:rPr>
                <w:rFonts w:ascii="Times New Roman" w:hAnsi="Times New Roman" w:cs="Times New Roman"/>
                <w:color w:val="333333"/>
              </w:rPr>
              <w:t>香港作為區內的主要基金管理中心，匯聚了國際基金經理、顧問業務和私人銀行。事實上，香港是亞洲最大的國際資產管理中心，亦是亞洲最大的國際私人財富管理中心、對沖基金中心及第二大私募基金中心</w:t>
            </w:r>
            <w:proofErr w:type="gramStart"/>
            <w:r w:rsidRPr="000904E9">
              <w:rPr>
                <w:rFonts w:ascii="Times New Roman" w:hAnsi="Times New Roman" w:cs="Times New Roman"/>
                <w:color w:val="333333"/>
              </w:rPr>
              <w:t>（</w:t>
            </w:r>
            <w:proofErr w:type="gramEnd"/>
            <w:r w:rsidRPr="000904E9">
              <w:rPr>
                <w:rFonts w:ascii="Times New Roman" w:hAnsi="Times New Roman" w:cs="Times New Roman"/>
                <w:color w:val="333333"/>
              </w:rPr>
              <w:t>僅次於中國内地）。</w:t>
            </w:r>
          </w:p>
        </w:tc>
      </w:tr>
    </w:tbl>
    <w:p w14:paraId="67762AC4" w14:textId="543DC586" w:rsidR="00A50F8D" w:rsidRPr="000904E9" w:rsidRDefault="00DA4179" w:rsidP="000904E9">
      <w:pPr>
        <w:widowControl/>
        <w:rPr>
          <w:rFonts w:asciiTheme="minorEastAsia" w:hAnsiTheme="minorEastAsia" w:cs="Times New Roman"/>
          <w:bCs/>
          <w:color w:val="333333"/>
          <w:sz w:val="22"/>
          <w:highlight w:val="white"/>
        </w:rPr>
      </w:pPr>
      <w:r w:rsidRPr="000904E9">
        <w:rPr>
          <w:rFonts w:asciiTheme="minorEastAsia" w:hAnsiTheme="minorEastAsia" w:cs="Times New Roman"/>
          <w:bCs/>
          <w:color w:val="333333"/>
          <w:sz w:val="22"/>
          <w:highlight w:val="white"/>
        </w:rPr>
        <w:t>資料來源</w:t>
      </w:r>
      <w:proofErr w:type="gramStart"/>
      <w:r w:rsidR="004340F6" w:rsidRPr="000904E9">
        <w:rPr>
          <w:rFonts w:asciiTheme="minorEastAsia" w:hAnsiTheme="minorEastAsia" w:cs="Times New Roman" w:hint="eastAsia"/>
          <w:bCs/>
          <w:color w:val="333333"/>
          <w:sz w:val="22"/>
          <w:highlight w:val="white"/>
        </w:rPr>
        <w:t>︰</w:t>
      </w:r>
      <w:proofErr w:type="gramEnd"/>
    </w:p>
    <w:p w14:paraId="60CF81B1" w14:textId="6DA2E378" w:rsidR="00DE69CC" w:rsidRPr="000904E9" w:rsidRDefault="00DE69CC" w:rsidP="000904E9">
      <w:pPr>
        <w:widowControl/>
        <w:rPr>
          <w:rFonts w:asciiTheme="minorEastAsia" w:hAnsiTheme="minorEastAsia" w:cs="Times New Roman"/>
          <w:color w:val="0A0A0A"/>
          <w:sz w:val="22"/>
        </w:rPr>
      </w:pPr>
      <w:r w:rsidRPr="000904E9">
        <w:rPr>
          <w:rFonts w:asciiTheme="minorEastAsia" w:hAnsiTheme="minorEastAsia" w:cs="Times New Roman"/>
          <w:sz w:val="22"/>
        </w:rPr>
        <w:t>香</w:t>
      </w:r>
      <w:r w:rsidRPr="000904E9">
        <w:rPr>
          <w:rFonts w:asciiTheme="minorEastAsia" w:hAnsiTheme="minorEastAsia" w:cs="Times New Roman" w:hint="eastAsia"/>
          <w:sz w:val="22"/>
        </w:rPr>
        <w:t>港特別行政區政府</w:t>
      </w:r>
      <w:r w:rsidRPr="000904E9">
        <w:rPr>
          <w:rFonts w:asciiTheme="minorEastAsia" w:hAnsiTheme="minorEastAsia" w:cs="Times New Roman"/>
          <w:color w:val="0A0A0A"/>
          <w:sz w:val="22"/>
        </w:rPr>
        <w:t>粵港澳大灣區</w:t>
      </w:r>
      <w:r w:rsidRPr="000904E9">
        <w:rPr>
          <w:rFonts w:asciiTheme="minorEastAsia" w:hAnsiTheme="minorEastAsia" w:cs="Times New Roman" w:hint="eastAsia"/>
          <w:color w:val="0A0A0A"/>
          <w:sz w:val="22"/>
        </w:rPr>
        <w:t xml:space="preserve">網 </w:t>
      </w:r>
      <w:hyperlink r:id="rId36" w:history="1">
        <w:r w:rsidRPr="000904E9">
          <w:rPr>
            <w:rStyle w:val="af1"/>
            <w:rFonts w:asciiTheme="minorEastAsia" w:hAnsiTheme="minorEastAsia" w:cs="Times New Roman"/>
            <w:sz w:val="22"/>
          </w:rPr>
          <w:t>https://www.bayarea.gov.hk/tc/opportunities/it.html</w:t>
        </w:r>
      </w:hyperlink>
    </w:p>
    <w:p w14:paraId="1CFD6097" w14:textId="299E6C61" w:rsidR="00DE69CC" w:rsidRPr="000904E9" w:rsidRDefault="00DE69CC" w:rsidP="000904E9">
      <w:pPr>
        <w:widowControl/>
        <w:rPr>
          <w:rFonts w:asciiTheme="minorEastAsia" w:hAnsiTheme="minorEastAsia" w:cs="Times New Roman"/>
          <w:color w:val="0A0A0A"/>
          <w:sz w:val="22"/>
        </w:rPr>
      </w:pPr>
      <w:r w:rsidRPr="000904E9">
        <w:rPr>
          <w:rFonts w:asciiTheme="minorEastAsia" w:hAnsiTheme="minorEastAsia" w:cs="Times New Roman" w:hint="eastAsia"/>
          <w:color w:val="0A0A0A"/>
          <w:sz w:val="22"/>
          <w:lang w:eastAsia="zh-HK"/>
        </w:rPr>
        <w:t>香港金融管理局</w:t>
      </w:r>
      <w:r w:rsidR="00DA41C6" w:rsidRPr="000904E9">
        <w:rPr>
          <w:rFonts w:asciiTheme="minorEastAsia" w:hAnsiTheme="minorEastAsia" w:cs="Times New Roman" w:hint="eastAsia"/>
          <w:color w:val="0A0A0A"/>
          <w:sz w:val="22"/>
          <w:lang w:eastAsia="zh-HK"/>
        </w:rPr>
        <w:t>，</w:t>
      </w:r>
      <w:r w:rsidRPr="000904E9">
        <w:rPr>
          <w:rFonts w:asciiTheme="minorEastAsia" w:hAnsiTheme="minorEastAsia" w:cs="Times New Roman" w:hint="eastAsia"/>
          <w:color w:val="0A0A0A"/>
          <w:sz w:val="22"/>
        </w:rPr>
        <w:t>具競爭力的國際金融中心平台</w:t>
      </w:r>
      <w:hyperlink r:id="rId37" w:history="1">
        <w:r w:rsidR="00DA41C6" w:rsidRPr="000904E9">
          <w:rPr>
            <w:rStyle w:val="af1"/>
            <w:rFonts w:asciiTheme="minorEastAsia" w:hAnsiTheme="minorEastAsia" w:cs="Times New Roman"/>
            <w:sz w:val="22"/>
          </w:rPr>
          <w:t>https://www.hkma.gov.hk/chi/key-functions/international-financial-centre/hong-kong-as-an-international-financial-centre/competitive-international-financial-platform/</w:t>
        </w:r>
      </w:hyperlink>
    </w:p>
    <w:p w14:paraId="06DDE6C8" w14:textId="77777777" w:rsidR="00DA41C6" w:rsidRPr="00DE69CC" w:rsidRDefault="00DA41C6" w:rsidP="00DA41C6">
      <w:pPr>
        <w:pStyle w:val="a4"/>
        <w:widowControl/>
        <w:spacing w:line="360" w:lineRule="auto"/>
        <w:ind w:leftChars="0" w:left="360"/>
        <w:rPr>
          <w:rFonts w:asciiTheme="minorEastAsia" w:hAnsiTheme="minorEastAsia" w:cs="Times New Roman"/>
          <w:color w:val="0A0A0A"/>
          <w:sz w:val="20"/>
          <w:szCs w:val="20"/>
        </w:rPr>
      </w:pPr>
    </w:p>
    <w:p w14:paraId="37CBB9A2" w14:textId="2205C54F" w:rsidR="00DE69CC" w:rsidRPr="000904E9" w:rsidRDefault="00D16BF6" w:rsidP="00B25274">
      <w:pPr>
        <w:pStyle w:val="a4"/>
        <w:widowControl/>
        <w:numPr>
          <w:ilvl w:val="0"/>
          <w:numId w:val="26"/>
        </w:numPr>
        <w:spacing w:line="360" w:lineRule="auto"/>
        <w:ind w:leftChars="0"/>
        <w:rPr>
          <w:rFonts w:ascii="微軟正黑體" w:eastAsia="微軟正黑體" w:hAnsi="微軟正黑體" w:cs="Times New Roman"/>
          <w:b/>
          <w:bCs/>
          <w:color w:val="333333"/>
          <w:highlight w:val="white"/>
        </w:rPr>
      </w:pPr>
      <w:r w:rsidRPr="000904E9">
        <w:rPr>
          <w:rFonts w:ascii="微軟正黑體" w:eastAsia="微軟正黑體" w:hAnsi="微軟正黑體" w:cs="新細明體"/>
          <w:b/>
          <w:color w:val="000000"/>
        </w:rPr>
        <w:t>粵港澳大灣區</w:t>
      </w:r>
      <w:r w:rsidRPr="000904E9">
        <w:rPr>
          <w:rFonts w:ascii="微軟正黑體" w:eastAsia="微軟正黑體" w:hAnsi="微軟正黑體" w:cs="新細明體" w:hint="eastAsia"/>
          <w:b/>
          <w:color w:val="000000"/>
          <w:lang w:eastAsia="zh-HK"/>
        </w:rPr>
        <w:t>與我</w:t>
      </w:r>
    </w:p>
    <w:p w14:paraId="02CE2D87" w14:textId="3A491DCF" w:rsidR="00A66A58" w:rsidRPr="000904E9" w:rsidRDefault="00A66A58" w:rsidP="00A131F4">
      <w:pPr>
        <w:widowControl/>
        <w:spacing w:line="360" w:lineRule="auto"/>
        <w:rPr>
          <w:rFonts w:ascii="微軟正黑體" w:eastAsia="微軟正黑體" w:hAnsi="微軟正黑體" w:cs="Times New Roman"/>
          <w:b/>
          <w:color w:val="0A0A0A"/>
        </w:rPr>
      </w:pPr>
      <w:r w:rsidRPr="000904E9">
        <w:rPr>
          <w:rFonts w:ascii="微軟正黑體" w:eastAsia="微軟正黑體" w:hAnsi="微軟正黑體" w:cs="Times New Roman" w:hint="eastAsia"/>
          <w:b/>
          <w:color w:val="0A0A0A"/>
        </w:rPr>
        <w:t>資料五：「十四五」規劃</w:t>
      </w:r>
      <w:proofErr w:type="gramStart"/>
      <w:r w:rsidRPr="000904E9">
        <w:rPr>
          <w:rFonts w:ascii="微軟正黑體" w:eastAsia="微軟正黑體" w:hAnsi="微軟正黑體" w:cs="Times New Roman" w:hint="eastAsia"/>
          <w:b/>
          <w:color w:val="0A0A0A"/>
        </w:rPr>
        <w:t>中與粵港澳</w:t>
      </w:r>
      <w:proofErr w:type="gramEnd"/>
      <w:r w:rsidRPr="000904E9">
        <w:rPr>
          <w:rFonts w:ascii="微軟正黑體" w:eastAsia="微軟正黑體" w:hAnsi="微軟正黑體" w:cs="Times New Roman" w:hint="eastAsia"/>
          <w:b/>
          <w:color w:val="0A0A0A"/>
        </w:rPr>
        <w:t>大灣區相關的章節</w:t>
      </w:r>
      <w:r w:rsidR="000904E9">
        <w:rPr>
          <w:rFonts w:ascii="微軟正黑體" w:eastAsia="微軟正黑體" w:hAnsi="微軟正黑體" w:cs="Times New Roman" w:hint="eastAsia"/>
          <w:b/>
          <w:color w:val="0A0A0A"/>
        </w:rPr>
        <w:t>（</w:t>
      </w:r>
      <w:r w:rsidRPr="000904E9">
        <w:rPr>
          <w:rFonts w:ascii="微軟正黑體" w:eastAsia="微軟正黑體" w:hAnsi="微軟正黑體" w:cs="Times New Roman" w:hint="eastAsia"/>
          <w:b/>
          <w:color w:val="0A0A0A"/>
        </w:rPr>
        <w:t>舉隅</w:t>
      </w:r>
      <w:r w:rsidR="000904E9">
        <w:rPr>
          <w:rFonts w:ascii="微軟正黑體" w:eastAsia="微軟正黑體" w:hAnsi="微軟正黑體" w:cs="Times New Roman" w:hint="eastAsia"/>
          <w:b/>
          <w:color w:val="0A0A0A"/>
        </w:rPr>
        <w:t>）</w:t>
      </w:r>
    </w:p>
    <w:tbl>
      <w:tblPr>
        <w:tblStyle w:val="a3"/>
        <w:tblW w:w="0" w:type="auto"/>
        <w:tblLook w:val="04A0" w:firstRow="1" w:lastRow="0" w:firstColumn="1" w:lastColumn="0" w:noHBand="0" w:noVBand="1"/>
      </w:tblPr>
      <w:tblGrid>
        <w:gridCol w:w="8296"/>
      </w:tblGrid>
      <w:tr w:rsidR="00607378" w:rsidRPr="00A131F4" w14:paraId="429A34E2" w14:textId="77777777" w:rsidTr="00607378">
        <w:tc>
          <w:tcPr>
            <w:tcW w:w="8296" w:type="dxa"/>
          </w:tcPr>
          <w:p w14:paraId="3D99713E" w14:textId="6ACA85EB" w:rsidR="00607378" w:rsidRPr="000904E9" w:rsidRDefault="00FB1913" w:rsidP="000904E9">
            <w:pPr>
              <w:widowControl/>
              <w:spacing w:line="276" w:lineRule="auto"/>
              <w:rPr>
                <w:rFonts w:ascii="微軟正黑體" w:eastAsia="微軟正黑體" w:hAnsi="微軟正黑體" w:cs="Times New Roman"/>
                <w:color w:val="0A0A0A"/>
              </w:rPr>
            </w:pPr>
            <w:r w:rsidRPr="000904E9">
              <w:rPr>
                <w:rFonts w:ascii="微軟正黑體" w:eastAsia="微軟正黑體" w:hAnsi="微軟正黑體" w:cs="Times New Roman" w:hint="eastAsia"/>
                <w:color w:val="0A0A0A"/>
              </w:rPr>
              <w:t>…</w:t>
            </w:r>
            <w:proofErr w:type="gramStart"/>
            <w:r w:rsidRPr="000904E9">
              <w:rPr>
                <w:rFonts w:ascii="微軟正黑體" w:eastAsia="微軟正黑體" w:hAnsi="微軟正黑體" w:cs="Times New Roman" w:hint="eastAsia"/>
                <w:color w:val="0A0A0A"/>
              </w:rPr>
              <w:t>…</w:t>
            </w:r>
            <w:proofErr w:type="gramEnd"/>
            <w:r w:rsidR="00B278D7" w:rsidRPr="000904E9">
              <w:rPr>
                <w:rFonts w:ascii="微軟正黑體" w:eastAsia="微軟正黑體" w:hAnsi="微軟正黑體" w:cs="Times New Roman" w:hint="eastAsia"/>
                <w:color w:val="0A0A0A"/>
              </w:rPr>
              <w:t>擴大內地與港澳專業資格互認範圍，深入推進重點領域規則銜接、機制對接。便利港澳青年到大灣區內地城市就學就業創業，打造粵港澳青少年交流精品品牌。</w:t>
            </w:r>
            <w:r w:rsidR="003577CC" w:rsidRPr="000904E9">
              <w:rPr>
                <w:rFonts w:ascii="微軟正黑體" w:eastAsia="微軟正黑體" w:hAnsi="微軟正黑體" w:cs="Times New Roman" w:hint="eastAsia"/>
                <w:color w:val="0A0A0A"/>
              </w:rPr>
              <w:t>(第三十一章、第三節)</w:t>
            </w:r>
          </w:p>
        </w:tc>
      </w:tr>
    </w:tbl>
    <w:p w14:paraId="7AD1C224" w14:textId="16D93937" w:rsidR="00DB431E" w:rsidRPr="000904E9" w:rsidRDefault="00DB431E" w:rsidP="00DB431E">
      <w:pPr>
        <w:widowControl/>
        <w:rPr>
          <w:rFonts w:asciiTheme="minorEastAsia" w:hAnsiTheme="minorEastAsia" w:cs="Times New Roman"/>
          <w:bCs/>
          <w:color w:val="333333"/>
          <w:sz w:val="22"/>
          <w:highlight w:val="white"/>
        </w:rPr>
      </w:pPr>
      <w:r w:rsidRPr="000904E9">
        <w:rPr>
          <w:rFonts w:asciiTheme="minorEastAsia" w:hAnsiTheme="minorEastAsia" w:cs="Times New Roman"/>
          <w:bCs/>
          <w:color w:val="333333"/>
          <w:sz w:val="22"/>
          <w:highlight w:val="white"/>
        </w:rPr>
        <w:t>資料來源</w:t>
      </w:r>
      <w:proofErr w:type="gramStart"/>
      <w:r w:rsidRPr="000904E9">
        <w:rPr>
          <w:rFonts w:asciiTheme="minorEastAsia" w:hAnsiTheme="minorEastAsia" w:cs="Times New Roman" w:hint="eastAsia"/>
          <w:bCs/>
          <w:color w:val="333333"/>
          <w:sz w:val="22"/>
          <w:highlight w:val="white"/>
        </w:rPr>
        <w:t>︰</w:t>
      </w:r>
      <w:proofErr w:type="gramEnd"/>
      <w:r>
        <w:rPr>
          <w:rFonts w:asciiTheme="minorEastAsia" w:hAnsiTheme="minorEastAsia" w:cs="Times New Roman" w:hint="eastAsia"/>
          <w:bCs/>
          <w:color w:val="333333"/>
          <w:sz w:val="22"/>
          <w:highlight w:val="white"/>
        </w:rPr>
        <w:t>《</w:t>
      </w:r>
      <w:r w:rsidRPr="00DB431E">
        <w:rPr>
          <w:rFonts w:asciiTheme="minorEastAsia" w:hAnsiTheme="minorEastAsia" w:cs="Times New Roman" w:hint="eastAsia"/>
          <w:bCs/>
          <w:color w:val="333333"/>
          <w:sz w:val="22"/>
        </w:rPr>
        <w:t>中華人民共和國國民經濟和社會發展第十四個五年規劃和</w:t>
      </w:r>
      <w:r w:rsidRPr="00DB431E">
        <w:rPr>
          <w:rFonts w:asciiTheme="minorEastAsia" w:hAnsiTheme="minorEastAsia" w:cs="Times New Roman"/>
          <w:bCs/>
          <w:color w:val="333333"/>
          <w:sz w:val="22"/>
        </w:rPr>
        <w:t>2035</w:t>
      </w:r>
      <w:r w:rsidRPr="00DB431E">
        <w:rPr>
          <w:rFonts w:asciiTheme="minorEastAsia" w:hAnsiTheme="minorEastAsia" w:cs="Times New Roman" w:hint="eastAsia"/>
          <w:bCs/>
          <w:color w:val="333333"/>
          <w:sz w:val="22"/>
        </w:rPr>
        <w:t>年遠景目標綱要</w:t>
      </w:r>
      <w:r>
        <w:rPr>
          <w:rFonts w:asciiTheme="minorEastAsia" w:hAnsiTheme="minorEastAsia" w:cs="Times New Roman" w:hint="eastAsia"/>
          <w:bCs/>
          <w:color w:val="333333"/>
          <w:sz w:val="22"/>
        </w:rPr>
        <w:t>》</w:t>
      </w:r>
      <w:r w:rsidRPr="00DB431E">
        <w:rPr>
          <w:rFonts w:asciiTheme="minorEastAsia" w:hAnsiTheme="minorEastAsia" w:cs="Times New Roman"/>
          <w:bCs/>
          <w:color w:val="333333"/>
          <w:sz w:val="22"/>
        </w:rPr>
        <w:t>https://www.ndrc.gov.cn/xxgk/zcfb/ghwb/202103/P020210313315693279320.pdf</w:t>
      </w:r>
    </w:p>
    <w:p w14:paraId="7C80B580" w14:textId="6177F946" w:rsidR="000904E9" w:rsidRDefault="000904E9" w:rsidP="00A131F4">
      <w:pPr>
        <w:widowControl/>
        <w:spacing w:line="360" w:lineRule="auto"/>
        <w:rPr>
          <w:rFonts w:asciiTheme="minorEastAsia" w:hAnsiTheme="minorEastAsia" w:cs="Times New Roman"/>
          <w:b/>
          <w:color w:val="0A0A0A"/>
        </w:rPr>
      </w:pPr>
    </w:p>
    <w:p w14:paraId="52A2E824" w14:textId="77777777" w:rsidR="000904E9" w:rsidRDefault="000904E9">
      <w:pPr>
        <w:widowControl/>
        <w:rPr>
          <w:rFonts w:asciiTheme="minorEastAsia" w:hAnsiTheme="minorEastAsia" w:cs="Times New Roman"/>
          <w:b/>
          <w:color w:val="0A0A0A"/>
        </w:rPr>
      </w:pPr>
      <w:r>
        <w:rPr>
          <w:rFonts w:asciiTheme="minorEastAsia" w:hAnsiTheme="minorEastAsia" w:cs="Times New Roman"/>
          <w:b/>
          <w:color w:val="0A0A0A"/>
        </w:rPr>
        <w:br w:type="page"/>
      </w:r>
    </w:p>
    <w:p w14:paraId="7EA1F529" w14:textId="330AD723" w:rsidR="00A66A58" w:rsidRPr="000904E9" w:rsidRDefault="00A66A58" w:rsidP="000904E9">
      <w:pPr>
        <w:widowControl/>
        <w:spacing w:line="276" w:lineRule="auto"/>
        <w:rPr>
          <w:rFonts w:ascii="微軟正黑體" w:eastAsia="微軟正黑體" w:hAnsi="微軟正黑體" w:cs="Times New Roman"/>
          <w:b/>
          <w:color w:val="0A0A0A"/>
        </w:rPr>
      </w:pPr>
      <w:r w:rsidRPr="000904E9">
        <w:rPr>
          <w:rFonts w:ascii="微軟正黑體" w:eastAsia="微軟正黑體" w:hAnsi="微軟正黑體" w:cs="Times New Roman" w:hint="eastAsia"/>
          <w:b/>
          <w:color w:val="0A0A0A"/>
        </w:rPr>
        <w:t>資料六：</w:t>
      </w:r>
      <w:r w:rsidR="00E4135E" w:rsidRPr="000904E9">
        <w:rPr>
          <w:rFonts w:ascii="微軟正黑體" w:eastAsia="微軟正黑體" w:hAnsi="微軟正黑體" w:cs="Times New Roman" w:hint="eastAsia"/>
          <w:b/>
          <w:color w:val="0A0A0A"/>
        </w:rPr>
        <w:t>特區政府支持青年在粵港澳大灣區</w:t>
      </w:r>
      <w:r w:rsidR="00E506C6" w:rsidRPr="000904E9">
        <w:rPr>
          <w:rFonts w:ascii="微軟正黑體" w:eastAsia="微軟正黑體" w:hAnsi="微軟正黑體" w:cs="Times New Roman" w:hint="eastAsia"/>
          <w:b/>
          <w:color w:val="0A0A0A"/>
        </w:rPr>
        <w:t>內地城市</w:t>
      </w:r>
      <w:r w:rsidR="00E4135E" w:rsidRPr="000904E9">
        <w:rPr>
          <w:rFonts w:ascii="微軟正黑體" w:eastAsia="微軟正黑體" w:hAnsi="微軟正黑體" w:cs="Times New Roman" w:hint="eastAsia"/>
          <w:b/>
          <w:color w:val="0A0A0A"/>
        </w:rPr>
        <w:t>發展的措</w:t>
      </w:r>
      <w:r w:rsidR="00E506C6" w:rsidRPr="000904E9">
        <w:rPr>
          <w:rFonts w:ascii="微軟正黑體" w:eastAsia="微軟正黑體" w:hAnsi="微軟正黑體" w:cs="Times New Roman" w:hint="eastAsia"/>
          <w:b/>
          <w:color w:val="0A0A0A"/>
        </w:rPr>
        <w:t>施</w:t>
      </w:r>
    </w:p>
    <w:tbl>
      <w:tblPr>
        <w:tblStyle w:val="a3"/>
        <w:tblW w:w="0" w:type="auto"/>
        <w:tblLook w:val="04A0" w:firstRow="1" w:lastRow="0" w:firstColumn="1" w:lastColumn="0" w:noHBand="0" w:noVBand="1"/>
      </w:tblPr>
      <w:tblGrid>
        <w:gridCol w:w="8296"/>
      </w:tblGrid>
      <w:tr w:rsidR="00EE190E" w:rsidRPr="000904E9" w14:paraId="474AAD6A" w14:textId="77777777" w:rsidTr="00872B73">
        <w:tc>
          <w:tcPr>
            <w:tcW w:w="8296" w:type="dxa"/>
          </w:tcPr>
          <w:p w14:paraId="1BE232EC" w14:textId="6B03D508" w:rsidR="00EE190E" w:rsidRPr="000904E9" w:rsidRDefault="00EE190E" w:rsidP="000904E9">
            <w:pPr>
              <w:pStyle w:val="a4"/>
              <w:widowControl/>
              <w:numPr>
                <w:ilvl w:val="0"/>
                <w:numId w:val="31"/>
              </w:numPr>
              <w:spacing w:line="276" w:lineRule="auto"/>
              <w:ind w:leftChars="0"/>
              <w:rPr>
                <w:rFonts w:ascii="微軟正黑體" w:eastAsia="微軟正黑體" w:hAnsi="微軟正黑體" w:cs="Times New Roman"/>
                <w:color w:val="0A0A0A"/>
              </w:rPr>
            </w:pPr>
            <w:r w:rsidRPr="000904E9">
              <w:rPr>
                <w:rFonts w:ascii="微軟正黑體" w:eastAsia="微軟正黑體" w:hAnsi="微軟正黑體" w:cs="Times New Roman" w:hint="eastAsia"/>
                <w:color w:val="0A0A0A"/>
              </w:rPr>
              <w:t>大灣區青年就業計劃</w:t>
            </w:r>
          </w:p>
          <w:p w14:paraId="7C16C841" w14:textId="45E2CB9B" w:rsidR="00B242CC" w:rsidRPr="000904E9" w:rsidRDefault="00B242CC" w:rsidP="000904E9">
            <w:pPr>
              <w:pStyle w:val="a4"/>
              <w:widowControl/>
              <w:numPr>
                <w:ilvl w:val="0"/>
                <w:numId w:val="31"/>
              </w:numPr>
              <w:spacing w:line="276" w:lineRule="auto"/>
              <w:ind w:leftChars="0"/>
              <w:rPr>
                <w:rFonts w:ascii="微軟正黑體" w:eastAsia="微軟正黑體" w:hAnsi="微軟正黑體" w:cs="Times New Roman"/>
                <w:color w:val="0A0A0A"/>
              </w:rPr>
            </w:pPr>
            <w:r w:rsidRPr="000904E9">
              <w:rPr>
                <w:rFonts w:ascii="微軟正黑體" w:eastAsia="微軟正黑體" w:hAnsi="微軟正黑體" w:cs="Times New Roman" w:hint="eastAsia"/>
                <w:color w:val="0A0A0A"/>
              </w:rPr>
              <w:t>粵港澳大灣區青年創業資助計劃</w:t>
            </w:r>
          </w:p>
          <w:p w14:paraId="5BC669F0" w14:textId="45477205" w:rsidR="00B242CC" w:rsidRPr="000904E9" w:rsidRDefault="00B242CC" w:rsidP="000904E9">
            <w:pPr>
              <w:pStyle w:val="a4"/>
              <w:widowControl/>
              <w:numPr>
                <w:ilvl w:val="0"/>
                <w:numId w:val="31"/>
              </w:numPr>
              <w:spacing w:line="276" w:lineRule="auto"/>
              <w:ind w:leftChars="0"/>
              <w:rPr>
                <w:rFonts w:ascii="微軟正黑體" w:eastAsia="微軟正黑體" w:hAnsi="微軟正黑體" w:cs="Times New Roman"/>
                <w:color w:val="0A0A0A"/>
              </w:rPr>
            </w:pPr>
            <w:r w:rsidRPr="000904E9">
              <w:rPr>
                <w:rFonts w:ascii="微軟正黑體" w:eastAsia="微軟正黑體" w:hAnsi="微軟正黑體" w:cs="Times New Roman" w:hint="eastAsia"/>
                <w:color w:val="0A0A0A"/>
              </w:rPr>
              <w:t>粵港澳大灣區創新創業基地體驗資助計劃</w:t>
            </w:r>
          </w:p>
          <w:p w14:paraId="2E0D177C" w14:textId="46F3BBA1" w:rsidR="004F6C21" w:rsidRPr="000904E9" w:rsidRDefault="009F0FA6" w:rsidP="000904E9">
            <w:pPr>
              <w:pStyle w:val="a4"/>
              <w:widowControl/>
              <w:numPr>
                <w:ilvl w:val="0"/>
                <w:numId w:val="31"/>
              </w:numPr>
              <w:spacing w:line="276" w:lineRule="auto"/>
              <w:ind w:leftChars="0"/>
              <w:rPr>
                <w:rFonts w:ascii="微軟正黑體" w:eastAsia="微軟正黑體" w:hAnsi="微軟正黑體" w:cs="Times New Roman"/>
                <w:b/>
                <w:color w:val="0A0A0A"/>
              </w:rPr>
            </w:pPr>
            <w:r w:rsidRPr="000904E9">
              <w:rPr>
                <w:rFonts w:ascii="微軟正黑體" w:eastAsia="微軟正黑體" w:hAnsi="微軟正黑體" w:cs="Times New Roman" w:hint="eastAsia"/>
                <w:color w:val="0A0A0A"/>
              </w:rPr>
              <w:t>大灣區香港青年創新創業基地聯盟</w:t>
            </w:r>
          </w:p>
        </w:tc>
      </w:tr>
    </w:tbl>
    <w:p w14:paraId="585DD1A8" w14:textId="77777777" w:rsidR="000904E9" w:rsidRPr="000904E9" w:rsidRDefault="000904E9" w:rsidP="000904E9">
      <w:pPr>
        <w:widowControl/>
        <w:spacing w:line="276" w:lineRule="auto"/>
        <w:rPr>
          <w:rFonts w:ascii="Times New Roman" w:hAnsi="Times New Roman" w:cs="Times New Roman"/>
          <w:color w:val="0A0A0A"/>
        </w:rPr>
      </w:pPr>
      <w:r w:rsidRPr="000904E9">
        <w:rPr>
          <w:rFonts w:ascii="Times New Roman" w:hAnsi="Times New Roman" w:cs="Times New Roman"/>
          <w:color w:val="0A0A0A"/>
          <w:lang w:eastAsia="zh-HK"/>
        </w:rPr>
        <w:t>以上項目詳情可瀏</w:t>
      </w:r>
      <w:r w:rsidRPr="000904E9">
        <w:rPr>
          <w:rFonts w:ascii="Times New Roman" w:hAnsi="Times New Roman" w:cs="Times New Roman"/>
          <w:color w:val="0A0A0A"/>
        </w:rPr>
        <w:t>覽香港特別行政區政府粵港澳大灣區網</w:t>
      </w:r>
    </w:p>
    <w:p w14:paraId="1D621A1E" w14:textId="2240F3DF" w:rsidR="000904E9" w:rsidRDefault="000904E9" w:rsidP="000904E9">
      <w:pPr>
        <w:widowControl/>
        <w:spacing w:line="276" w:lineRule="auto"/>
        <w:rPr>
          <w:rFonts w:asciiTheme="minorEastAsia" w:hAnsiTheme="minorEastAsia" w:cs="Times New Roman"/>
          <w:color w:val="0A0A0A"/>
        </w:rPr>
      </w:pPr>
      <w:r w:rsidRPr="000904E9">
        <w:rPr>
          <w:rFonts w:ascii="Times New Roman" w:hAnsi="Times New Roman" w:cs="Times New Roman"/>
          <w:color w:val="0A0A0A"/>
        </w:rPr>
        <w:t>https://www.bayarea.gov.hk/tc/youth/index.html</w:t>
      </w:r>
    </w:p>
    <w:p w14:paraId="3C71D743" w14:textId="77777777" w:rsidR="000904E9" w:rsidRDefault="000904E9" w:rsidP="0056590F">
      <w:pPr>
        <w:widowControl/>
        <w:spacing w:line="360" w:lineRule="auto"/>
        <w:rPr>
          <w:rFonts w:asciiTheme="minorEastAsia" w:hAnsiTheme="minorEastAsia" w:cs="Times New Roman"/>
          <w:color w:val="0A0A0A"/>
        </w:rPr>
      </w:pPr>
    </w:p>
    <w:p w14:paraId="4CDA22BE" w14:textId="0F150485" w:rsidR="00057897" w:rsidRDefault="00057897" w:rsidP="000904E9">
      <w:pPr>
        <w:pStyle w:val="a4"/>
        <w:widowControl/>
        <w:numPr>
          <w:ilvl w:val="0"/>
          <w:numId w:val="30"/>
        </w:numPr>
        <w:spacing w:after="240" w:line="276" w:lineRule="auto"/>
        <w:ind w:leftChars="0" w:left="567" w:hanging="567"/>
        <w:rPr>
          <w:rFonts w:asciiTheme="minorEastAsia" w:hAnsiTheme="minorEastAsia" w:cs="新細明體"/>
        </w:rPr>
      </w:pPr>
      <w:r>
        <w:rPr>
          <w:rFonts w:asciiTheme="minorEastAsia" w:hAnsiTheme="minorEastAsia" w:cs="新細明體" w:hint="eastAsia"/>
          <w:lang w:eastAsia="zh-HK"/>
        </w:rPr>
        <w:t>你有没有到過</w:t>
      </w:r>
      <w:r w:rsidRPr="00057897">
        <w:rPr>
          <w:rFonts w:asciiTheme="minorEastAsia" w:hAnsiTheme="minorEastAsia" w:cs="新細明體" w:hint="eastAsia"/>
          <w:lang w:eastAsia="zh-HK"/>
        </w:rPr>
        <w:t>粵港澳大灣區</w:t>
      </w:r>
      <w:r>
        <w:rPr>
          <w:rFonts w:asciiTheme="minorEastAsia" w:hAnsiTheme="minorEastAsia" w:cs="新細明體" w:hint="eastAsia"/>
          <w:lang w:eastAsia="zh-HK"/>
        </w:rPr>
        <w:t>內地城市</w:t>
      </w:r>
      <w:r w:rsidR="007013E0">
        <w:rPr>
          <w:rFonts w:asciiTheme="minorEastAsia" w:hAnsiTheme="minorEastAsia" w:cs="新細明體" w:hint="eastAsia"/>
          <w:lang w:eastAsia="zh-HK"/>
        </w:rPr>
        <w:t>？若有，是哪一個城市？</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0904E9" w:rsidRPr="00E87A46" w14:paraId="02259457" w14:textId="77777777" w:rsidTr="00123157">
        <w:tc>
          <w:tcPr>
            <w:tcW w:w="7739" w:type="dxa"/>
          </w:tcPr>
          <w:p w14:paraId="6B8C5855" w14:textId="6436D66E" w:rsidR="000904E9" w:rsidRPr="000904E9" w:rsidRDefault="000904E9" w:rsidP="00123157">
            <w:pPr>
              <w:pStyle w:val="Default"/>
              <w:widowControl w:val="0"/>
              <w:spacing w:line="360" w:lineRule="auto"/>
              <w:rPr>
                <w:rFonts w:ascii="Times New Roman" w:eastAsiaTheme="minorEastAsia" w:hAnsi="Times New Roman" w:cs="Times New Roman"/>
              </w:rPr>
            </w:pPr>
            <w:r w:rsidRPr="000904E9">
              <w:rPr>
                <w:rFonts w:asciiTheme="minorEastAsia" w:hAnsiTheme="minorEastAsia" w:hint="eastAsia"/>
                <w:i/>
                <w:color w:val="FF0000"/>
                <w:lang w:eastAsia="zh-HK"/>
              </w:rPr>
              <w:t>學生自由作答</w:t>
            </w:r>
          </w:p>
        </w:tc>
      </w:tr>
      <w:tr w:rsidR="000904E9" w:rsidRPr="00E87A46" w14:paraId="219E38E3" w14:textId="77777777" w:rsidTr="00123157">
        <w:tc>
          <w:tcPr>
            <w:tcW w:w="7739" w:type="dxa"/>
          </w:tcPr>
          <w:p w14:paraId="76B890F7" w14:textId="7C383231" w:rsidR="000904E9" w:rsidRPr="00E87A46" w:rsidRDefault="000904E9" w:rsidP="00123157">
            <w:pPr>
              <w:pStyle w:val="Default"/>
              <w:widowControl w:val="0"/>
              <w:spacing w:line="360" w:lineRule="auto"/>
              <w:rPr>
                <w:rFonts w:asciiTheme="minorEastAsia" w:eastAsiaTheme="minorEastAsia" w:hAnsiTheme="minorEastAsia"/>
                <w:i/>
                <w:color w:val="FF0000"/>
              </w:rPr>
            </w:pPr>
          </w:p>
        </w:tc>
      </w:tr>
    </w:tbl>
    <w:p w14:paraId="345B2647" w14:textId="77777777" w:rsidR="000904E9" w:rsidRPr="000904E9" w:rsidRDefault="000904E9" w:rsidP="000904E9">
      <w:pPr>
        <w:pStyle w:val="a4"/>
        <w:widowControl/>
        <w:spacing w:after="240" w:line="276" w:lineRule="auto"/>
        <w:ind w:leftChars="0" w:left="567"/>
        <w:rPr>
          <w:rFonts w:asciiTheme="minorEastAsia" w:hAnsiTheme="minorEastAsia" w:cs="新細明體"/>
        </w:rPr>
      </w:pPr>
    </w:p>
    <w:p w14:paraId="5985816D" w14:textId="56E5E56A" w:rsidR="007013E0" w:rsidRDefault="004461CB" w:rsidP="000904E9">
      <w:pPr>
        <w:pStyle w:val="a4"/>
        <w:widowControl/>
        <w:numPr>
          <w:ilvl w:val="0"/>
          <w:numId w:val="30"/>
        </w:numPr>
        <w:spacing w:after="240" w:line="276" w:lineRule="auto"/>
        <w:ind w:leftChars="0" w:left="567" w:hanging="567"/>
        <w:rPr>
          <w:rFonts w:asciiTheme="minorEastAsia" w:hAnsiTheme="minorEastAsia" w:cs="新細明體"/>
          <w:color w:val="000000" w:themeColor="text1"/>
        </w:rPr>
      </w:pPr>
      <w:r>
        <w:rPr>
          <w:rFonts w:asciiTheme="minorEastAsia" w:hAnsiTheme="minorEastAsia" w:cs="新細明體" w:hint="eastAsia"/>
          <w:color w:val="000000" w:themeColor="text1"/>
          <w:lang w:eastAsia="zh-HK"/>
        </w:rPr>
        <w:t>你知道</w:t>
      </w:r>
      <w:r w:rsidR="000D51BD">
        <w:rPr>
          <w:rFonts w:asciiTheme="minorEastAsia" w:hAnsiTheme="minorEastAsia" w:cs="新細明體" w:hint="eastAsia"/>
          <w:color w:val="000000" w:themeColor="text1"/>
          <w:lang w:eastAsia="zh-HK"/>
        </w:rPr>
        <w:t>大灣區內</w:t>
      </w:r>
      <w:r w:rsidR="000D51BD">
        <w:rPr>
          <w:rFonts w:asciiTheme="minorEastAsia" w:hAnsiTheme="minorEastAsia" w:cs="新細明體"/>
          <w:color w:val="000000" w:themeColor="text1"/>
          <w:lang w:eastAsia="zh-HK"/>
        </w:rPr>
        <w:t>有</w:t>
      </w:r>
      <w:r w:rsidR="001C4E89">
        <w:rPr>
          <w:rFonts w:ascii="Times New Roman" w:hAnsi="Times New Roman" w:cs="Times New Roman" w:hint="eastAsia"/>
          <w:szCs w:val="24"/>
          <w:lang w:eastAsia="zh-HK"/>
        </w:rPr>
        <w:t>甚</w:t>
      </w:r>
      <w:r w:rsidR="000D51BD">
        <w:rPr>
          <w:rFonts w:asciiTheme="minorEastAsia" w:hAnsiTheme="minorEastAsia" w:cs="新細明體" w:hint="eastAsia"/>
          <w:color w:val="000000" w:themeColor="text1"/>
          <w:lang w:eastAsia="zh-HK"/>
        </w:rPr>
        <w:t>麽基建項目</w:t>
      </w:r>
      <w:r w:rsidR="00AB60E0">
        <w:rPr>
          <w:rFonts w:asciiTheme="minorEastAsia" w:hAnsiTheme="minorEastAsia" w:cs="新細明體" w:hint="eastAsia"/>
          <w:color w:val="000000" w:themeColor="text1"/>
          <w:lang w:eastAsia="zh-HK"/>
        </w:rPr>
        <w:t>促進區內的交通往來嗎？</w:t>
      </w:r>
    </w:p>
    <w:tbl>
      <w:tblPr>
        <w:tblStyle w:val="a3"/>
        <w:tblW w:w="0" w:type="auto"/>
        <w:tblInd w:w="567" w:type="dxa"/>
        <w:tblBorders>
          <w:top w:val="none" w:sz="0" w:space="0" w:color="auto"/>
          <w:left w:val="none" w:sz="0" w:space="0" w:color="auto"/>
          <w:bottom w:val="single" w:sz="4" w:space="0" w:color="000000" w:themeColor="text1"/>
          <w:right w:val="none" w:sz="0" w:space="0" w:color="auto"/>
          <w:insideH w:val="single" w:sz="4" w:space="0" w:color="000000" w:themeColor="text1"/>
          <w:insideV w:val="dashed" w:sz="18" w:space="0" w:color="FF0000"/>
        </w:tblBorders>
        <w:tblLook w:val="04A0" w:firstRow="1" w:lastRow="0" w:firstColumn="1" w:lastColumn="0" w:noHBand="0" w:noVBand="1"/>
      </w:tblPr>
      <w:tblGrid>
        <w:gridCol w:w="7739"/>
      </w:tblGrid>
      <w:tr w:rsidR="000904E9" w:rsidRPr="00E87A46" w14:paraId="65B9EBA2" w14:textId="77777777" w:rsidTr="00123157">
        <w:tc>
          <w:tcPr>
            <w:tcW w:w="7739" w:type="dxa"/>
          </w:tcPr>
          <w:p w14:paraId="1CFE601D" w14:textId="059094FD" w:rsidR="000904E9" w:rsidRPr="000904E9" w:rsidRDefault="000904E9" w:rsidP="00123157">
            <w:pPr>
              <w:pStyle w:val="Default"/>
              <w:widowControl w:val="0"/>
              <w:spacing w:line="360" w:lineRule="auto"/>
              <w:rPr>
                <w:rFonts w:ascii="Times New Roman" w:eastAsiaTheme="minorEastAsia" w:hAnsi="Times New Roman" w:cs="Times New Roman"/>
              </w:rPr>
            </w:pPr>
            <w:r>
              <w:rPr>
                <w:rFonts w:asciiTheme="minorEastAsia" w:hAnsiTheme="minorEastAsia" w:hint="eastAsia"/>
                <w:i/>
                <w:color w:val="FF0000"/>
                <w:lang w:eastAsia="zh-HK"/>
              </w:rPr>
              <w:t>例如</w:t>
            </w:r>
            <w:r>
              <w:rPr>
                <w:rFonts w:asciiTheme="minorEastAsia" w:hAnsiTheme="minorEastAsia" w:hint="eastAsia"/>
                <w:i/>
                <w:color w:val="FF0000"/>
              </w:rPr>
              <w:t>：</w:t>
            </w:r>
            <w:r w:rsidRPr="000904E9">
              <w:rPr>
                <w:rFonts w:asciiTheme="minorEastAsia" w:hAnsiTheme="minorEastAsia" w:hint="eastAsia"/>
                <w:i/>
                <w:color w:val="FF0000"/>
                <w:lang w:eastAsia="zh-HK"/>
              </w:rPr>
              <w:t>高鐵、港珠澳大橋等</w:t>
            </w:r>
          </w:p>
        </w:tc>
      </w:tr>
      <w:tr w:rsidR="000904E9" w:rsidRPr="00E87A46" w14:paraId="75EA00C6" w14:textId="77777777" w:rsidTr="00123157">
        <w:tc>
          <w:tcPr>
            <w:tcW w:w="7739" w:type="dxa"/>
          </w:tcPr>
          <w:p w14:paraId="2891A169" w14:textId="0E092FA6" w:rsidR="000904E9" w:rsidRPr="00E87A46" w:rsidRDefault="000904E9" w:rsidP="00123157">
            <w:pPr>
              <w:pStyle w:val="Default"/>
              <w:widowControl w:val="0"/>
              <w:spacing w:line="360" w:lineRule="auto"/>
              <w:rPr>
                <w:rFonts w:asciiTheme="minorEastAsia" w:eastAsiaTheme="minorEastAsia" w:hAnsiTheme="minorEastAsia"/>
                <w:i/>
                <w:color w:val="FF0000"/>
              </w:rPr>
            </w:pPr>
          </w:p>
        </w:tc>
      </w:tr>
    </w:tbl>
    <w:p w14:paraId="1CAA481C" w14:textId="77777777" w:rsidR="000904E9" w:rsidRPr="000904E9" w:rsidRDefault="000904E9" w:rsidP="000904E9">
      <w:pPr>
        <w:widowControl/>
        <w:spacing w:after="240" w:line="276" w:lineRule="auto"/>
        <w:rPr>
          <w:rFonts w:asciiTheme="minorEastAsia" w:hAnsiTheme="minorEastAsia" w:cs="新細明體"/>
          <w:color w:val="000000" w:themeColor="text1"/>
        </w:rPr>
      </w:pPr>
    </w:p>
    <w:p w14:paraId="21F336EB" w14:textId="77777777" w:rsidR="000904E9" w:rsidRPr="000904E9" w:rsidRDefault="000904E9" w:rsidP="000904E9">
      <w:pPr>
        <w:ind w:hanging="4"/>
        <w:rPr>
          <w:rFonts w:ascii="Times New Roman" w:eastAsia="微軟正黑體" w:hAnsi="Times New Roman" w:cs="Times New Roman"/>
          <w:szCs w:val="24"/>
          <w:lang w:eastAsia="zh-HK"/>
        </w:rPr>
      </w:pPr>
      <w:r w:rsidRPr="000904E9">
        <w:rPr>
          <w:rFonts w:ascii="Times New Roman" w:eastAsia="微軟正黑體" w:hAnsi="Times New Roman" w:cs="Times New Roman"/>
          <w:szCs w:val="24"/>
          <w:lang w:eastAsia="zh-HK"/>
        </w:rPr>
        <w:t>可瀏</w:t>
      </w:r>
      <w:r w:rsidRPr="000904E9">
        <w:rPr>
          <w:rFonts w:ascii="Times New Roman" w:eastAsia="微軟正黑體" w:hAnsi="Times New Roman" w:cs="Times New Roman"/>
          <w:szCs w:val="24"/>
        </w:rPr>
        <w:t>覽香港特別行政區政府粵港澳大灣區</w:t>
      </w:r>
      <w:r w:rsidRPr="000904E9">
        <w:rPr>
          <w:rFonts w:ascii="Times New Roman" w:eastAsia="微軟正黑體" w:hAnsi="Times New Roman" w:cs="Times New Roman"/>
          <w:szCs w:val="24"/>
          <w:lang w:eastAsia="zh-HK"/>
        </w:rPr>
        <w:t>網，了</w:t>
      </w:r>
      <w:r w:rsidRPr="000904E9">
        <w:rPr>
          <w:rFonts w:ascii="Times New Roman" w:eastAsia="微軟正黑體" w:hAnsi="Times New Roman" w:cs="Times New Roman"/>
          <w:szCs w:val="24"/>
        </w:rPr>
        <w:t>解粵港澳大灣區內</w:t>
      </w:r>
      <w:r w:rsidRPr="000904E9">
        <w:rPr>
          <w:rFonts w:ascii="Times New Roman" w:eastAsia="微軟正黑體" w:hAnsi="Times New Roman" w:cs="Times New Roman"/>
          <w:szCs w:val="24"/>
          <w:lang w:eastAsia="zh-HK"/>
        </w:rPr>
        <w:t>的基建</w:t>
      </w:r>
      <w:r w:rsidRPr="000904E9">
        <w:rPr>
          <w:rFonts w:ascii="Times New Roman" w:eastAsia="微軟正黑體" w:hAnsi="Times New Roman" w:cs="Times New Roman"/>
          <w:szCs w:val="24"/>
          <w:lang w:eastAsia="zh-HK"/>
        </w:rPr>
        <w:t xml:space="preserve"> </w:t>
      </w:r>
    </w:p>
    <w:p w14:paraId="25215B1E" w14:textId="0A8E9789" w:rsidR="00AB60E0" w:rsidRPr="000904E9" w:rsidRDefault="000904E9" w:rsidP="000904E9">
      <w:pPr>
        <w:pStyle w:val="a4"/>
        <w:widowControl/>
        <w:spacing w:after="240"/>
        <w:ind w:leftChars="0" w:left="0"/>
        <w:rPr>
          <w:rFonts w:ascii="Times New Roman" w:eastAsia="微軟正黑體" w:hAnsi="Times New Roman" w:cs="Times New Roman"/>
          <w:i/>
          <w:color w:val="FF0000"/>
          <w:szCs w:val="24"/>
          <w:u w:val="single"/>
        </w:rPr>
      </w:pPr>
      <w:r w:rsidRPr="000904E9">
        <w:rPr>
          <w:rFonts w:ascii="Times New Roman" w:eastAsia="微軟正黑體" w:hAnsi="Times New Roman" w:cs="Times New Roman"/>
          <w:szCs w:val="24"/>
          <w:lang w:eastAsia="zh-HK"/>
        </w:rPr>
        <w:t>https://www.bayarea.gov.hk/tc/connectivity/key.html</w:t>
      </w:r>
    </w:p>
    <w:p w14:paraId="54678EA1" w14:textId="2F9331D9" w:rsidR="00D71301" w:rsidRDefault="00D71301" w:rsidP="00D71301">
      <w:pPr>
        <w:widowControl/>
        <w:spacing w:line="360" w:lineRule="auto"/>
        <w:rPr>
          <w:rFonts w:ascii="微軟正黑體" w:eastAsia="微軟正黑體" w:hAnsi="微軟正黑體" w:cs="Times New Roman"/>
          <w:b/>
          <w:color w:val="0A0A0A"/>
          <w:lang w:eastAsia="zh-HK"/>
        </w:rPr>
      </w:pPr>
    </w:p>
    <w:p w14:paraId="497CC4D1" w14:textId="3A6F76EA" w:rsidR="00CF2868" w:rsidRDefault="00CF2868" w:rsidP="00D50994">
      <w:pPr>
        <w:widowControl/>
        <w:snapToGrid w:val="0"/>
        <w:rPr>
          <w:rFonts w:asciiTheme="minorEastAsia" w:hAnsiTheme="minorEastAsia" w:cs="新細明體"/>
          <w:color w:val="000000" w:themeColor="text1"/>
        </w:rPr>
      </w:pPr>
    </w:p>
    <w:p w14:paraId="77DBCED8" w14:textId="170ED129" w:rsidR="00F679FE" w:rsidRDefault="00F679FE">
      <w:pPr>
        <w:widowControl/>
        <w:rPr>
          <w:rFonts w:asciiTheme="minorEastAsia" w:hAnsiTheme="minorEastAsia" w:cs="新細明體"/>
        </w:rPr>
      </w:pPr>
      <w:r>
        <w:rPr>
          <w:rFonts w:asciiTheme="minorEastAsia" w:hAnsiTheme="minorEastAsia" w:cs="新細明體"/>
        </w:rPr>
        <w:br w:type="page"/>
      </w:r>
    </w:p>
    <w:p w14:paraId="7C384088" w14:textId="16095067" w:rsidR="00224EF3" w:rsidRPr="009745B6" w:rsidRDefault="00224EF3" w:rsidP="00224EF3">
      <w:pPr>
        <w:snapToGrid w:val="0"/>
        <w:spacing w:line="271" w:lineRule="auto"/>
        <w:rPr>
          <w:rFonts w:ascii="微軟正黑體" w:eastAsia="微軟正黑體" w:hAnsi="微軟正黑體"/>
          <w:b/>
          <w:sz w:val="28"/>
          <w:szCs w:val="28"/>
          <w:lang w:val="en-HK" w:eastAsia="zh-HK"/>
        </w:rPr>
      </w:pPr>
      <w:r w:rsidRPr="009745B6">
        <w:rPr>
          <w:rFonts w:ascii="微軟正黑體" w:eastAsia="微軟正黑體" w:hAnsi="微軟正黑體"/>
          <w:b/>
          <w:sz w:val="28"/>
          <w:szCs w:val="28"/>
          <w:lang w:val="en-HK" w:eastAsia="zh-HK"/>
        </w:rPr>
        <w:t>參考資料</w:t>
      </w:r>
    </w:p>
    <w:p w14:paraId="1510A86E" w14:textId="5BCDC57C" w:rsidR="00224EF3" w:rsidRDefault="00143CD3" w:rsidP="00224EF3">
      <w:pPr>
        <w:spacing w:line="271" w:lineRule="auto"/>
        <w:rPr>
          <w:rFonts w:ascii="Times New Roman" w:eastAsia="新細明體" w:hAnsi="Times New Roman" w:cs="Times New Roman"/>
          <w:szCs w:val="24"/>
        </w:rPr>
      </w:pPr>
      <w:r>
        <w:rPr>
          <w:rFonts w:asciiTheme="minorEastAsia" w:hAnsiTheme="minorEastAsia" w:cs="Times New Roman" w:hint="eastAsia"/>
          <w:color w:val="000000" w:themeColor="text1"/>
          <w:szCs w:val="24"/>
        </w:rPr>
        <w:t>中華人民共和國</w:t>
      </w:r>
      <w:r>
        <w:rPr>
          <w:rFonts w:asciiTheme="minorEastAsia" w:hAnsiTheme="minorEastAsia" w:cs="Times New Roman" w:hint="eastAsia"/>
          <w:color w:val="000000" w:themeColor="text1"/>
          <w:szCs w:val="24"/>
          <w:lang w:eastAsia="zh-HK"/>
        </w:rPr>
        <w:t>國家發展和改革委員會</w:t>
      </w:r>
    </w:p>
    <w:p w14:paraId="1FF8048C" w14:textId="06F05E1C" w:rsidR="00143CD3" w:rsidRPr="00EF363F" w:rsidRDefault="00143CD3" w:rsidP="00EF363F">
      <w:pPr>
        <w:snapToGrid w:val="0"/>
        <w:spacing w:line="271" w:lineRule="auto"/>
        <w:ind w:firstLine="567"/>
        <w:rPr>
          <w:rStyle w:val="af1"/>
          <w:lang w:eastAsia="zh-HK"/>
        </w:rPr>
      </w:pPr>
      <w:r w:rsidRPr="00EF363F">
        <w:rPr>
          <w:rStyle w:val="af1"/>
          <w:rFonts w:ascii="Times New Roman" w:eastAsia="新細明體" w:hAnsi="Times New Roman" w:cs="Times New Roman"/>
          <w:szCs w:val="24"/>
          <w:lang w:eastAsia="zh-HK"/>
        </w:rPr>
        <w:t>https://www.ndrc.gov.cn/?code=&amp;state=123</w:t>
      </w:r>
    </w:p>
    <w:p w14:paraId="11FF3CF6" w14:textId="1CD2F074" w:rsidR="00143CD3" w:rsidRDefault="00143CD3" w:rsidP="00224EF3">
      <w:pPr>
        <w:spacing w:line="271" w:lineRule="auto"/>
        <w:rPr>
          <w:rFonts w:ascii="Times New Roman" w:eastAsia="新細明體" w:hAnsi="Times New Roman" w:cs="Times New Roman"/>
          <w:szCs w:val="24"/>
        </w:rPr>
      </w:pPr>
    </w:p>
    <w:p w14:paraId="31F3F425" w14:textId="02C72B57" w:rsidR="00143CD3" w:rsidRDefault="00143CD3" w:rsidP="00143CD3">
      <w:pPr>
        <w:spacing w:line="271" w:lineRule="auto"/>
        <w:rPr>
          <w:rFonts w:ascii="Times New Roman" w:eastAsia="新細明體" w:hAnsi="Times New Roman" w:cs="Times New Roman"/>
          <w:szCs w:val="24"/>
        </w:rPr>
      </w:pPr>
      <w:r>
        <w:rPr>
          <w:rFonts w:asciiTheme="minorEastAsia" w:hAnsiTheme="minorEastAsia" w:cs="Times New Roman" w:hint="eastAsia"/>
          <w:color w:val="000000" w:themeColor="text1"/>
          <w:szCs w:val="24"/>
        </w:rPr>
        <w:t>中華人民共和國</w:t>
      </w:r>
      <w:r>
        <w:rPr>
          <w:rFonts w:asciiTheme="minorEastAsia" w:hAnsiTheme="minorEastAsia" w:cs="Times New Roman" w:hint="eastAsia"/>
          <w:color w:val="000000" w:themeColor="text1"/>
          <w:szCs w:val="24"/>
          <w:lang w:eastAsia="zh-HK"/>
        </w:rPr>
        <w:t>財政部</w:t>
      </w:r>
    </w:p>
    <w:p w14:paraId="635F5666" w14:textId="79AA9269" w:rsidR="00143CD3" w:rsidRPr="00EF363F" w:rsidRDefault="00143CD3" w:rsidP="00EF363F">
      <w:pPr>
        <w:snapToGrid w:val="0"/>
        <w:spacing w:line="271" w:lineRule="auto"/>
        <w:ind w:firstLine="567"/>
        <w:rPr>
          <w:rStyle w:val="af1"/>
          <w:lang w:eastAsia="zh-HK"/>
        </w:rPr>
      </w:pPr>
      <w:r w:rsidRPr="00EF363F">
        <w:rPr>
          <w:rStyle w:val="af1"/>
          <w:rFonts w:ascii="Times New Roman" w:eastAsia="新細明體" w:hAnsi="Times New Roman" w:cs="Times New Roman"/>
          <w:szCs w:val="24"/>
          <w:lang w:eastAsia="zh-HK"/>
        </w:rPr>
        <w:t>http://www.mof.gov.cn/index.htm</w:t>
      </w:r>
    </w:p>
    <w:p w14:paraId="419A1D82" w14:textId="77777777" w:rsidR="00143CD3" w:rsidRDefault="00143CD3" w:rsidP="00224EF3">
      <w:pPr>
        <w:spacing w:line="271" w:lineRule="auto"/>
        <w:rPr>
          <w:rFonts w:ascii="Times New Roman" w:eastAsia="新細明體" w:hAnsi="Times New Roman" w:cs="Times New Roman"/>
          <w:szCs w:val="24"/>
          <w:lang w:eastAsia="zh-HK"/>
        </w:rPr>
      </w:pPr>
    </w:p>
    <w:p w14:paraId="3292491D" w14:textId="61A2E78E" w:rsidR="00143CD3" w:rsidRDefault="00143CD3" w:rsidP="00224EF3">
      <w:pPr>
        <w:spacing w:line="271" w:lineRule="auto"/>
        <w:rPr>
          <w:rFonts w:ascii="Times New Roman" w:eastAsia="新細明體" w:hAnsi="Times New Roman" w:cs="Times New Roman"/>
          <w:szCs w:val="24"/>
        </w:rPr>
      </w:pPr>
      <w:r>
        <w:rPr>
          <w:rFonts w:ascii="Times New Roman" w:eastAsia="新細明體" w:hAnsi="Times New Roman" w:cs="Times New Roman" w:hint="eastAsia"/>
          <w:szCs w:val="24"/>
          <w:lang w:eastAsia="zh-HK"/>
        </w:rPr>
        <w:t>中國人民銀行</w:t>
      </w:r>
    </w:p>
    <w:p w14:paraId="450F5DD2" w14:textId="6B4A6C4B" w:rsidR="00143CD3" w:rsidRPr="00EF363F" w:rsidRDefault="00680259" w:rsidP="00EF363F">
      <w:pPr>
        <w:snapToGrid w:val="0"/>
        <w:spacing w:line="271" w:lineRule="auto"/>
        <w:ind w:firstLine="567"/>
        <w:rPr>
          <w:rStyle w:val="af1"/>
          <w:lang w:eastAsia="zh-HK"/>
        </w:rPr>
      </w:pPr>
      <w:hyperlink r:id="rId38" w:history="1">
        <w:r w:rsidR="00143CD3" w:rsidRPr="00EF363F">
          <w:rPr>
            <w:rStyle w:val="af1"/>
            <w:lang w:eastAsia="zh-HK"/>
          </w:rPr>
          <w:t>http://www.pbc.gov.cn/</w:t>
        </w:r>
      </w:hyperlink>
    </w:p>
    <w:p w14:paraId="632A2656" w14:textId="77777777" w:rsidR="00143CD3" w:rsidRDefault="00143CD3" w:rsidP="00224EF3">
      <w:pPr>
        <w:spacing w:line="271" w:lineRule="auto"/>
        <w:rPr>
          <w:rFonts w:ascii="Times New Roman" w:eastAsia="新細明體" w:hAnsi="Times New Roman" w:cs="Times New Roman"/>
          <w:szCs w:val="24"/>
        </w:rPr>
      </w:pPr>
    </w:p>
    <w:p w14:paraId="68983A4B" w14:textId="0CC325DA" w:rsidR="00CC559B" w:rsidRDefault="00CC559B" w:rsidP="00224EF3">
      <w:pPr>
        <w:spacing w:line="271" w:lineRule="auto"/>
        <w:rPr>
          <w:rFonts w:ascii="Times New Roman" w:eastAsia="新細明體" w:hAnsi="Times New Roman" w:cs="Times New Roman"/>
          <w:szCs w:val="24"/>
          <w:lang w:eastAsia="zh-HK"/>
        </w:rPr>
      </w:pPr>
      <w:r>
        <w:rPr>
          <w:rFonts w:ascii="Times New Roman" w:eastAsia="新細明體" w:hAnsi="Times New Roman" w:cs="Times New Roman" w:hint="eastAsia"/>
          <w:szCs w:val="24"/>
          <w:lang w:eastAsia="zh-HK"/>
        </w:rPr>
        <w:t>政制及內地事務局</w:t>
      </w:r>
    </w:p>
    <w:p w14:paraId="08FCB486" w14:textId="77777777" w:rsidR="00CC559B" w:rsidRPr="00EF363F" w:rsidRDefault="00680259" w:rsidP="00EF363F">
      <w:pPr>
        <w:snapToGrid w:val="0"/>
        <w:spacing w:line="271" w:lineRule="auto"/>
        <w:ind w:firstLine="567"/>
        <w:rPr>
          <w:rStyle w:val="af1"/>
          <w:rFonts w:ascii="Times New Roman" w:eastAsia="新細明體" w:hAnsi="Times New Roman"/>
          <w:szCs w:val="24"/>
        </w:rPr>
      </w:pPr>
      <w:hyperlink r:id="rId39" w:history="1">
        <w:r w:rsidR="00CC559B" w:rsidRPr="00EF363F">
          <w:rPr>
            <w:rStyle w:val="af1"/>
            <w:rFonts w:ascii="Times New Roman" w:eastAsia="新細明體" w:hAnsi="Times New Roman" w:cs="Times New Roman"/>
            <w:szCs w:val="24"/>
            <w:lang w:eastAsia="zh-HK"/>
          </w:rPr>
          <w:t>https://www.cmab.gov.hk</w:t>
        </w:r>
      </w:hyperlink>
    </w:p>
    <w:p w14:paraId="68893FC0" w14:textId="77777777" w:rsidR="00CC559B" w:rsidRPr="003031E3" w:rsidRDefault="00CC559B" w:rsidP="00224EF3">
      <w:pPr>
        <w:spacing w:line="271" w:lineRule="auto"/>
        <w:rPr>
          <w:rFonts w:ascii="Times New Roman" w:eastAsia="新細明體" w:hAnsi="Times New Roman" w:cs="Times New Roman"/>
          <w:szCs w:val="24"/>
        </w:rPr>
      </w:pPr>
    </w:p>
    <w:p w14:paraId="57E17CED" w14:textId="77777777" w:rsidR="00CC559B" w:rsidRPr="00EF363F" w:rsidRDefault="00CC559B" w:rsidP="00EF363F">
      <w:pPr>
        <w:spacing w:line="271" w:lineRule="auto"/>
        <w:rPr>
          <w:rFonts w:asciiTheme="minorEastAsia" w:hAnsiTheme="minorEastAsia" w:cs="Times New Roman"/>
          <w:color w:val="000000" w:themeColor="text1"/>
          <w:szCs w:val="24"/>
        </w:rPr>
      </w:pPr>
      <w:r w:rsidRPr="00EF363F">
        <w:rPr>
          <w:rFonts w:asciiTheme="minorEastAsia" w:hAnsiTheme="minorEastAsia" w:cs="Times New Roman"/>
          <w:color w:val="000000" w:themeColor="text1"/>
          <w:szCs w:val="24"/>
        </w:rPr>
        <w:t>粵港澳大灣區</w:t>
      </w:r>
      <w:r w:rsidRPr="00EF363F">
        <w:rPr>
          <w:rFonts w:asciiTheme="minorEastAsia" w:hAnsiTheme="minorEastAsia" w:cs="Times New Roman" w:hint="eastAsia"/>
          <w:color w:val="000000" w:themeColor="text1"/>
          <w:szCs w:val="24"/>
        </w:rPr>
        <w:t>網</w:t>
      </w:r>
    </w:p>
    <w:p w14:paraId="00826FEF" w14:textId="77777777" w:rsidR="00CC559B" w:rsidRPr="00EF363F" w:rsidRDefault="00680259" w:rsidP="00EF363F">
      <w:pPr>
        <w:snapToGrid w:val="0"/>
        <w:spacing w:line="271" w:lineRule="auto"/>
        <w:ind w:firstLine="567"/>
        <w:rPr>
          <w:rStyle w:val="af1"/>
          <w:rFonts w:ascii="Times New Roman" w:eastAsia="新細明體" w:hAnsi="Times New Roman" w:cs="Times New Roman"/>
          <w:szCs w:val="24"/>
          <w:lang w:eastAsia="zh-HK"/>
        </w:rPr>
      </w:pPr>
      <w:hyperlink r:id="rId40" w:history="1">
        <w:r w:rsidR="00CC559B" w:rsidRPr="00EF363F">
          <w:rPr>
            <w:rStyle w:val="af1"/>
            <w:rFonts w:ascii="Times New Roman" w:eastAsia="新細明體" w:hAnsi="Times New Roman" w:cs="Times New Roman"/>
            <w:szCs w:val="24"/>
            <w:lang w:eastAsia="zh-HK"/>
          </w:rPr>
          <w:t>https://www.bayarea.gov.hk/tc/home/index.html</w:t>
        </w:r>
      </w:hyperlink>
    </w:p>
    <w:p w14:paraId="198FD214" w14:textId="77777777" w:rsidR="00CC559B" w:rsidRDefault="00CC559B" w:rsidP="00CC559B">
      <w:pPr>
        <w:rPr>
          <w:rFonts w:asciiTheme="minorEastAsia" w:hAnsiTheme="minorEastAsia" w:cs="Times New Roman"/>
          <w:sz w:val="20"/>
          <w:szCs w:val="20"/>
          <w:lang w:eastAsia="zh-HK"/>
        </w:rPr>
      </w:pPr>
    </w:p>
    <w:p w14:paraId="3D7B0AFA" w14:textId="77777777" w:rsidR="00CC559B" w:rsidRPr="00EF363F" w:rsidRDefault="00CC559B" w:rsidP="00EF363F">
      <w:pPr>
        <w:spacing w:line="271" w:lineRule="auto"/>
        <w:rPr>
          <w:rFonts w:asciiTheme="minorEastAsia" w:hAnsiTheme="minorEastAsia" w:cs="Times New Roman"/>
          <w:color w:val="000000" w:themeColor="text1"/>
          <w:szCs w:val="24"/>
        </w:rPr>
      </w:pPr>
      <w:r w:rsidRPr="00EF363F">
        <w:rPr>
          <w:rFonts w:asciiTheme="minorEastAsia" w:hAnsiTheme="minorEastAsia" w:cs="Times New Roman" w:hint="eastAsia"/>
          <w:color w:val="000000" w:themeColor="text1"/>
          <w:szCs w:val="24"/>
        </w:rPr>
        <w:t>全民國</w:t>
      </w:r>
      <w:r w:rsidRPr="00EF363F">
        <w:rPr>
          <w:rFonts w:asciiTheme="minorEastAsia" w:hAnsiTheme="minorEastAsia" w:cs="Times New Roman"/>
          <w:color w:val="000000" w:themeColor="text1"/>
          <w:szCs w:val="24"/>
        </w:rPr>
        <w:t>家</w:t>
      </w:r>
      <w:r w:rsidRPr="00EF363F">
        <w:rPr>
          <w:rFonts w:asciiTheme="minorEastAsia" w:hAnsiTheme="minorEastAsia" w:cs="Times New Roman" w:hint="eastAsia"/>
          <w:color w:val="000000" w:themeColor="text1"/>
          <w:szCs w:val="24"/>
        </w:rPr>
        <w:t>安全教</w:t>
      </w:r>
      <w:r w:rsidRPr="00EF363F">
        <w:rPr>
          <w:rFonts w:asciiTheme="minorEastAsia" w:hAnsiTheme="minorEastAsia" w:cs="Times New Roman"/>
          <w:color w:val="000000" w:themeColor="text1"/>
          <w:szCs w:val="24"/>
        </w:rPr>
        <w:t>育</w:t>
      </w:r>
      <w:r w:rsidRPr="00EF363F">
        <w:rPr>
          <w:rFonts w:asciiTheme="minorEastAsia" w:hAnsiTheme="minorEastAsia" w:cs="Times New Roman" w:hint="eastAsia"/>
          <w:color w:val="000000" w:themeColor="text1"/>
          <w:szCs w:val="24"/>
        </w:rPr>
        <w:t>日網站</w:t>
      </w:r>
    </w:p>
    <w:p w14:paraId="3460FE20" w14:textId="77777777" w:rsidR="00CC559B" w:rsidRPr="00EF363F" w:rsidRDefault="00680259" w:rsidP="00EF363F">
      <w:pPr>
        <w:snapToGrid w:val="0"/>
        <w:spacing w:line="271" w:lineRule="auto"/>
        <w:ind w:firstLine="567"/>
        <w:rPr>
          <w:rStyle w:val="af1"/>
          <w:rFonts w:ascii="Times New Roman" w:eastAsia="新細明體" w:hAnsi="Times New Roman"/>
          <w:szCs w:val="24"/>
        </w:rPr>
      </w:pPr>
      <w:hyperlink r:id="rId41" w:history="1">
        <w:r w:rsidR="00CC559B" w:rsidRPr="00EF363F">
          <w:rPr>
            <w:rStyle w:val="af1"/>
            <w:rFonts w:ascii="Times New Roman" w:eastAsia="新細明體" w:hAnsi="Times New Roman" w:cs="Times New Roman"/>
            <w:szCs w:val="24"/>
            <w:lang w:eastAsia="zh-HK"/>
          </w:rPr>
          <w:t>https://www.nsed.gov.hk/</w:t>
        </w:r>
      </w:hyperlink>
    </w:p>
    <w:p w14:paraId="6D813E27" w14:textId="144C7645" w:rsidR="00CC559B" w:rsidRDefault="00CC559B" w:rsidP="00224EF3">
      <w:pPr>
        <w:snapToGrid w:val="0"/>
        <w:spacing w:line="271" w:lineRule="auto"/>
        <w:rPr>
          <w:rFonts w:ascii="Times New Roman" w:eastAsiaTheme="majorEastAsia" w:hAnsi="Times New Roman" w:cs="Times New Roman"/>
          <w:color w:val="0A0A0A"/>
          <w:szCs w:val="24"/>
          <w:shd w:val="clear" w:color="auto" w:fill="FEFEFE"/>
        </w:rPr>
      </w:pPr>
    </w:p>
    <w:p w14:paraId="5461E40C" w14:textId="09700BDA" w:rsidR="00D30367" w:rsidRDefault="00D30367" w:rsidP="00224EF3">
      <w:pPr>
        <w:snapToGrid w:val="0"/>
        <w:spacing w:line="271" w:lineRule="auto"/>
        <w:rPr>
          <w:rFonts w:ascii="Times New Roman" w:eastAsiaTheme="majorEastAsia" w:hAnsi="Times New Roman" w:cs="Times New Roman"/>
          <w:color w:val="0A0A0A"/>
          <w:szCs w:val="24"/>
          <w:shd w:val="clear" w:color="auto" w:fill="FEFEFE"/>
          <w:lang w:eastAsia="zh-HK"/>
        </w:rPr>
      </w:pPr>
      <w:r>
        <w:rPr>
          <w:rFonts w:ascii="Times New Roman" w:eastAsiaTheme="majorEastAsia" w:hAnsi="Times New Roman" w:cs="Times New Roman" w:hint="eastAsia"/>
          <w:color w:val="0A0A0A"/>
          <w:szCs w:val="24"/>
          <w:shd w:val="clear" w:color="auto" w:fill="FEFEFE"/>
          <w:lang w:eastAsia="zh-HK"/>
        </w:rPr>
        <w:t>香港電台網站</w:t>
      </w:r>
    </w:p>
    <w:p w14:paraId="75EDB4C5" w14:textId="29A1413D" w:rsidR="00D30367" w:rsidRPr="00EF363F" w:rsidRDefault="00680259" w:rsidP="00EF363F">
      <w:pPr>
        <w:snapToGrid w:val="0"/>
        <w:spacing w:line="271" w:lineRule="auto"/>
        <w:ind w:firstLine="567"/>
        <w:rPr>
          <w:rStyle w:val="af1"/>
          <w:rFonts w:eastAsia="新細明體"/>
        </w:rPr>
      </w:pPr>
      <w:hyperlink r:id="rId42" w:history="1">
        <w:r w:rsidR="00D30367" w:rsidRPr="00EF363F">
          <w:rPr>
            <w:rStyle w:val="af1"/>
            <w:rFonts w:ascii="Times New Roman" w:eastAsia="新細明體" w:hAnsi="Times New Roman" w:cs="Times New Roman"/>
            <w:szCs w:val="24"/>
            <w:lang w:eastAsia="zh-HK"/>
          </w:rPr>
          <w:t>https://www.rthk.hk/</w:t>
        </w:r>
      </w:hyperlink>
    </w:p>
    <w:p w14:paraId="478388FD" w14:textId="77777777" w:rsidR="00D30367" w:rsidRDefault="00D30367" w:rsidP="00224EF3">
      <w:pPr>
        <w:snapToGrid w:val="0"/>
        <w:spacing w:line="271" w:lineRule="auto"/>
        <w:rPr>
          <w:rFonts w:ascii="Times New Roman" w:hAnsi="Times New Roman" w:cs="Times New Roman"/>
          <w:szCs w:val="24"/>
          <w:lang w:eastAsia="zh-HK"/>
        </w:rPr>
      </w:pPr>
    </w:p>
    <w:p w14:paraId="5571B52C" w14:textId="213E8129" w:rsidR="00224EF3" w:rsidRPr="007E69A4" w:rsidRDefault="00224EF3" w:rsidP="00224EF3">
      <w:pPr>
        <w:snapToGrid w:val="0"/>
        <w:spacing w:line="271" w:lineRule="auto"/>
        <w:rPr>
          <w:rFonts w:ascii="Times New Roman" w:hAnsi="Times New Roman" w:cs="Times New Roman"/>
          <w:szCs w:val="24"/>
          <w:lang w:eastAsia="zh-HK"/>
        </w:rPr>
      </w:pPr>
      <w:r>
        <w:rPr>
          <w:rFonts w:ascii="Times New Roman" w:hAnsi="Times New Roman" w:cs="Times New Roman" w:hint="eastAsia"/>
          <w:szCs w:val="24"/>
          <w:lang w:eastAsia="zh-HK"/>
        </w:rPr>
        <w:t>香港貿易發展局</w:t>
      </w:r>
    </w:p>
    <w:p w14:paraId="064037EC" w14:textId="77777777" w:rsidR="00224EF3" w:rsidRPr="007E69A4" w:rsidRDefault="00224EF3" w:rsidP="00224EF3">
      <w:pPr>
        <w:snapToGrid w:val="0"/>
        <w:spacing w:line="271" w:lineRule="auto"/>
        <w:ind w:firstLine="567"/>
        <w:rPr>
          <w:rStyle w:val="af1"/>
          <w:rFonts w:ascii="Times New Roman" w:eastAsia="新細明體" w:hAnsi="Times New Roman" w:cs="Times New Roman"/>
          <w:szCs w:val="24"/>
          <w:lang w:eastAsia="zh-HK"/>
        </w:rPr>
      </w:pPr>
      <w:r>
        <w:rPr>
          <w:rStyle w:val="af1"/>
          <w:rFonts w:ascii="Times New Roman" w:eastAsia="新細明體" w:hAnsi="Times New Roman" w:cs="Times New Roman"/>
          <w:szCs w:val="24"/>
          <w:lang w:eastAsia="zh-HK"/>
        </w:rPr>
        <w:t>https://research.hktdc.com/</w:t>
      </w:r>
    </w:p>
    <w:p w14:paraId="68AE1187" w14:textId="77777777" w:rsidR="00224EF3" w:rsidRPr="003031E3" w:rsidRDefault="00224EF3" w:rsidP="00224EF3">
      <w:pPr>
        <w:snapToGrid w:val="0"/>
        <w:spacing w:line="271" w:lineRule="auto"/>
        <w:rPr>
          <w:rFonts w:ascii="Times New Roman" w:eastAsiaTheme="majorEastAsia" w:hAnsi="Times New Roman" w:cs="Times New Roman"/>
          <w:color w:val="0A0A0A"/>
          <w:szCs w:val="24"/>
          <w:shd w:val="clear" w:color="auto" w:fill="FEFEFE"/>
        </w:rPr>
      </w:pPr>
    </w:p>
    <w:p w14:paraId="78E35C1B" w14:textId="77777777" w:rsidR="00224EF3" w:rsidRPr="007E69A4" w:rsidRDefault="00224EF3" w:rsidP="00224EF3">
      <w:pPr>
        <w:snapToGrid w:val="0"/>
        <w:spacing w:line="271" w:lineRule="auto"/>
        <w:rPr>
          <w:rFonts w:ascii="Times New Roman" w:hAnsi="Times New Roman" w:cs="Times New Roman"/>
          <w:szCs w:val="24"/>
          <w:lang w:eastAsia="zh-HK"/>
        </w:rPr>
      </w:pPr>
      <w:r w:rsidRPr="00367E31">
        <w:rPr>
          <w:rFonts w:ascii="Times New Roman" w:hAnsi="Times New Roman" w:cs="Times New Roman" w:hint="eastAsia"/>
          <w:szCs w:val="24"/>
          <w:lang w:eastAsia="zh-HK"/>
        </w:rPr>
        <w:t>中國文化研究院</w:t>
      </w:r>
    </w:p>
    <w:p w14:paraId="45515F82" w14:textId="77777777" w:rsidR="00224EF3" w:rsidRPr="007E69A4" w:rsidRDefault="00680259" w:rsidP="00224EF3">
      <w:pPr>
        <w:snapToGrid w:val="0"/>
        <w:spacing w:line="271" w:lineRule="auto"/>
        <w:ind w:firstLine="567"/>
        <w:rPr>
          <w:rStyle w:val="af1"/>
          <w:rFonts w:ascii="Times New Roman" w:eastAsia="新細明體" w:hAnsi="Times New Roman" w:cs="Times New Roman"/>
          <w:szCs w:val="24"/>
          <w:lang w:eastAsia="zh-HK"/>
        </w:rPr>
      </w:pPr>
      <w:hyperlink r:id="rId43" w:history="1">
        <w:r w:rsidR="00224EF3" w:rsidRPr="00367E31">
          <w:rPr>
            <w:rStyle w:val="af1"/>
            <w:rFonts w:ascii="Times New Roman" w:eastAsia="新細明體" w:hAnsi="Times New Roman" w:cs="Times New Roman"/>
            <w:szCs w:val="24"/>
            <w:lang w:eastAsia="zh-HK"/>
          </w:rPr>
          <w:t>https://ls.chiculture.org.hk</w:t>
        </w:r>
      </w:hyperlink>
    </w:p>
    <w:p w14:paraId="5F5CB7C5" w14:textId="5DC9E70D" w:rsidR="001A03FB" w:rsidRDefault="00224EF3" w:rsidP="00224EF3">
      <w:pPr>
        <w:widowControl/>
        <w:rPr>
          <w:rFonts w:asciiTheme="minorEastAsia" w:hAnsiTheme="minorEastAsia" w:cs="新細明體"/>
        </w:rPr>
      </w:pPr>
      <w:r>
        <w:rPr>
          <w:rFonts w:asciiTheme="minorEastAsia" w:hAnsiTheme="minorEastAsia"/>
          <w:szCs w:val="24"/>
        </w:rPr>
        <w:br w:type="page"/>
      </w:r>
    </w:p>
    <w:p w14:paraId="13A941B7" w14:textId="6336B1BD" w:rsidR="00DF383F" w:rsidRDefault="001A03FB" w:rsidP="00DF383F">
      <w:pPr>
        <w:widowControl/>
        <w:spacing w:after="240" w:line="360" w:lineRule="auto"/>
        <w:rPr>
          <w:rFonts w:asciiTheme="minorEastAsia" w:hAnsiTheme="minorEastAsia" w:cs="新細明體"/>
        </w:rPr>
      </w:pPr>
      <w:r>
        <w:rPr>
          <w:noProof/>
          <w:lang w:eastAsia="zh-CN"/>
        </w:rPr>
        <w:drawing>
          <wp:anchor distT="0" distB="0" distL="114300" distR="114300" simplePos="0" relativeHeight="251779072" behindDoc="1" locked="0" layoutInCell="1" allowOverlap="1" wp14:anchorId="60D20747" wp14:editId="655608D8">
            <wp:simplePos x="0" y="0"/>
            <wp:positionH relativeFrom="page">
              <wp:posOffset>-44636</wp:posOffset>
            </wp:positionH>
            <wp:positionV relativeFrom="paragraph">
              <wp:posOffset>-919012</wp:posOffset>
            </wp:positionV>
            <wp:extent cx="7653652" cy="10737916"/>
            <wp:effectExtent l="0" t="0" r="5080" b="6350"/>
            <wp:wrapNone/>
            <wp:docPr id="128" name="圖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purple_output.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653652" cy="10737916"/>
                    </a:xfrm>
                    <a:prstGeom prst="rect">
                      <a:avLst/>
                    </a:prstGeom>
                  </pic:spPr>
                </pic:pic>
              </a:graphicData>
            </a:graphic>
            <wp14:sizeRelH relativeFrom="page">
              <wp14:pctWidth>0</wp14:pctWidth>
            </wp14:sizeRelH>
            <wp14:sizeRelV relativeFrom="page">
              <wp14:pctHeight>0</wp14:pctHeight>
            </wp14:sizeRelV>
          </wp:anchor>
        </w:drawing>
      </w:r>
    </w:p>
    <w:sectPr w:rsidR="00DF383F" w:rsidSect="00E05690">
      <w:footerReference w:type="default" r:id="rId45"/>
      <w:pgSz w:w="11906" w:h="16838"/>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BEE163" w14:textId="77777777" w:rsidR="00680259" w:rsidRDefault="00680259" w:rsidP="006867A0">
      <w:r>
        <w:separator/>
      </w:r>
    </w:p>
  </w:endnote>
  <w:endnote w:type="continuationSeparator" w:id="0">
    <w:p w14:paraId="239D7E9E" w14:textId="77777777" w:rsidR="00680259" w:rsidRDefault="00680259" w:rsidP="006867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97DD3975-4F21-456F-9E40-6253D8E8BDC7}"/>
  </w:font>
  <w:font w:name="Times New Roman">
    <w:panose1 w:val="02020603050405020304"/>
    <w:charset w:val="00"/>
    <w:family w:val="roman"/>
    <w:pitch w:val="variable"/>
    <w:sig w:usb0="E0002EFF" w:usb1="C000785B" w:usb2="00000009" w:usb3="00000000" w:csb0="000001FF" w:csb1="00000000"/>
    <w:embedRegular r:id="rId2" w:fontKey="{4461030A-63D2-4266-90BE-FB78F4F44E04}"/>
    <w:embedBold r:id="rId3" w:fontKey="{B20F2A6C-289B-4D40-B6C8-C09BDB47479E}"/>
    <w:embedItalic r:id="rId4" w:fontKey="{7FA11885-2F91-4E2F-97E3-479ED0465D0C}"/>
  </w:font>
  <w:font w:name="細明體">
    <w:altName w:val="MingLiU"/>
    <w:panose1 w:val="02020509000000000000"/>
    <w:charset w:val="88"/>
    <w:family w:val="modern"/>
    <w:pitch w:val="fixed"/>
    <w:sig w:usb0="A00002FF" w:usb1="28CFFCFA"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embedRegular r:id="rId5" w:subsetted="1" w:fontKey="{9D22A82F-F074-4EBF-8956-88270EE96DD4}"/>
    <w:embedBold r:id="rId6" w:subsetted="1" w:fontKey="{EFF8AB83-5D71-4FB4-BC6F-024D3F266E4F}"/>
    <w:embedItalic r:id="rId7" w:subsetted="1" w:fontKey="{315955DC-C521-49C4-AC14-0190600C0FF3}"/>
  </w:font>
  <w:font w:name="Symbol">
    <w:panose1 w:val="05050102010706020507"/>
    <w:charset w:val="02"/>
    <w:family w:val="roman"/>
    <w:pitch w:val="variable"/>
    <w:sig w:usb0="00000000" w:usb1="10000000" w:usb2="00000000" w:usb3="00000000" w:csb0="80000000" w:csb1="00000000"/>
    <w:embedRegular r:id="rId8" w:fontKey="{8964E587-A1E3-4411-86F5-78013E80CE8B}"/>
  </w:font>
  <w:font w:name="Courier New">
    <w:panose1 w:val="02070309020205020404"/>
    <w:charset w:val="00"/>
    <w:family w:val="modern"/>
    <w:pitch w:val="fixed"/>
    <w:sig w:usb0="E0002EFF" w:usb1="C0007843" w:usb2="00000009" w:usb3="00000000" w:csb0="000001FF" w:csb1="00000000"/>
    <w:embedRegular r:id="rId9" w:fontKey="{4E94F32B-D0FE-49F7-B782-FEE2FD1CDC21}"/>
  </w:font>
  <w:font w:name="Calibri">
    <w:panose1 w:val="020F0502020204030204"/>
    <w:charset w:val="00"/>
    <w:family w:val="swiss"/>
    <w:pitch w:val="variable"/>
    <w:sig w:usb0="E4002EFF" w:usb1="C000247B" w:usb2="00000009" w:usb3="00000000" w:csb0="000001FF" w:csb1="00000000"/>
    <w:embedRegular r:id="rId10" w:fontKey="{D4FDF3C4-343B-43A3-9B59-5F27A81969A6}"/>
    <w:embedBold r:id="rId11" w:fontKey="{DBA126E6-73E6-48D1-9F4D-499FAE426EE0}"/>
  </w:font>
  <w:font w:name="標楷體">
    <w:panose1 w:val="03000509000000000000"/>
    <w:charset w:val="88"/>
    <w:family w:val="script"/>
    <w:pitch w:val="fixed"/>
    <w:sig w:usb0="00000003" w:usb1="080E0000" w:usb2="00000016" w:usb3="00000000" w:csb0="00100001" w:csb1="00000000"/>
  </w:font>
  <w:font w:name="Calibri Light">
    <w:panose1 w:val="020F0302020204030204"/>
    <w:charset w:val="00"/>
    <w:family w:val="swiss"/>
    <w:pitch w:val="variable"/>
    <w:sig w:usb0="E4002EFF" w:usb1="C000247B" w:usb2="00000009" w:usb3="00000000" w:csb0="000001FF" w:csb1="00000000"/>
    <w:embedRegular r:id="rId12" w:fontKey="{C15E0E95-7EC8-4A44-9226-41DE770CFB5A}"/>
    <w:embedBold r:id="rId13" w:fontKey="{E80C8C0A-E971-42B0-BB39-08DB920CB6F0}"/>
  </w:font>
  <w:font w:name="Segoe UI">
    <w:panose1 w:val="020B0502040204020203"/>
    <w:charset w:val="00"/>
    <w:family w:val="swiss"/>
    <w:pitch w:val="variable"/>
    <w:sig w:usb0="E4002EFF" w:usb1="C000E47F" w:usb2="00000009" w:usb3="00000000" w:csb0="000001FF" w:csb1="00000000"/>
    <w:embedRegular r:id="rId14" w:fontKey="{42CA7E20-83EE-4FC9-96E5-76095B26C62E}"/>
  </w:font>
  <w:font w:name="微軟正黑體">
    <w:panose1 w:val="020B0604030504040204"/>
    <w:charset w:val="88"/>
    <w:family w:val="swiss"/>
    <w:pitch w:val="variable"/>
    <w:sig w:usb0="000002A7" w:usb1="28CF4400" w:usb2="00000016" w:usb3="00000000" w:csb0="00100009" w:csb1="00000000"/>
    <w:embedRegular r:id="rId15" w:subsetted="1" w:fontKey="{905642EF-AFE7-49E0-AB8E-83E9EB4D219F}"/>
    <w:embedBold r:id="rId16" w:subsetted="1" w:fontKey="{15D49618-8159-458A-82BE-DD3EA8B24702}"/>
  </w:font>
  <w:font w:name="PingFang TC">
    <w:altName w:val="微軟正黑體"/>
    <w:charset w:val="88"/>
    <w:family w:val="swiss"/>
    <w:pitch w:val="variable"/>
    <w:sig w:usb0="00000000" w:usb1="7ACFFDFB" w:usb2="00000017" w:usb3="00000000" w:csb0="00100001" w:csb1="00000000"/>
  </w:font>
  <w:font w:name="MicrosoftJhengHeiRegular">
    <w:altName w:val="微軟正黑體"/>
    <w:panose1 w:val="00000000000000000000"/>
    <w:charset w:val="88"/>
    <w:family w:val="auto"/>
    <w:notTrueType/>
    <w:pitch w:val="default"/>
    <w:sig w:usb0="00000001" w:usb1="08080000" w:usb2="00000010" w:usb3="00000000" w:csb0="00100000"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embedRegular r:id="rId17" w:fontKey="{BDD35D3E-4855-42EB-A0E4-DE1AA5B16D19}"/>
  </w:font>
  <w:font w:name="Segoe UI Symbol">
    <w:panose1 w:val="020B0502040204020203"/>
    <w:charset w:val="00"/>
    <w:family w:val="swiss"/>
    <w:pitch w:val="variable"/>
    <w:sig w:usb0="800001E3" w:usb1="1200FFEF" w:usb2="00040000" w:usb3="00000000" w:csb0="00000001" w:csb1="00000000"/>
    <w:embedRegular r:id="rId18" w:fontKey="{D655A6DE-E111-4D9E-AED8-030798C0A7C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9232000"/>
      <w:docPartObj>
        <w:docPartGallery w:val="Page Numbers (Bottom of Page)"/>
        <w:docPartUnique/>
      </w:docPartObj>
    </w:sdtPr>
    <w:sdtEndPr>
      <w:rPr>
        <w:sz w:val="22"/>
      </w:rPr>
    </w:sdtEndPr>
    <w:sdtContent>
      <w:p w14:paraId="5AD96183" w14:textId="77777777" w:rsidR="00DD53CA" w:rsidRPr="001B0272" w:rsidRDefault="00DD53CA">
        <w:pPr>
          <w:pStyle w:val="a8"/>
          <w:jc w:val="center"/>
          <w:rPr>
            <w:sz w:val="22"/>
          </w:rPr>
        </w:pPr>
        <w:r w:rsidRPr="001B0272">
          <w:rPr>
            <w:rFonts w:ascii="Times New Roman" w:hAnsi="Times New Roman" w:cs="Times New Roman"/>
            <w:sz w:val="22"/>
          </w:rPr>
          <w:fldChar w:fldCharType="begin"/>
        </w:r>
        <w:r w:rsidRPr="001B0272">
          <w:rPr>
            <w:rFonts w:ascii="Times New Roman" w:hAnsi="Times New Roman" w:cs="Times New Roman"/>
            <w:sz w:val="22"/>
          </w:rPr>
          <w:instrText>PAGE   \* MERGEFORMAT</w:instrText>
        </w:r>
        <w:r w:rsidRPr="001B0272">
          <w:rPr>
            <w:rFonts w:ascii="Times New Roman" w:hAnsi="Times New Roman" w:cs="Times New Roman"/>
            <w:sz w:val="22"/>
          </w:rPr>
          <w:fldChar w:fldCharType="separate"/>
        </w:r>
        <w:r w:rsidRPr="00415FCA">
          <w:rPr>
            <w:rFonts w:ascii="Times New Roman" w:hAnsi="Times New Roman" w:cs="Times New Roman"/>
            <w:noProof/>
            <w:sz w:val="22"/>
            <w:lang w:val="zh-TW"/>
          </w:rPr>
          <w:t>2</w:t>
        </w:r>
        <w:r w:rsidRPr="001B0272">
          <w:rPr>
            <w:rFonts w:ascii="Times New Roman" w:hAnsi="Times New Roman" w:cs="Times New Roman"/>
            <w:sz w:val="22"/>
          </w:rPr>
          <w:fldChar w:fldCharType="end"/>
        </w:r>
      </w:p>
    </w:sdtContent>
  </w:sdt>
  <w:p w14:paraId="607ED6FF" w14:textId="77777777" w:rsidR="00DD53CA" w:rsidRDefault="00DD53CA">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4722139"/>
      <w:docPartObj>
        <w:docPartGallery w:val="Page Numbers (Bottom of Page)"/>
        <w:docPartUnique/>
      </w:docPartObj>
    </w:sdtPr>
    <w:sdtEndPr>
      <w:rPr>
        <w:rFonts w:ascii="Times New Roman" w:hAnsi="Times New Roman" w:cs="Times New Roman"/>
        <w:noProof/>
        <w:sz w:val="22"/>
      </w:rPr>
    </w:sdtEndPr>
    <w:sdtContent>
      <w:p w14:paraId="49159CAF" w14:textId="3655CA8C" w:rsidR="00DD53CA" w:rsidRPr="00123157" w:rsidRDefault="00DD53CA">
        <w:pPr>
          <w:pStyle w:val="a8"/>
          <w:jc w:val="center"/>
          <w:rPr>
            <w:rFonts w:ascii="Times New Roman" w:hAnsi="Times New Roman" w:cs="Times New Roman"/>
            <w:sz w:val="22"/>
          </w:rPr>
        </w:pPr>
        <w:r w:rsidRPr="00123157">
          <w:rPr>
            <w:rFonts w:ascii="Times New Roman" w:hAnsi="Times New Roman" w:cs="Times New Roman"/>
            <w:sz w:val="22"/>
          </w:rPr>
          <w:fldChar w:fldCharType="begin"/>
        </w:r>
        <w:r w:rsidRPr="00123157">
          <w:rPr>
            <w:rFonts w:ascii="Times New Roman" w:hAnsi="Times New Roman" w:cs="Times New Roman"/>
            <w:sz w:val="22"/>
          </w:rPr>
          <w:instrText xml:space="preserve"> PAGE   \* MERGEFORMAT </w:instrText>
        </w:r>
        <w:r w:rsidRPr="00123157">
          <w:rPr>
            <w:rFonts w:ascii="Times New Roman" w:hAnsi="Times New Roman" w:cs="Times New Roman"/>
            <w:sz w:val="22"/>
          </w:rPr>
          <w:fldChar w:fldCharType="separate"/>
        </w:r>
        <w:r w:rsidR="007D13AA">
          <w:rPr>
            <w:rFonts w:ascii="Times New Roman" w:hAnsi="Times New Roman" w:cs="Times New Roman"/>
            <w:noProof/>
            <w:sz w:val="22"/>
          </w:rPr>
          <w:t>25</w:t>
        </w:r>
        <w:r w:rsidRPr="00123157">
          <w:rPr>
            <w:rFonts w:ascii="Times New Roman" w:hAnsi="Times New Roman" w:cs="Times New Roman"/>
            <w:noProof/>
            <w:sz w:val="22"/>
          </w:rPr>
          <w:fldChar w:fldCharType="end"/>
        </w:r>
      </w:p>
    </w:sdtContent>
  </w:sdt>
  <w:p w14:paraId="263FA17A" w14:textId="77777777" w:rsidR="00DD53CA" w:rsidRDefault="00DD53CA">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2A9FBC" w14:textId="77777777" w:rsidR="00680259" w:rsidRDefault="00680259" w:rsidP="006867A0">
      <w:r>
        <w:separator/>
      </w:r>
    </w:p>
  </w:footnote>
  <w:footnote w:type="continuationSeparator" w:id="0">
    <w:p w14:paraId="1ACDFFD9" w14:textId="77777777" w:rsidR="00680259" w:rsidRDefault="00680259" w:rsidP="006867A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318A5"/>
    <w:multiLevelType w:val="hybridMultilevel"/>
    <w:tmpl w:val="3058E63C"/>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012C211A"/>
    <w:multiLevelType w:val="hybridMultilevel"/>
    <w:tmpl w:val="59188384"/>
    <w:lvl w:ilvl="0" w:tplc="AB42843A">
      <w:start w:val="1"/>
      <w:numFmt w:val="decimal"/>
      <w:lvlText w:val="%1."/>
      <w:lvlJc w:val="left"/>
      <w:pPr>
        <w:ind w:left="360" w:hanging="360"/>
      </w:pPr>
      <w:rPr>
        <w:rFonts w:asci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1746C77"/>
    <w:multiLevelType w:val="hybridMultilevel"/>
    <w:tmpl w:val="A0D80562"/>
    <w:lvl w:ilvl="0" w:tplc="CEC860DA">
      <w:start w:val="1"/>
      <w:numFmt w:val="bullet"/>
      <w:lvlText w:val=""/>
      <w:lvlJc w:val="left"/>
      <w:pPr>
        <w:ind w:left="960" w:hanging="480"/>
      </w:pPr>
      <w:rPr>
        <w:rFonts w:ascii="Wingdings" w:eastAsia="細明體" w:hAnsi="Wingdings" w:hint="default"/>
        <w:color w:val="auto"/>
      </w:rPr>
    </w:lvl>
    <w:lvl w:ilvl="1" w:tplc="A594C208">
      <w:numFmt w:val="bullet"/>
      <w:lvlText w:val="˗"/>
      <w:lvlJc w:val="left"/>
      <w:pPr>
        <w:ind w:left="1440" w:hanging="480"/>
      </w:pPr>
      <w:rPr>
        <w:rFonts w:ascii="Times New Roman" w:eastAsia="新細明體" w:hAnsi="Times New Roman" w:cs="Times New Roman"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 w15:restartNumberingAfterBreak="0">
    <w:nsid w:val="080A1551"/>
    <w:multiLevelType w:val="hybridMultilevel"/>
    <w:tmpl w:val="1C78A2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1004F4"/>
    <w:multiLevelType w:val="hybridMultilevel"/>
    <w:tmpl w:val="762E622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0BCB2E39"/>
    <w:multiLevelType w:val="hybridMultilevel"/>
    <w:tmpl w:val="F38609A4"/>
    <w:lvl w:ilvl="0" w:tplc="0409000D">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 w15:restartNumberingAfterBreak="0">
    <w:nsid w:val="0F86379C"/>
    <w:multiLevelType w:val="hybridMultilevel"/>
    <w:tmpl w:val="3DB82A7E"/>
    <w:lvl w:ilvl="0" w:tplc="C0A624F4">
      <w:start w:val="1"/>
      <w:numFmt w:val="decimal"/>
      <w:lvlText w:val="%1."/>
      <w:lvlJc w:val="left"/>
      <w:pPr>
        <w:ind w:left="480" w:hanging="480"/>
      </w:pPr>
      <w:rPr>
        <w:rFonts w:ascii="Times New Roman" w:hAnsi="Times New Roman" w:cs="Times New Roman"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062301"/>
    <w:multiLevelType w:val="hybridMultilevel"/>
    <w:tmpl w:val="2BBAE506"/>
    <w:lvl w:ilvl="0" w:tplc="B6E28EB8">
      <w:start w:val="1"/>
      <w:numFmt w:val="decimal"/>
      <w:lvlText w:val="(%1)"/>
      <w:lvlJc w:val="left"/>
      <w:pPr>
        <w:ind w:left="360" w:hanging="360"/>
      </w:pPr>
      <w:rPr>
        <w:rFonts w:hint="eastAsi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3683DAA"/>
    <w:multiLevelType w:val="hybridMultilevel"/>
    <w:tmpl w:val="E7C4E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BE5730"/>
    <w:multiLevelType w:val="hybridMultilevel"/>
    <w:tmpl w:val="932C9EE4"/>
    <w:lvl w:ilvl="0" w:tplc="07A0DA92">
      <w:start w:val="1"/>
      <w:numFmt w:val="decimal"/>
      <w:lvlText w:val="%1."/>
      <w:lvlJc w:val="left"/>
      <w:pPr>
        <w:ind w:left="360" w:hanging="360"/>
      </w:pPr>
      <w:rPr>
        <w:rFonts w:hint="eastAsia"/>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186041E4"/>
    <w:multiLevelType w:val="hybridMultilevel"/>
    <w:tmpl w:val="FDCC07CA"/>
    <w:lvl w:ilvl="0" w:tplc="04090019">
      <w:start w:val="1"/>
      <w:numFmt w:val="ideographTraditional"/>
      <w:lvlText w:val="%1、"/>
      <w:lvlJc w:val="left"/>
      <w:pPr>
        <w:ind w:left="716" w:hanging="720"/>
      </w:pPr>
      <w:rPr>
        <w:rFonts w:hint="default"/>
      </w:rPr>
    </w:lvl>
    <w:lvl w:ilvl="1" w:tplc="04090019" w:tentative="1">
      <w:start w:val="1"/>
      <w:numFmt w:val="ideographTraditional"/>
      <w:lvlText w:val="%2、"/>
      <w:lvlJc w:val="left"/>
      <w:pPr>
        <w:ind w:left="956" w:hanging="480"/>
      </w:pPr>
    </w:lvl>
    <w:lvl w:ilvl="2" w:tplc="0409001B" w:tentative="1">
      <w:start w:val="1"/>
      <w:numFmt w:val="lowerRoman"/>
      <w:lvlText w:val="%3."/>
      <w:lvlJc w:val="right"/>
      <w:pPr>
        <w:ind w:left="1436" w:hanging="480"/>
      </w:pPr>
    </w:lvl>
    <w:lvl w:ilvl="3" w:tplc="0409000F" w:tentative="1">
      <w:start w:val="1"/>
      <w:numFmt w:val="decimal"/>
      <w:lvlText w:val="%4."/>
      <w:lvlJc w:val="left"/>
      <w:pPr>
        <w:ind w:left="1916" w:hanging="480"/>
      </w:pPr>
    </w:lvl>
    <w:lvl w:ilvl="4" w:tplc="04090019" w:tentative="1">
      <w:start w:val="1"/>
      <w:numFmt w:val="ideographTraditional"/>
      <w:lvlText w:val="%5、"/>
      <w:lvlJc w:val="left"/>
      <w:pPr>
        <w:ind w:left="2396" w:hanging="480"/>
      </w:pPr>
    </w:lvl>
    <w:lvl w:ilvl="5" w:tplc="0409001B" w:tentative="1">
      <w:start w:val="1"/>
      <w:numFmt w:val="lowerRoman"/>
      <w:lvlText w:val="%6."/>
      <w:lvlJc w:val="right"/>
      <w:pPr>
        <w:ind w:left="2876" w:hanging="480"/>
      </w:pPr>
    </w:lvl>
    <w:lvl w:ilvl="6" w:tplc="0409000F" w:tentative="1">
      <w:start w:val="1"/>
      <w:numFmt w:val="decimal"/>
      <w:lvlText w:val="%7."/>
      <w:lvlJc w:val="left"/>
      <w:pPr>
        <w:ind w:left="3356" w:hanging="480"/>
      </w:pPr>
    </w:lvl>
    <w:lvl w:ilvl="7" w:tplc="04090019" w:tentative="1">
      <w:start w:val="1"/>
      <w:numFmt w:val="ideographTraditional"/>
      <w:lvlText w:val="%8、"/>
      <w:lvlJc w:val="left"/>
      <w:pPr>
        <w:ind w:left="3836" w:hanging="480"/>
      </w:pPr>
    </w:lvl>
    <w:lvl w:ilvl="8" w:tplc="0409001B" w:tentative="1">
      <w:start w:val="1"/>
      <w:numFmt w:val="lowerRoman"/>
      <w:lvlText w:val="%9."/>
      <w:lvlJc w:val="right"/>
      <w:pPr>
        <w:ind w:left="4316" w:hanging="480"/>
      </w:pPr>
    </w:lvl>
  </w:abstractNum>
  <w:abstractNum w:abstractNumId="11" w15:restartNumberingAfterBreak="0">
    <w:nsid w:val="19A57E49"/>
    <w:multiLevelType w:val="hybridMultilevel"/>
    <w:tmpl w:val="3EC46444"/>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7E7515"/>
    <w:multiLevelType w:val="hybridMultilevel"/>
    <w:tmpl w:val="CE88CA46"/>
    <w:lvl w:ilvl="0" w:tplc="7BA27E50">
      <w:start w:val="1"/>
      <w:numFmt w:val="bullet"/>
      <w:lvlText w:val=""/>
      <w:lvlJc w:val="left"/>
      <w:pPr>
        <w:ind w:left="480" w:hanging="480"/>
      </w:pPr>
      <w:rPr>
        <w:rFonts w:ascii="Wingdings" w:hAnsi="Wingdings" w:hint="default"/>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26391BCF"/>
    <w:multiLevelType w:val="hybridMultilevel"/>
    <w:tmpl w:val="F4725340"/>
    <w:lvl w:ilvl="0" w:tplc="550640A8">
      <w:start w:val="1"/>
      <w:numFmt w:val="upp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28365055"/>
    <w:multiLevelType w:val="hybridMultilevel"/>
    <w:tmpl w:val="FCF4E088"/>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33144408"/>
    <w:multiLevelType w:val="hybridMultilevel"/>
    <w:tmpl w:val="234A348E"/>
    <w:lvl w:ilvl="0" w:tplc="827E80BC">
      <w:start w:val="1"/>
      <w:numFmt w:val="upp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37353716"/>
    <w:multiLevelType w:val="hybridMultilevel"/>
    <w:tmpl w:val="21B6CE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4C767A"/>
    <w:multiLevelType w:val="hybridMultilevel"/>
    <w:tmpl w:val="84BA67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E3495B"/>
    <w:multiLevelType w:val="hybridMultilevel"/>
    <w:tmpl w:val="B7585BA0"/>
    <w:lvl w:ilvl="0" w:tplc="7DACB3CC">
      <w:start w:val="1"/>
      <w:numFmt w:val="bullet"/>
      <w:lvlText w:val=""/>
      <w:lvlJc w:val="left"/>
      <w:pPr>
        <w:ind w:left="480" w:hanging="480"/>
      </w:pPr>
      <w:rPr>
        <w:rFonts w:ascii="Symbol" w:hAnsi="Symbol"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3C3D2AB9"/>
    <w:multiLevelType w:val="hybridMultilevel"/>
    <w:tmpl w:val="403E06C2"/>
    <w:lvl w:ilvl="0" w:tplc="82AED216">
      <w:start w:val="1"/>
      <w:numFmt w:val="upperRoman"/>
      <w:lvlText w:val="%1."/>
      <w:lvlJc w:val="left"/>
      <w:pPr>
        <w:ind w:left="720" w:hanging="72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E451517"/>
    <w:multiLevelType w:val="hybridMultilevel"/>
    <w:tmpl w:val="639CDE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C53B1C"/>
    <w:multiLevelType w:val="hybridMultilevel"/>
    <w:tmpl w:val="B758377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41952911"/>
    <w:multiLevelType w:val="hybridMultilevel"/>
    <w:tmpl w:val="DE4A7558"/>
    <w:lvl w:ilvl="0" w:tplc="54E2E97E">
      <w:start w:val="1"/>
      <w:numFmt w:val="decimal"/>
      <w:lvlText w:val="%1."/>
      <w:lvlJc w:val="left"/>
      <w:pPr>
        <w:ind w:left="356" w:hanging="360"/>
      </w:pPr>
      <w:rPr>
        <w:rFonts w:ascii="Times New Roman" w:hAnsi="Times New Roman" w:cs="Times New Roman" w:hint="default"/>
      </w:rPr>
    </w:lvl>
    <w:lvl w:ilvl="1" w:tplc="04090019" w:tentative="1">
      <w:start w:val="1"/>
      <w:numFmt w:val="ideographTraditional"/>
      <w:lvlText w:val="%2、"/>
      <w:lvlJc w:val="left"/>
      <w:pPr>
        <w:ind w:left="956" w:hanging="480"/>
      </w:pPr>
    </w:lvl>
    <w:lvl w:ilvl="2" w:tplc="0409001B" w:tentative="1">
      <w:start w:val="1"/>
      <w:numFmt w:val="lowerRoman"/>
      <w:lvlText w:val="%3."/>
      <w:lvlJc w:val="right"/>
      <w:pPr>
        <w:ind w:left="1436" w:hanging="480"/>
      </w:pPr>
    </w:lvl>
    <w:lvl w:ilvl="3" w:tplc="0409000F" w:tentative="1">
      <w:start w:val="1"/>
      <w:numFmt w:val="decimal"/>
      <w:lvlText w:val="%4."/>
      <w:lvlJc w:val="left"/>
      <w:pPr>
        <w:ind w:left="1916" w:hanging="480"/>
      </w:pPr>
    </w:lvl>
    <w:lvl w:ilvl="4" w:tplc="04090019" w:tentative="1">
      <w:start w:val="1"/>
      <w:numFmt w:val="ideographTraditional"/>
      <w:lvlText w:val="%5、"/>
      <w:lvlJc w:val="left"/>
      <w:pPr>
        <w:ind w:left="2396" w:hanging="480"/>
      </w:pPr>
    </w:lvl>
    <w:lvl w:ilvl="5" w:tplc="0409001B" w:tentative="1">
      <w:start w:val="1"/>
      <w:numFmt w:val="lowerRoman"/>
      <w:lvlText w:val="%6."/>
      <w:lvlJc w:val="right"/>
      <w:pPr>
        <w:ind w:left="2876" w:hanging="480"/>
      </w:pPr>
    </w:lvl>
    <w:lvl w:ilvl="6" w:tplc="0409000F" w:tentative="1">
      <w:start w:val="1"/>
      <w:numFmt w:val="decimal"/>
      <w:lvlText w:val="%7."/>
      <w:lvlJc w:val="left"/>
      <w:pPr>
        <w:ind w:left="3356" w:hanging="480"/>
      </w:pPr>
    </w:lvl>
    <w:lvl w:ilvl="7" w:tplc="04090019" w:tentative="1">
      <w:start w:val="1"/>
      <w:numFmt w:val="ideographTraditional"/>
      <w:lvlText w:val="%8、"/>
      <w:lvlJc w:val="left"/>
      <w:pPr>
        <w:ind w:left="3836" w:hanging="480"/>
      </w:pPr>
    </w:lvl>
    <w:lvl w:ilvl="8" w:tplc="0409001B" w:tentative="1">
      <w:start w:val="1"/>
      <w:numFmt w:val="lowerRoman"/>
      <w:lvlText w:val="%9."/>
      <w:lvlJc w:val="right"/>
      <w:pPr>
        <w:ind w:left="4316" w:hanging="480"/>
      </w:pPr>
    </w:lvl>
  </w:abstractNum>
  <w:abstractNum w:abstractNumId="23" w15:restartNumberingAfterBreak="0">
    <w:nsid w:val="4B123BB0"/>
    <w:multiLevelType w:val="hybridMultilevel"/>
    <w:tmpl w:val="322C3D0C"/>
    <w:lvl w:ilvl="0" w:tplc="7BA27E50">
      <w:start w:val="1"/>
      <w:numFmt w:val="bullet"/>
      <w:lvlText w:val=""/>
      <w:lvlJc w:val="left"/>
      <w:pPr>
        <w:ind w:left="480" w:hanging="480"/>
      </w:pPr>
      <w:rPr>
        <w:rFonts w:ascii="Wingdings" w:hAnsi="Wingdings" w:hint="default"/>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4CBF1289"/>
    <w:multiLevelType w:val="hybridMultilevel"/>
    <w:tmpl w:val="9F867590"/>
    <w:lvl w:ilvl="0" w:tplc="D158C32A">
      <w:start w:val="1"/>
      <w:numFmt w:val="decimal"/>
      <w:lvlText w:val="%1."/>
      <w:lvlJc w:val="left"/>
      <w:pPr>
        <w:ind w:left="480" w:hanging="480"/>
      </w:pPr>
      <w:rPr>
        <w:rFonts w:ascii="Times New Roman" w:hAnsi="Times New Roman" w:cs="Times New Roman"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0B85E3D"/>
    <w:multiLevelType w:val="hybridMultilevel"/>
    <w:tmpl w:val="B66CCC0C"/>
    <w:lvl w:ilvl="0" w:tplc="04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5263722B"/>
    <w:multiLevelType w:val="hybridMultilevel"/>
    <w:tmpl w:val="63C29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4854B75"/>
    <w:multiLevelType w:val="hybridMultilevel"/>
    <w:tmpl w:val="FF3ADA04"/>
    <w:lvl w:ilvl="0" w:tplc="5BC4ECEE">
      <w:start w:val="1"/>
      <w:numFmt w:val="decimal"/>
      <w:lvlText w:val="%1."/>
      <w:lvlJc w:val="left"/>
      <w:pPr>
        <w:ind w:left="360" w:hanging="360"/>
      </w:pPr>
      <w:rPr>
        <w:rFonts w:ascii="Times New Roman" w:eastAsiaTheme="minorEastAsia" w:cs="Times New Roman"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59820EBC"/>
    <w:multiLevelType w:val="hybridMultilevel"/>
    <w:tmpl w:val="09A2E554"/>
    <w:lvl w:ilvl="0" w:tplc="5EFE9B98">
      <w:start w:val="1"/>
      <w:numFmt w:val="decimal"/>
      <w:lvlText w:val="%1."/>
      <w:lvlJc w:val="left"/>
      <w:pPr>
        <w:ind w:left="420" w:hanging="42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9AF57DC"/>
    <w:multiLevelType w:val="hybridMultilevel"/>
    <w:tmpl w:val="FF90FF3C"/>
    <w:lvl w:ilvl="0" w:tplc="2D569618">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5A0F47B7"/>
    <w:multiLevelType w:val="hybridMultilevel"/>
    <w:tmpl w:val="BBE27A58"/>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C1D0B1A"/>
    <w:multiLevelType w:val="hybridMultilevel"/>
    <w:tmpl w:val="BCC21814"/>
    <w:lvl w:ilvl="0" w:tplc="74E26204">
      <w:numFmt w:val="bullet"/>
      <w:lvlText w:val="-"/>
      <w:lvlJc w:val="left"/>
      <w:pPr>
        <w:ind w:left="720" w:hanging="360"/>
      </w:pPr>
      <w:rPr>
        <w:rFonts w:ascii="Calibri" w:eastAsiaTheme="minorEastAsia"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AA33FC3"/>
    <w:multiLevelType w:val="hybridMultilevel"/>
    <w:tmpl w:val="AC280364"/>
    <w:lvl w:ilvl="0" w:tplc="E1DE8F0A">
      <w:start w:val="1"/>
      <w:numFmt w:val="lowerRoman"/>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6AF632BF"/>
    <w:multiLevelType w:val="hybridMultilevel"/>
    <w:tmpl w:val="9FC03656"/>
    <w:lvl w:ilvl="0" w:tplc="AA587E16">
      <w:start w:val="1"/>
      <w:numFmt w:val="bullet"/>
      <w:lvlText w:val="-"/>
      <w:lvlJc w:val="left"/>
      <w:pPr>
        <w:ind w:left="960" w:hanging="480"/>
      </w:pPr>
      <w:rPr>
        <w:rFonts w:ascii="標楷體" w:eastAsia="標楷體" w:hAnsi="標楷體" w:hint="eastAsia"/>
        <w:strike w:val="0"/>
        <w:dstrike w:val="0"/>
        <w:vertAlign w:val="baseline"/>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4" w15:restartNumberingAfterBreak="0">
    <w:nsid w:val="6C247CF5"/>
    <w:multiLevelType w:val="hybridMultilevel"/>
    <w:tmpl w:val="271843B0"/>
    <w:lvl w:ilvl="0" w:tplc="04090001">
      <w:start w:val="1"/>
      <w:numFmt w:val="bullet"/>
      <w:lvlText w:val=""/>
      <w:lvlJc w:val="left"/>
      <w:pPr>
        <w:ind w:left="360" w:hanging="360"/>
      </w:pPr>
      <w:rPr>
        <w:rFonts w:ascii="Wingdings" w:hAnsi="Wingding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703572AA"/>
    <w:multiLevelType w:val="hybridMultilevel"/>
    <w:tmpl w:val="31CCB844"/>
    <w:lvl w:ilvl="0" w:tplc="9F2273A2">
      <w:start w:val="1"/>
      <w:numFmt w:val="lowerRoman"/>
      <w:lvlText w:val="%1."/>
      <w:lvlJc w:val="left"/>
      <w:pPr>
        <w:ind w:left="480" w:hanging="480"/>
      </w:pPr>
      <w:rPr>
        <w:rFonts w:asciiTheme="minorHAnsi" w:hAnsiTheme="minorHAnsi" w:cstheme="minorHAns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72173665"/>
    <w:multiLevelType w:val="hybridMultilevel"/>
    <w:tmpl w:val="0B7E4A98"/>
    <w:lvl w:ilvl="0" w:tplc="589CDD28">
      <w:start w:val="1"/>
      <w:numFmt w:val="lowerLetter"/>
      <w:lvlText w:val="(%1)"/>
      <w:lvlJc w:val="left"/>
      <w:pPr>
        <w:ind w:left="720" w:hanging="360"/>
      </w:pPr>
      <w:rPr>
        <w:rFonts w:hint="eastAsia"/>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2262AF"/>
    <w:multiLevelType w:val="hybridMultilevel"/>
    <w:tmpl w:val="4704C90E"/>
    <w:lvl w:ilvl="0" w:tplc="2C320512">
      <w:start w:val="1"/>
      <w:numFmt w:val="bullet"/>
      <w:lvlText w:val=""/>
      <w:lvlJc w:val="left"/>
      <w:pPr>
        <w:ind w:left="720" w:hanging="360"/>
      </w:pPr>
      <w:rPr>
        <w:rFonts w:ascii="Wingdings" w:hAnsi="Wingdings" w:hint="default"/>
        <w:color w:val="auto"/>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29512F0"/>
    <w:multiLevelType w:val="hybridMultilevel"/>
    <w:tmpl w:val="79647122"/>
    <w:lvl w:ilvl="0" w:tplc="68B8B5F0">
      <w:start w:val="1"/>
      <w:numFmt w:val="decimal"/>
      <w:lvlText w:val="%1."/>
      <w:lvlJc w:val="left"/>
      <w:pPr>
        <w:ind w:left="480" w:hanging="480"/>
      </w:pPr>
      <w:rPr>
        <w:rFonts w:ascii="Times New Roman" w:hAnsi="Times New Roman" w:cs="Times New Roman" w:hint="default"/>
        <w:b/>
        <w:bCs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7A264E75"/>
    <w:multiLevelType w:val="hybridMultilevel"/>
    <w:tmpl w:val="534E3D98"/>
    <w:lvl w:ilvl="0" w:tplc="82C64BD2">
      <w:start w:val="1"/>
      <w:numFmt w:val="decimal"/>
      <w:lvlText w:val="%1."/>
      <w:lvlJc w:val="left"/>
      <w:pPr>
        <w:ind w:left="480" w:hanging="480"/>
      </w:pPr>
      <w:rPr>
        <w:rFonts w:ascii="Times New Roman" w:hAnsi="Times New Roman" w:cs="Times New Roman" w:hint="default"/>
        <w:b/>
        <w:bCs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7CBD2177"/>
    <w:multiLevelType w:val="hybridMultilevel"/>
    <w:tmpl w:val="DB0E2180"/>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7D72496B"/>
    <w:multiLevelType w:val="hybridMultilevel"/>
    <w:tmpl w:val="A9F0D66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2" w15:restartNumberingAfterBreak="0">
    <w:nsid w:val="7E85781A"/>
    <w:multiLevelType w:val="hybridMultilevel"/>
    <w:tmpl w:val="0484B0A0"/>
    <w:lvl w:ilvl="0" w:tplc="75A82C98">
      <w:start w:val="1"/>
      <w:numFmt w:val="decimal"/>
      <w:lvlText w:val="%1."/>
      <w:lvlJc w:val="left"/>
      <w:pPr>
        <w:ind w:left="356" w:hanging="360"/>
      </w:pPr>
      <w:rPr>
        <w:rFonts w:ascii="Times New Roman" w:hAnsi="Times New Roman" w:cs="Times New Roman" w:hint="default"/>
      </w:rPr>
    </w:lvl>
    <w:lvl w:ilvl="1" w:tplc="04090019" w:tentative="1">
      <w:start w:val="1"/>
      <w:numFmt w:val="ideographTraditional"/>
      <w:lvlText w:val="%2、"/>
      <w:lvlJc w:val="left"/>
      <w:pPr>
        <w:ind w:left="956" w:hanging="480"/>
      </w:pPr>
    </w:lvl>
    <w:lvl w:ilvl="2" w:tplc="0409001B" w:tentative="1">
      <w:start w:val="1"/>
      <w:numFmt w:val="lowerRoman"/>
      <w:lvlText w:val="%3."/>
      <w:lvlJc w:val="right"/>
      <w:pPr>
        <w:ind w:left="1436" w:hanging="480"/>
      </w:pPr>
    </w:lvl>
    <w:lvl w:ilvl="3" w:tplc="0409000F" w:tentative="1">
      <w:start w:val="1"/>
      <w:numFmt w:val="decimal"/>
      <w:lvlText w:val="%4."/>
      <w:lvlJc w:val="left"/>
      <w:pPr>
        <w:ind w:left="1916" w:hanging="480"/>
      </w:pPr>
    </w:lvl>
    <w:lvl w:ilvl="4" w:tplc="04090019" w:tentative="1">
      <w:start w:val="1"/>
      <w:numFmt w:val="ideographTraditional"/>
      <w:lvlText w:val="%5、"/>
      <w:lvlJc w:val="left"/>
      <w:pPr>
        <w:ind w:left="2396" w:hanging="480"/>
      </w:pPr>
    </w:lvl>
    <w:lvl w:ilvl="5" w:tplc="0409001B" w:tentative="1">
      <w:start w:val="1"/>
      <w:numFmt w:val="lowerRoman"/>
      <w:lvlText w:val="%6."/>
      <w:lvlJc w:val="right"/>
      <w:pPr>
        <w:ind w:left="2876" w:hanging="480"/>
      </w:pPr>
    </w:lvl>
    <w:lvl w:ilvl="6" w:tplc="0409000F" w:tentative="1">
      <w:start w:val="1"/>
      <w:numFmt w:val="decimal"/>
      <w:lvlText w:val="%7."/>
      <w:lvlJc w:val="left"/>
      <w:pPr>
        <w:ind w:left="3356" w:hanging="480"/>
      </w:pPr>
    </w:lvl>
    <w:lvl w:ilvl="7" w:tplc="04090019" w:tentative="1">
      <w:start w:val="1"/>
      <w:numFmt w:val="ideographTraditional"/>
      <w:lvlText w:val="%8、"/>
      <w:lvlJc w:val="left"/>
      <w:pPr>
        <w:ind w:left="3836" w:hanging="480"/>
      </w:pPr>
    </w:lvl>
    <w:lvl w:ilvl="8" w:tplc="0409001B" w:tentative="1">
      <w:start w:val="1"/>
      <w:numFmt w:val="lowerRoman"/>
      <w:lvlText w:val="%9."/>
      <w:lvlJc w:val="right"/>
      <w:pPr>
        <w:ind w:left="4316" w:hanging="480"/>
      </w:pPr>
    </w:lvl>
  </w:abstractNum>
  <w:num w:numId="1">
    <w:abstractNumId w:val="7"/>
  </w:num>
  <w:num w:numId="2">
    <w:abstractNumId w:val="27"/>
  </w:num>
  <w:num w:numId="3">
    <w:abstractNumId w:val="20"/>
  </w:num>
  <w:num w:numId="4">
    <w:abstractNumId w:val="17"/>
  </w:num>
  <w:num w:numId="5">
    <w:abstractNumId w:val="9"/>
  </w:num>
  <w:num w:numId="6">
    <w:abstractNumId w:val="1"/>
  </w:num>
  <w:num w:numId="7">
    <w:abstractNumId w:val="25"/>
  </w:num>
  <w:num w:numId="8">
    <w:abstractNumId w:val="31"/>
  </w:num>
  <w:num w:numId="9">
    <w:abstractNumId w:val="3"/>
  </w:num>
  <w:num w:numId="10">
    <w:abstractNumId w:val="8"/>
  </w:num>
  <w:num w:numId="11">
    <w:abstractNumId w:val="16"/>
  </w:num>
  <w:num w:numId="12">
    <w:abstractNumId w:val="11"/>
  </w:num>
  <w:num w:numId="13">
    <w:abstractNumId w:val="30"/>
  </w:num>
  <w:num w:numId="14">
    <w:abstractNumId w:val="19"/>
  </w:num>
  <w:num w:numId="15">
    <w:abstractNumId w:val="0"/>
  </w:num>
  <w:num w:numId="16">
    <w:abstractNumId w:val="32"/>
  </w:num>
  <w:num w:numId="17">
    <w:abstractNumId w:val="42"/>
  </w:num>
  <w:num w:numId="18">
    <w:abstractNumId w:val="10"/>
  </w:num>
  <w:num w:numId="19">
    <w:abstractNumId w:val="13"/>
  </w:num>
  <w:num w:numId="20">
    <w:abstractNumId w:val="22"/>
  </w:num>
  <w:num w:numId="21">
    <w:abstractNumId w:val="28"/>
  </w:num>
  <w:num w:numId="22">
    <w:abstractNumId w:val="23"/>
  </w:num>
  <w:num w:numId="23">
    <w:abstractNumId w:val="12"/>
  </w:num>
  <w:num w:numId="24">
    <w:abstractNumId w:val="5"/>
  </w:num>
  <w:num w:numId="25">
    <w:abstractNumId w:val="40"/>
  </w:num>
  <w:num w:numId="26">
    <w:abstractNumId w:val="15"/>
  </w:num>
  <w:num w:numId="27">
    <w:abstractNumId w:val="35"/>
  </w:num>
  <w:num w:numId="28">
    <w:abstractNumId w:val="21"/>
  </w:num>
  <w:num w:numId="29">
    <w:abstractNumId w:val="34"/>
  </w:num>
  <w:num w:numId="30">
    <w:abstractNumId w:val="29"/>
  </w:num>
  <w:num w:numId="31">
    <w:abstractNumId w:val="4"/>
  </w:num>
  <w:num w:numId="32">
    <w:abstractNumId w:val="18"/>
  </w:num>
  <w:num w:numId="33">
    <w:abstractNumId w:val="26"/>
  </w:num>
  <w:num w:numId="34">
    <w:abstractNumId w:val="2"/>
  </w:num>
  <w:num w:numId="35">
    <w:abstractNumId w:val="14"/>
  </w:num>
  <w:num w:numId="36">
    <w:abstractNumId w:val="39"/>
  </w:num>
  <w:num w:numId="37">
    <w:abstractNumId w:val="24"/>
  </w:num>
  <w:num w:numId="38">
    <w:abstractNumId w:val="6"/>
  </w:num>
  <w:num w:numId="39">
    <w:abstractNumId w:val="38"/>
  </w:num>
  <w:num w:numId="40">
    <w:abstractNumId w:val="33"/>
  </w:num>
  <w:num w:numId="41">
    <w:abstractNumId w:val="37"/>
  </w:num>
  <w:num w:numId="42">
    <w:abstractNumId w:val="36"/>
  </w:num>
  <w:num w:numId="43">
    <w:abstractNumId w:val="4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TrueTypeFonts/>
  <w:embedSystemFonts/>
  <w:bordersDoNotSurroundHeader/>
  <w:bordersDoNotSurroundFooter/>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SyMDMxNzExNjA2sTBW0lEKTi0uzszPAykwNK0FAAmWfqUtAAAA"/>
  </w:docVars>
  <w:rsids>
    <w:rsidRoot w:val="00AA304F"/>
    <w:rsid w:val="00003527"/>
    <w:rsid w:val="000042BA"/>
    <w:rsid w:val="00005E82"/>
    <w:rsid w:val="00006DAC"/>
    <w:rsid w:val="00007A84"/>
    <w:rsid w:val="000100C5"/>
    <w:rsid w:val="00010E53"/>
    <w:rsid w:val="00011211"/>
    <w:rsid w:val="00011509"/>
    <w:rsid w:val="000126EE"/>
    <w:rsid w:val="00013F07"/>
    <w:rsid w:val="00020224"/>
    <w:rsid w:val="00024594"/>
    <w:rsid w:val="00025303"/>
    <w:rsid w:val="00026A31"/>
    <w:rsid w:val="00033CF7"/>
    <w:rsid w:val="00033E60"/>
    <w:rsid w:val="00034059"/>
    <w:rsid w:val="00036173"/>
    <w:rsid w:val="00036D28"/>
    <w:rsid w:val="00037D2C"/>
    <w:rsid w:val="00037D8A"/>
    <w:rsid w:val="00040D89"/>
    <w:rsid w:val="00042B30"/>
    <w:rsid w:val="0004394C"/>
    <w:rsid w:val="000472D2"/>
    <w:rsid w:val="000532CA"/>
    <w:rsid w:val="00053EF5"/>
    <w:rsid w:val="00055C39"/>
    <w:rsid w:val="000569CE"/>
    <w:rsid w:val="000571EC"/>
    <w:rsid w:val="00057897"/>
    <w:rsid w:val="00062BF2"/>
    <w:rsid w:val="00063FFD"/>
    <w:rsid w:val="0006508D"/>
    <w:rsid w:val="00066FD7"/>
    <w:rsid w:val="00071029"/>
    <w:rsid w:val="00072D63"/>
    <w:rsid w:val="00073137"/>
    <w:rsid w:val="000744EF"/>
    <w:rsid w:val="0007471E"/>
    <w:rsid w:val="00075B1C"/>
    <w:rsid w:val="0008094E"/>
    <w:rsid w:val="00084FC0"/>
    <w:rsid w:val="00085392"/>
    <w:rsid w:val="00085406"/>
    <w:rsid w:val="00086803"/>
    <w:rsid w:val="00090448"/>
    <w:rsid w:val="000904E9"/>
    <w:rsid w:val="000912B0"/>
    <w:rsid w:val="0009282F"/>
    <w:rsid w:val="00097283"/>
    <w:rsid w:val="000974F3"/>
    <w:rsid w:val="00097D98"/>
    <w:rsid w:val="000A0238"/>
    <w:rsid w:val="000A2AFD"/>
    <w:rsid w:val="000A2E62"/>
    <w:rsid w:val="000A2F7A"/>
    <w:rsid w:val="000A39FB"/>
    <w:rsid w:val="000A3FE2"/>
    <w:rsid w:val="000A527A"/>
    <w:rsid w:val="000A5B96"/>
    <w:rsid w:val="000B0081"/>
    <w:rsid w:val="000B33F5"/>
    <w:rsid w:val="000B49E8"/>
    <w:rsid w:val="000B677B"/>
    <w:rsid w:val="000C0387"/>
    <w:rsid w:val="000C51BE"/>
    <w:rsid w:val="000C7905"/>
    <w:rsid w:val="000D07DD"/>
    <w:rsid w:val="000D0EF9"/>
    <w:rsid w:val="000D250F"/>
    <w:rsid w:val="000D336B"/>
    <w:rsid w:val="000D3890"/>
    <w:rsid w:val="000D42BC"/>
    <w:rsid w:val="000D4D43"/>
    <w:rsid w:val="000D51BD"/>
    <w:rsid w:val="000D5FE7"/>
    <w:rsid w:val="000D7153"/>
    <w:rsid w:val="000D7FD7"/>
    <w:rsid w:val="000E0874"/>
    <w:rsid w:val="000E0C78"/>
    <w:rsid w:val="000E3060"/>
    <w:rsid w:val="000E3902"/>
    <w:rsid w:val="000E3BAB"/>
    <w:rsid w:val="000E72AC"/>
    <w:rsid w:val="000E79A1"/>
    <w:rsid w:val="000E7E1B"/>
    <w:rsid w:val="000E7F0A"/>
    <w:rsid w:val="000F10FA"/>
    <w:rsid w:val="000F1E42"/>
    <w:rsid w:val="000F1EEB"/>
    <w:rsid w:val="000F41D8"/>
    <w:rsid w:val="000F4473"/>
    <w:rsid w:val="000F67E1"/>
    <w:rsid w:val="000F6AD8"/>
    <w:rsid w:val="00101C4D"/>
    <w:rsid w:val="00105A59"/>
    <w:rsid w:val="00106713"/>
    <w:rsid w:val="0010713E"/>
    <w:rsid w:val="00107308"/>
    <w:rsid w:val="00107CE0"/>
    <w:rsid w:val="00107D6A"/>
    <w:rsid w:val="00111CEF"/>
    <w:rsid w:val="001124FB"/>
    <w:rsid w:val="00112EE8"/>
    <w:rsid w:val="00114C35"/>
    <w:rsid w:val="0011763D"/>
    <w:rsid w:val="001179A4"/>
    <w:rsid w:val="00120CA3"/>
    <w:rsid w:val="00121352"/>
    <w:rsid w:val="00121664"/>
    <w:rsid w:val="00123157"/>
    <w:rsid w:val="00123702"/>
    <w:rsid w:val="00123BED"/>
    <w:rsid w:val="00123BF6"/>
    <w:rsid w:val="00124D54"/>
    <w:rsid w:val="001270DD"/>
    <w:rsid w:val="001273FD"/>
    <w:rsid w:val="00127DAA"/>
    <w:rsid w:val="00127F11"/>
    <w:rsid w:val="001302DD"/>
    <w:rsid w:val="001316DB"/>
    <w:rsid w:val="00132C26"/>
    <w:rsid w:val="00133C80"/>
    <w:rsid w:val="001343C3"/>
    <w:rsid w:val="00140A53"/>
    <w:rsid w:val="001412E0"/>
    <w:rsid w:val="00142E48"/>
    <w:rsid w:val="00142E51"/>
    <w:rsid w:val="00143211"/>
    <w:rsid w:val="00143CD3"/>
    <w:rsid w:val="00145528"/>
    <w:rsid w:val="00146598"/>
    <w:rsid w:val="00146830"/>
    <w:rsid w:val="0015032C"/>
    <w:rsid w:val="00151D46"/>
    <w:rsid w:val="00152425"/>
    <w:rsid w:val="00152EB4"/>
    <w:rsid w:val="001568FE"/>
    <w:rsid w:val="001610B7"/>
    <w:rsid w:val="00166751"/>
    <w:rsid w:val="0016756B"/>
    <w:rsid w:val="00167F96"/>
    <w:rsid w:val="00170A93"/>
    <w:rsid w:val="001720EE"/>
    <w:rsid w:val="001737BC"/>
    <w:rsid w:val="001760FA"/>
    <w:rsid w:val="00181622"/>
    <w:rsid w:val="00182B78"/>
    <w:rsid w:val="00183C90"/>
    <w:rsid w:val="00184913"/>
    <w:rsid w:val="0018506F"/>
    <w:rsid w:val="001853AB"/>
    <w:rsid w:val="00190E0C"/>
    <w:rsid w:val="00191402"/>
    <w:rsid w:val="00191AA0"/>
    <w:rsid w:val="001948B4"/>
    <w:rsid w:val="001A03FB"/>
    <w:rsid w:val="001A0948"/>
    <w:rsid w:val="001A328B"/>
    <w:rsid w:val="001A5A2A"/>
    <w:rsid w:val="001A64AF"/>
    <w:rsid w:val="001A6C60"/>
    <w:rsid w:val="001A7080"/>
    <w:rsid w:val="001A7EE7"/>
    <w:rsid w:val="001B0022"/>
    <w:rsid w:val="001B2A96"/>
    <w:rsid w:val="001B34CC"/>
    <w:rsid w:val="001B3753"/>
    <w:rsid w:val="001B424B"/>
    <w:rsid w:val="001B5F60"/>
    <w:rsid w:val="001B6E89"/>
    <w:rsid w:val="001C01C3"/>
    <w:rsid w:val="001C0D8D"/>
    <w:rsid w:val="001C233F"/>
    <w:rsid w:val="001C3014"/>
    <w:rsid w:val="001C3456"/>
    <w:rsid w:val="001C4E89"/>
    <w:rsid w:val="001C5656"/>
    <w:rsid w:val="001C5CC6"/>
    <w:rsid w:val="001C6E70"/>
    <w:rsid w:val="001D002E"/>
    <w:rsid w:val="001D0A53"/>
    <w:rsid w:val="001D6E20"/>
    <w:rsid w:val="001E1D74"/>
    <w:rsid w:val="001E3216"/>
    <w:rsid w:val="001F25D8"/>
    <w:rsid w:val="001F2EFE"/>
    <w:rsid w:val="001F5517"/>
    <w:rsid w:val="001F5951"/>
    <w:rsid w:val="001F5E16"/>
    <w:rsid w:val="001F6185"/>
    <w:rsid w:val="001F6987"/>
    <w:rsid w:val="002008B2"/>
    <w:rsid w:val="0020188D"/>
    <w:rsid w:val="00203AA1"/>
    <w:rsid w:val="002047D4"/>
    <w:rsid w:val="00205A74"/>
    <w:rsid w:val="0021493C"/>
    <w:rsid w:val="00216B59"/>
    <w:rsid w:val="00216B7D"/>
    <w:rsid w:val="00220EC3"/>
    <w:rsid w:val="0022237B"/>
    <w:rsid w:val="00223838"/>
    <w:rsid w:val="00224EF3"/>
    <w:rsid w:val="0022600C"/>
    <w:rsid w:val="0022675A"/>
    <w:rsid w:val="00230E17"/>
    <w:rsid w:val="00231028"/>
    <w:rsid w:val="00231F2C"/>
    <w:rsid w:val="002329C4"/>
    <w:rsid w:val="00240BB9"/>
    <w:rsid w:val="002410A7"/>
    <w:rsid w:val="00243039"/>
    <w:rsid w:val="0024649C"/>
    <w:rsid w:val="00250E0A"/>
    <w:rsid w:val="00254D68"/>
    <w:rsid w:val="0025500D"/>
    <w:rsid w:val="002566BE"/>
    <w:rsid w:val="00257193"/>
    <w:rsid w:val="00257E02"/>
    <w:rsid w:val="00261EEB"/>
    <w:rsid w:val="002633E0"/>
    <w:rsid w:val="002640B0"/>
    <w:rsid w:val="0027068A"/>
    <w:rsid w:val="00270C3C"/>
    <w:rsid w:val="0027414C"/>
    <w:rsid w:val="0027439E"/>
    <w:rsid w:val="002748BE"/>
    <w:rsid w:val="00275976"/>
    <w:rsid w:val="002762CF"/>
    <w:rsid w:val="00276634"/>
    <w:rsid w:val="00276802"/>
    <w:rsid w:val="002772DE"/>
    <w:rsid w:val="00281928"/>
    <w:rsid w:val="00281F48"/>
    <w:rsid w:val="002838C8"/>
    <w:rsid w:val="00285597"/>
    <w:rsid w:val="00286598"/>
    <w:rsid w:val="00287815"/>
    <w:rsid w:val="00290D5F"/>
    <w:rsid w:val="002919CF"/>
    <w:rsid w:val="00291C5E"/>
    <w:rsid w:val="002920D1"/>
    <w:rsid w:val="00293337"/>
    <w:rsid w:val="00296A95"/>
    <w:rsid w:val="002A18C7"/>
    <w:rsid w:val="002A2934"/>
    <w:rsid w:val="002A2D57"/>
    <w:rsid w:val="002A337D"/>
    <w:rsid w:val="002A37A9"/>
    <w:rsid w:val="002B0DE9"/>
    <w:rsid w:val="002B0FC4"/>
    <w:rsid w:val="002B192B"/>
    <w:rsid w:val="002B1A31"/>
    <w:rsid w:val="002B2185"/>
    <w:rsid w:val="002B46D2"/>
    <w:rsid w:val="002B492A"/>
    <w:rsid w:val="002B5221"/>
    <w:rsid w:val="002B5738"/>
    <w:rsid w:val="002B6163"/>
    <w:rsid w:val="002B6F7A"/>
    <w:rsid w:val="002C4919"/>
    <w:rsid w:val="002C4FB2"/>
    <w:rsid w:val="002C534F"/>
    <w:rsid w:val="002C5946"/>
    <w:rsid w:val="002C5D18"/>
    <w:rsid w:val="002C732E"/>
    <w:rsid w:val="002D15E8"/>
    <w:rsid w:val="002D5427"/>
    <w:rsid w:val="002D59A3"/>
    <w:rsid w:val="002D6E4B"/>
    <w:rsid w:val="002E0DBC"/>
    <w:rsid w:val="002E185B"/>
    <w:rsid w:val="002E1B2F"/>
    <w:rsid w:val="002E3B0C"/>
    <w:rsid w:val="002E3DE7"/>
    <w:rsid w:val="002E5F10"/>
    <w:rsid w:val="002E7DBD"/>
    <w:rsid w:val="002F0DB0"/>
    <w:rsid w:val="002F24E9"/>
    <w:rsid w:val="002F2A91"/>
    <w:rsid w:val="002F2CD2"/>
    <w:rsid w:val="002F5100"/>
    <w:rsid w:val="002F6A82"/>
    <w:rsid w:val="00301FD4"/>
    <w:rsid w:val="00302019"/>
    <w:rsid w:val="00302536"/>
    <w:rsid w:val="00302669"/>
    <w:rsid w:val="003026FE"/>
    <w:rsid w:val="0030281B"/>
    <w:rsid w:val="003051C9"/>
    <w:rsid w:val="003057C9"/>
    <w:rsid w:val="00310617"/>
    <w:rsid w:val="00311B2F"/>
    <w:rsid w:val="00312229"/>
    <w:rsid w:val="00313E2A"/>
    <w:rsid w:val="00316D78"/>
    <w:rsid w:val="00320697"/>
    <w:rsid w:val="0032103E"/>
    <w:rsid w:val="003228DA"/>
    <w:rsid w:val="003236BA"/>
    <w:rsid w:val="003239B2"/>
    <w:rsid w:val="00323BA5"/>
    <w:rsid w:val="00324151"/>
    <w:rsid w:val="00327D33"/>
    <w:rsid w:val="003308F0"/>
    <w:rsid w:val="00331247"/>
    <w:rsid w:val="0033155E"/>
    <w:rsid w:val="00331568"/>
    <w:rsid w:val="00332581"/>
    <w:rsid w:val="00332CD6"/>
    <w:rsid w:val="00332E37"/>
    <w:rsid w:val="00334925"/>
    <w:rsid w:val="00335623"/>
    <w:rsid w:val="00336FC4"/>
    <w:rsid w:val="003404DC"/>
    <w:rsid w:val="00342C6E"/>
    <w:rsid w:val="003432A9"/>
    <w:rsid w:val="003440DC"/>
    <w:rsid w:val="00344350"/>
    <w:rsid w:val="003450ED"/>
    <w:rsid w:val="00345452"/>
    <w:rsid w:val="00350969"/>
    <w:rsid w:val="00351A8F"/>
    <w:rsid w:val="00353FE8"/>
    <w:rsid w:val="00354101"/>
    <w:rsid w:val="003546AB"/>
    <w:rsid w:val="00357505"/>
    <w:rsid w:val="003577CC"/>
    <w:rsid w:val="00360E6F"/>
    <w:rsid w:val="00363725"/>
    <w:rsid w:val="0036455D"/>
    <w:rsid w:val="00366A7A"/>
    <w:rsid w:val="00366E76"/>
    <w:rsid w:val="0037087D"/>
    <w:rsid w:val="003711F5"/>
    <w:rsid w:val="00372346"/>
    <w:rsid w:val="003738BA"/>
    <w:rsid w:val="0037415A"/>
    <w:rsid w:val="00374AE2"/>
    <w:rsid w:val="003755FD"/>
    <w:rsid w:val="00375648"/>
    <w:rsid w:val="003765A0"/>
    <w:rsid w:val="003776D2"/>
    <w:rsid w:val="003807AA"/>
    <w:rsid w:val="00381ACC"/>
    <w:rsid w:val="003822FF"/>
    <w:rsid w:val="00385494"/>
    <w:rsid w:val="00385AF8"/>
    <w:rsid w:val="00387B06"/>
    <w:rsid w:val="003936B0"/>
    <w:rsid w:val="00393713"/>
    <w:rsid w:val="00396FF5"/>
    <w:rsid w:val="003A0894"/>
    <w:rsid w:val="003A2254"/>
    <w:rsid w:val="003A3987"/>
    <w:rsid w:val="003A51BE"/>
    <w:rsid w:val="003A6A9A"/>
    <w:rsid w:val="003A71E2"/>
    <w:rsid w:val="003B05F8"/>
    <w:rsid w:val="003B2F23"/>
    <w:rsid w:val="003B3C94"/>
    <w:rsid w:val="003B4227"/>
    <w:rsid w:val="003B4C6E"/>
    <w:rsid w:val="003B6F78"/>
    <w:rsid w:val="003B7186"/>
    <w:rsid w:val="003C2447"/>
    <w:rsid w:val="003C28B9"/>
    <w:rsid w:val="003C3D4F"/>
    <w:rsid w:val="003C3DBF"/>
    <w:rsid w:val="003C4D1F"/>
    <w:rsid w:val="003C6172"/>
    <w:rsid w:val="003C617B"/>
    <w:rsid w:val="003C6460"/>
    <w:rsid w:val="003C77AD"/>
    <w:rsid w:val="003D018C"/>
    <w:rsid w:val="003D01B6"/>
    <w:rsid w:val="003D110C"/>
    <w:rsid w:val="003D2CCD"/>
    <w:rsid w:val="003D3003"/>
    <w:rsid w:val="003D46E2"/>
    <w:rsid w:val="003D4A95"/>
    <w:rsid w:val="003D4FAA"/>
    <w:rsid w:val="003D53CD"/>
    <w:rsid w:val="003D581C"/>
    <w:rsid w:val="003D5EB9"/>
    <w:rsid w:val="003D74E4"/>
    <w:rsid w:val="003E0D29"/>
    <w:rsid w:val="003E11F6"/>
    <w:rsid w:val="003E1599"/>
    <w:rsid w:val="003E29F4"/>
    <w:rsid w:val="003E3450"/>
    <w:rsid w:val="003E42FF"/>
    <w:rsid w:val="003E6046"/>
    <w:rsid w:val="003E6AD1"/>
    <w:rsid w:val="003E7E44"/>
    <w:rsid w:val="003F0187"/>
    <w:rsid w:val="003F0644"/>
    <w:rsid w:val="003F0FBE"/>
    <w:rsid w:val="003F1B06"/>
    <w:rsid w:val="003F20AE"/>
    <w:rsid w:val="003F38D5"/>
    <w:rsid w:val="003F4F4D"/>
    <w:rsid w:val="003F5DCF"/>
    <w:rsid w:val="003F645C"/>
    <w:rsid w:val="003F6C48"/>
    <w:rsid w:val="003F769C"/>
    <w:rsid w:val="003F7A2A"/>
    <w:rsid w:val="003F7B2A"/>
    <w:rsid w:val="003F7BCC"/>
    <w:rsid w:val="00400C58"/>
    <w:rsid w:val="00400CE2"/>
    <w:rsid w:val="004015A2"/>
    <w:rsid w:val="00401D96"/>
    <w:rsid w:val="00404B91"/>
    <w:rsid w:val="00404D93"/>
    <w:rsid w:val="004106B5"/>
    <w:rsid w:val="004110CA"/>
    <w:rsid w:val="00412440"/>
    <w:rsid w:val="00412C0A"/>
    <w:rsid w:val="00413DAE"/>
    <w:rsid w:val="0041593B"/>
    <w:rsid w:val="0041680F"/>
    <w:rsid w:val="004172DA"/>
    <w:rsid w:val="004177BA"/>
    <w:rsid w:val="0042166B"/>
    <w:rsid w:val="00421789"/>
    <w:rsid w:val="004218C9"/>
    <w:rsid w:val="0042347B"/>
    <w:rsid w:val="0042597C"/>
    <w:rsid w:val="0042627F"/>
    <w:rsid w:val="004301CA"/>
    <w:rsid w:val="00431455"/>
    <w:rsid w:val="00431FA5"/>
    <w:rsid w:val="00432820"/>
    <w:rsid w:val="00432D6B"/>
    <w:rsid w:val="00433EF4"/>
    <w:rsid w:val="004340F6"/>
    <w:rsid w:val="00435615"/>
    <w:rsid w:val="00435654"/>
    <w:rsid w:val="00435889"/>
    <w:rsid w:val="004379EF"/>
    <w:rsid w:val="00437F1D"/>
    <w:rsid w:val="00440473"/>
    <w:rsid w:val="00440679"/>
    <w:rsid w:val="004418D3"/>
    <w:rsid w:val="00442792"/>
    <w:rsid w:val="00443772"/>
    <w:rsid w:val="00444C6C"/>
    <w:rsid w:val="00445CF5"/>
    <w:rsid w:val="004461CB"/>
    <w:rsid w:val="00451098"/>
    <w:rsid w:val="00453236"/>
    <w:rsid w:val="004552D0"/>
    <w:rsid w:val="00455CC5"/>
    <w:rsid w:val="004575DB"/>
    <w:rsid w:val="00457C5C"/>
    <w:rsid w:val="0046172B"/>
    <w:rsid w:val="004621E3"/>
    <w:rsid w:val="00462A25"/>
    <w:rsid w:val="00463052"/>
    <w:rsid w:val="00465E80"/>
    <w:rsid w:val="00471F0D"/>
    <w:rsid w:val="00472884"/>
    <w:rsid w:val="00473650"/>
    <w:rsid w:val="0047607A"/>
    <w:rsid w:val="004805A3"/>
    <w:rsid w:val="0048411B"/>
    <w:rsid w:val="004858AC"/>
    <w:rsid w:val="00486ABE"/>
    <w:rsid w:val="00490464"/>
    <w:rsid w:val="004906C1"/>
    <w:rsid w:val="004913CF"/>
    <w:rsid w:val="00491A59"/>
    <w:rsid w:val="00495C26"/>
    <w:rsid w:val="00496687"/>
    <w:rsid w:val="004971D7"/>
    <w:rsid w:val="00497C77"/>
    <w:rsid w:val="00497FA7"/>
    <w:rsid w:val="004A26FE"/>
    <w:rsid w:val="004A40D4"/>
    <w:rsid w:val="004A429B"/>
    <w:rsid w:val="004A5635"/>
    <w:rsid w:val="004B3AE6"/>
    <w:rsid w:val="004B42EE"/>
    <w:rsid w:val="004B5463"/>
    <w:rsid w:val="004B787A"/>
    <w:rsid w:val="004B7BAD"/>
    <w:rsid w:val="004C1743"/>
    <w:rsid w:val="004C1D67"/>
    <w:rsid w:val="004C2201"/>
    <w:rsid w:val="004C245D"/>
    <w:rsid w:val="004C28FF"/>
    <w:rsid w:val="004C657E"/>
    <w:rsid w:val="004C7CE2"/>
    <w:rsid w:val="004C7F69"/>
    <w:rsid w:val="004D16FB"/>
    <w:rsid w:val="004D1F43"/>
    <w:rsid w:val="004D40D4"/>
    <w:rsid w:val="004D4C1E"/>
    <w:rsid w:val="004D6ABA"/>
    <w:rsid w:val="004D7445"/>
    <w:rsid w:val="004E1208"/>
    <w:rsid w:val="004E20EB"/>
    <w:rsid w:val="004E2F48"/>
    <w:rsid w:val="004E2FC9"/>
    <w:rsid w:val="004E4953"/>
    <w:rsid w:val="004E6841"/>
    <w:rsid w:val="004E6933"/>
    <w:rsid w:val="004E7FC1"/>
    <w:rsid w:val="004F266F"/>
    <w:rsid w:val="004F4146"/>
    <w:rsid w:val="004F6C21"/>
    <w:rsid w:val="004F795C"/>
    <w:rsid w:val="004F7BF3"/>
    <w:rsid w:val="00501DF1"/>
    <w:rsid w:val="00501E9E"/>
    <w:rsid w:val="0050229B"/>
    <w:rsid w:val="0050286B"/>
    <w:rsid w:val="00502FC0"/>
    <w:rsid w:val="0050458C"/>
    <w:rsid w:val="00506D22"/>
    <w:rsid w:val="00511A66"/>
    <w:rsid w:val="00512FBE"/>
    <w:rsid w:val="005149F4"/>
    <w:rsid w:val="00515C01"/>
    <w:rsid w:val="005161B0"/>
    <w:rsid w:val="00521175"/>
    <w:rsid w:val="00522BF8"/>
    <w:rsid w:val="00522D92"/>
    <w:rsid w:val="005238DC"/>
    <w:rsid w:val="005258AE"/>
    <w:rsid w:val="00526B60"/>
    <w:rsid w:val="00527128"/>
    <w:rsid w:val="00527870"/>
    <w:rsid w:val="00531C96"/>
    <w:rsid w:val="005350A0"/>
    <w:rsid w:val="00542EEA"/>
    <w:rsid w:val="005440D7"/>
    <w:rsid w:val="0054747C"/>
    <w:rsid w:val="00550295"/>
    <w:rsid w:val="0055187E"/>
    <w:rsid w:val="00551C1C"/>
    <w:rsid w:val="00551CCB"/>
    <w:rsid w:val="00551F75"/>
    <w:rsid w:val="00553497"/>
    <w:rsid w:val="0055436C"/>
    <w:rsid w:val="00554F28"/>
    <w:rsid w:val="005559A5"/>
    <w:rsid w:val="00557125"/>
    <w:rsid w:val="005604A7"/>
    <w:rsid w:val="00560665"/>
    <w:rsid w:val="00561DA9"/>
    <w:rsid w:val="00562538"/>
    <w:rsid w:val="00564EF2"/>
    <w:rsid w:val="0056590F"/>
    <w:rsid w:val="00570052"/>
    <w:rsid w:val="00570B99"/>
    <w:rsid w:val="005724BE"/>
    <w:rsid w:val="0057365C"/>
    <w:rsid w:val="00574D7A"/>
    <w:rsid w:val="005776D8"/>
    <w:rsid w:val="00577FF4"/>
    <w:rsid w:val="0058082B"/>
    <w:rsid w:val="00581AA9"/>
    <w:rsid w:val="00584035"/>
    <w:rsid w:val="00584E3A"/>
    <w:rsid w:val="005858EA"/>
    <w:rsid w:val="00586A07"/>
    <w:rsid w:val="00586BB7"/>
    <w:rsid w:val="00586F10"/>
    <w:rsid w:val="005870A2"/>
    <w:rsid w:val="0058719E"/>
    <w:rsid w:val="005875FB"/>
    <w:rsid w:val="005944AF"/>
    <w:rsid w:val="00594972"/>
    <w:rsid w:val="00597AB7"/>
    <w:rsid w:val="005A0326"/>
    <w:rsid w:val="005A326D"/>
    <w:rsid w:val="005A32C7"/>
    <w:rsid w:val="005A3FC7"/>
    <w:rsid w:val="005A44FD"/>
    <w:rsid w:val="005A66A4"/>
    <w:rsid w:val="005A6B9A"/>
    <w:rsid w:val="005A7412"/>
    <w:rsid w:val="005B0476"/>
    <w:rsid w:val="005B0A29"/>
    <w:rsid w:val="005B0B7E"/>
    <w:rsid w:val="005B1160"/>
    <w:rsid w:val="005C1ED5"/>
    <w:rsid w:val="005C220C"/>
    <w:rsid w:val="005C3B75"/>
    <w:rsid w:val="005C501F"/>
    <w:rsid w:val="005C65B2"/>
    <w:rsid w:val="005D037A"/>
    <w:rsid w:val="005D0468"/>
    <w:rsid w:val="005D11F1"/>
    <w:rsid w:val="005D3B6D"/>
    <w:rsid w:val="005D4BEE"/>
    <w:rsid w:val="005D7206"/>
    <w:rsid w:val="005D7D34"/>
    <w:rsid w:val="005E22BD"/>
    <w:rsid w:val="005E2F62"/>
    <w:rsid w:val="005E4989"/>
    <w:rsid w:val="005E4E7E"/>
    <w:rsid w:val="005E59EC"/>
    <w:rsid w:val="005E6D11"/>
    <w:rsid w:val="005E7E11"/>
    <w:rsid w:val="005F12CD"/>
    <w:rsid w:val="005F1458"/>
    <w:rsid w:val="005F288C"/>
    <w:rsid w:val="005F4CF4"/>
    <w:rsid w:val="005F5ED1"/>
    <w:rsid w:val="005F623B"/>
    <w:rsid w:val="005F6379"/>
    <w:rsid w:val="005F75D2"/>
    <w:rsid w:val="00600447"/>
    <w:rsid w:val="006025C8"/>
    <w:rsid w:val="00602DF6"/>
    <w:rsid w:val="00603042"/>
    <w:rsid w:val="00603DA8"/>
    <w:rsid w:val="00603E2B"/>
    <w:rsid w:val="006054D3"/>
    <w:rsid w:val="00607378"/>
    <w:rsid w:val="00611A81"/>
    <w:rsid w:val="006173DD"/>
    <w:rsid w:val="00621F10"/>
    <w:rsid w:val="006225C6"/>
    <w:rsid w:val="00623361"/>
    <w:rsid w:val="00623510"/>
    <w:rsid w:val="006240BA"/>
    <w:rsid w:val="006240D8"/>
    <w:rsid w:val="0062536E"/>
    <w:rsid w:val="006318CD"/>
    <w:rsid w:val="006329E5"/>
    <w:rsid w:val="00633E57"/>
    <w:rsid w:val="006345F1"/>
    <w:rsid w:val="00635B8F"/>
    <w:rsid w:val="00636042"/>
    <w:rsid w:val="0064393C"/>
    <w:rsid w:val="0064539A"/>
    <w:rsid w:val="0064626F"/>
    <w:rsid w:val="00646A38"/>
    <w:rsid w:val="00647A9E"/>
    <w:rsid w:val="00650243"/>
    <w:rsid w:val="00650684"/>
    <w:rsid w:val="006556F1"/>
    <w:rsid w:val="00660372"/>
    <w:rsid w:val="006623D6"/>
    <w:rsid w:val="00664592"/>
    <w:rsid w:val="006667A2"/>
    <w:rsid w:val="006701FC"/>
    <w:rsid w:val="00671860"/>
    <w:rsid w:val="006724EE"/>
    <w:rsid w:val="0067397A"/>
    <w:rsid w:val="0067467A"/>
    <w:rsid w:val="00674FB6"/>
    <w:rsid w:val="00675426"/>
    <w:rsid w:val="00675D5C"/>
    <w:rsid w:val="00680259"/>
    <w:rsid w:val="006822AE"/>
    <w:rsid w:val="00682861"/>
    <w:rsid w:val="00684066"/>
    <w:rsid w:val="006846C0"/>
    <w:rsid w:val="00684A2B"/>
    <w:rsid w:val="006867A0"/>
    <w:rsid w:val="0068682E"/>
    <w:rsid w:val="00687A0C"/>
    <w:rsid w:val="00694F9D"/>
    <w:rsid w:val="006A0D66"/>
    <w:rsid w:val="006A0FD6"/>
    <w:rsid w:val="006A108B"/>
    <w:rsid w:val="006A18E9"/>
    <w:rsid w:val="006A4568"/>
    <w:rsid w:val="006A5739"/>
    <w:rsid w:val="006A5D68"/>
    <w:rsid w:val="006A5EB1"/>
    <w:rsid w:val="006B0CD8"/>
    <w:rsid w:val="006B1859"/>
    <w:rsid w:val="006B2F6D"/>
    <w:rsid w:val="006B4941"/>
    <w:rsid w:val="006B510B"/>
    <w:rsid w:val="006B6CC4"/>
    <w:rsid w:val="006C1F84"/>
    <w:rsid w:val="006C44E2"/>
    <w:rsid w:val="006C5AB2"/>
    <w:rsid w:val="006C5D9B"/>
    <w:rsid w:val="006D332B"/>
    <w:rsid w:val="006D47B8"/>
    <w:rsid w:val="006D5449"/>
    <w:rsid w:val="006D550D"/>
    <w:rsid w:val="006D7547"/>
    <w:rsid w:val="006E0470"/>
    <w:rsid w:val="006E0DD0"/>
    <w:rsid w:val="006E3423"/>
    <w:rsid w:val="006E36D6"/>
    <w:rsid w:val="006E540B"/>
    <w:rsid w:val="006E64D1"/>
    <w:rsid w:val="006E6B51"/>
    <w:rsid w:val="006F0AA6"/>
    <w:rsid w:val="006F0BED"/>
    <w:rsid w:val="006F13AE"/>
    <w:rsid w:val="006F1CAF"/>
    <w:rsid w:val="006F1F11"/>
    <w:rsid w:val="006F2853"/>
    <w:rsid w:val="006F62A4"/>
    <w:rsid w:val="006F6404"/>
    <w:rsid w:val="006F6F67"/>
    <w:rsid w:val="006F75FC"/>
    <w:rsid w:val="0070099A"/>
    <w:rsid w:val="007011F2"/>
    <w:rsid w:val="007013E0"/>
    <w:rsid w:val="00702B35"/>
    <w:rsid w:val="00703E94"/>
    <w:rsid w:val="0070480E"/>
    <w:rsid w:val="00705401"/>
    <w:rsid w:val="0070681B"/>
    <w:rsid w:val="0071421D"/>
    <w:rsid w:val="0071755C"/>
    <w:rsid w:val="007179BD"/>
    <w:rsid w:val="00720EF0"/>
    <w:rsid w:val="007217D0"/>
    <w:rsid w:val="007233D3"/>
    <w:rsid w:val="0072373F"/>
    <w:rsid w:val="00726C68"/>
    <w:rsid w:val="00726D2F"/>
    <w:rsid w:val="0072768C"/>
    <w:rsid w:val="00731219"/>
    <w:rsid w:val="0073533B"/>
    <w:rsid w:val="0073682D"/>
    <w:rsid w:val="007372A7"/>
    <w:rsid w:val="00737872"/>
    <w:rsid w:val="007379D0"/>
    <w:rsid w:val="0074107F"/>
    <w:rsid w:val="00741D48"/>
    <w:rsid w:val="0074368D"/>
    <w:rsid w:val="00743F79"/>
    <w:rsid w:val="00744974"/>
    <w:rsid w:val="0074502B"/>
    <w:rsid w:val="00745222"/>
    <w:rsid w:val="00745C0A"/>
    <w:rsid w:val="00747723"/>
    <w:rsid w:val="007506DA"/>
    <w:rsid w:val="007518B2"/>
    <w:rsid w:val="0075238E"/>
    <w:rsid w:val="00752EFC"/>
    <w:rsid w:val="00753D6F"/>
    <w:rsid w:val="00757A5F"/>
    <w:rsid w:val="00760C9D"/>
    <w:rsid w:val="00762F6F"/>
    <w:rsid w:val="00766BF8"/>
    <w:rsid w:val="0077032C"/>
    <w:rsid w:val="00770C51"/>
    <w:rsid w:val="00771EC4"/>
    <w:rsid w:val="00773503"/>
    <w:rsid w:val="00773A39"/>
    <w:rsid w:val="00773F2C"/>
    <w:rsid w:val="00775017"/>
    <w:rsid w:val="007755CE"/>
    <w:rsid w:val="00775844"/>
    <w:rsid w:val="007802D6"/>
    <w:rsid w:val="00780B3A"/>
    <w:rsid w:val="00780F0A"/>
    <w:rsid w:val="00781725"/>
    <w:rsid w:val="00781A1C"/>
    <w:rsid w:val="00781AF6"/>
    <w:rsid w:val="00783A15"/>
    <w:rsid w:val="00783B85"/>
    <w:rsid w:val="00785069"/>
    <w:rsid w:val="00785726"/>
    <w:rsid w:val="00785E1F"/>
    <w:rsid w:val="00790755"/>
    <w:rsid w:val="007908B7"/>
    <w:rsid w:val="00793284"/>
    <w:rsid w:val="007938B1"/>
    <w:rsid w:val="007942D7"/>
    <w:rsid w:val="00794810"/>
    <w:rsid w:val="007948A7"/>
    <w:rsid w:val="007978F3"/>
    <w:rsid w:val="00797D35"/>
    <w:rsid w:val="007A1EA7"/>
    <w:rsid w:val="007A324B"/>
    <w:rsid w:val="007A4232"/>
    <w:rsid w:val="007A4E5E"/>
    <w:rsid w:val="007A51F8"/>
    <w:rsid w:val="007A5D97"/>
    <w:rsid w:val="007A7638"/>
    <w:rsid w:val="007A7EAF"/>
    <w:rsid w:val="007B0B58"/>
    <w:rsid w:val="007B244C"/>
    <w:rsid w:val="007B2A73"/>
    <w:rsid w:val="007B4D7A"/>
    <w:rsid w:val="007B4FB2"/>
    <w:rsid w:val="007B62BE"/>
    <w:rsid w:val="007B790F"/>
    <w:rsid w:val="007C0466"/>
    <w:rsid w:val="007C5644"/>
    <w:rsid w:val="007C5F59"/>
    <w:rsid w:val="007D0CE6"/>
    <w:rsid w:val="007D0D6E"/>
    <w:rsid w:val="007D1128"/>
    <w:rsid w:val="007D13AA"/>
    <w:rsid w:val="007D3279"/>
    <w:rsid w:val="007D4305"/>
    <w:rsid w:val="007D43E5"/>
    <w:rsid w:val="007D5B07"/>
    <w:rsid w:val="007D663E"/>
    <w:rsid w:val="007D6E73"/>
    <w:rsid w:val="007D70B7"/>
    <w:rsid w:val="007D7E10"/>
    <w:rsid w:val="007E0A1C"/>
    <w:rsid w:val="007E0C42"/>
    <w:rsid w:val="007E2138"/>
    <w:rsid w:val="007E2B81"/>
    <w:rsid w:val="007E666A"/>
    <w:rsid w:val="007E6D97"/>
    <w:rsid w:val="007F1A1A"/>
    <w:rsid w:val="007F58F0"/>
    <w:rsid w:val="007F6899"/>
    <w:rsid w:val="00800DAE"/>
    <w:rsid w:val="00802216"/>
    <w:rsid w:val="00802859"/>
    <w:rsid w:val="00804A11"/>
    <w:rsid w:val="00804E68"/>
    <w:rsid w:val="00810288"/>
    <w:rsid w:val="0081058B"/>
    <w:rsid w:val="008115D5"/>
    <w:rsid w:val="00816A92"/>
    <w:rsid w:val="00817A5A"/>
    <w:rsid w:val="00820104"/>
    <w:rsid w:val="00820F15"/>
    <w:rsid w:val="008211C2"/>
    <w:rsid w:val="008217EB"/>
    <w:rsid w:val="00822A17"/>
    <w:rsid w:val="00823560"/>
    <w:rsid w:val="00823D1C"/>
    <w:rsid w:val="00824A23"/>
    <w:rsid w:val="00825401"/>
    <w:rsid w:val="00826085"/>
    <w:rsid w:val="0082702D"/>
    <w:rsid w:val="00827664"/>
    <w:rsid w:val="008308EE"/>
    <w:rsid w:val="00832C43"/>
    <w:rsid w:val="00832F6A"/>
    <w:rsid w:val="00834803"/>
    <w:rsid w:val="00835769"/>
    <w:rsid w:val="00835A10"/>
    <w:rsid w:val="00835EB6"/>
    <w:rsid w:val="00837D2B"/>
    <w:rsid w:val="00843678"/>
    <w:rsid w:val="008441B0"/>
    <w:rsid w:val="008441E9"/>
    <w:rsid w:val="0084522E"/>
    <w:rsid w:val="008457EF"/>
    <w:rsid w:val="008469F2"/>
    <w:rsid w:val="00846B63"/>
    <w:rsid w:val="00846DE4"/>
    <w:rsid w:val="00851E80"/>
    <w:rsid w:val="00852985"/>
    <w:rsid w:val="008558A5"/>
    <w:rsid w:val="00855FE3"/>
    <w:rsid w:val="00856B8E"/>
    <w:rsid w:val="00857766"/>
    <w:rsid w:val="00861BCF"/>
    <w:rsid w:val="00861FD2"/>
    <w:rsid w:val="0086348D"/>
    <w:rsid w:val="0086521F"/>
    <w:rsid w:val="00870007"/>
    <w:rsid w:val="00871EAF"/>
    <w:rsid w:val="00872B73"/>
    <w:rsid w:val="00874D56"/>
    <w:rsid w:val="00877468"/>
    <w:rsid w:val="008830AB"/>
    <w:rsid w:val="00885CA2"/>
    <w:rsid w:val="008869F2"/>
    <w:rsid w:val="00887355"/>
    <w:rsid w:val="0088761A"/>
    <w:rsid w:val="008909ED"/>
    <w:rsid w:val="00892D51"/>
    <w:rsid w:val="00894F65"/>
    <w:rsid w:val="00896CA6"/>
    <w:rsid w:val="00897360"/>
    <w:rsid w:val="008A082C"/>
    <w:rsid w:val="008A1B53"/>
    <w:rsid w:val="008A257A"/>
    <w:rsid w:val="008A2728"/>
    <w:rsid w:val="008A6864"/>
    <w:rsid w:val="008A689D"/>
    <w:rsid w:val="008A78C6"/>
    <w:rsid w:val="008B230F"/>
    <w:rsid w:val="008B2DA4"/>
    <w:rsid w:val="008B3C68"/>
    <w:rsid w:val="008B4787"/>
    <w:rsid w:val="008B4B2B"/>
    <w:rsid w:val="008B6F8D"/>
    <w:rsid w:val="008B77CC"/>
    <w:rsid w:val="008C097E"/>
    <w:rsid w:val="008C0991"/>
    <w:rsid w:val="008C1CB6"/>
    <w:rsid w:val="008C506F"/>
    <w:rsid w:val="008C60D2"/>
    <w:rsid w:val="008C6969"/>
    <w:rsid w:val="008D1239"/>
    <w:rsid w:val="008D1A16"/>
    <w:rsid w:val="008D1F98"/>
    <w:rsid w:val="008D557D"/>
    <w:rsid w:val="008D7C27"/>
    <w:rsid w:val="008E16F3"/>
    <w:rsid w:val="008E4F38"/>
    <w:rsid w:val="008E71DA"/>
    <w:rsid w:val="008E77DE"/>
    <w:rsid w:val="008E7CAF"/>
    <w:rsid w:val="008F1B25"/>
    <w:rsid w:val="008F2EE1"/>
    <w:rsid w:val="008F31AF"/>
    <w:rsid w:val="008F34CC"/>
    <w:rsid w:val="008F5EED"/>
    <w:rsid w:val="008F60E2"/>
    <w:rsid w:val="008F6588"/>
    <w:rsid w:val="008F6ACD"/>
    <w:rsid w:val="008F70D4"/>
    <w:rsid w:val="008F7BE6"/>
    <w:rsid w:val="008F7C0E"/>
    <w:rsid w:val="00900B41"/>
    <w:rsid w:val="00901AFC"/>
    <w:rsid w:val="00902D50"/>
    <w:rsid w:val="00902E5E"/>
    <w:rsid w:val="0090384B"/>
    <w:rsid w:val="00905103"/>
    <w:rsid w:val="00905A9E"/>
    <w:rsid w:val="009106CE"/>
    <w:rsid w:val="00911CE0"/>
    <w:rsid w:val="009131D1"/>
    <w:rsid w:val="009138FD"/>
    <w:rsid w:val="0091668D"/>
    <w:rsid w:val="009206E5"/>
    <w:rsid w:val="00920A49"/>
    <w:rsid w:val="0092254B"/>
    <w:rsid w:val="0092292F"/>
    <w:rsid w:val="009246D3"/>
    <w:rsid w:val="00924CE2"/>
    <w:rsid w:val="00925827"/>
    <w:rsid w:val="00927043"/>
    <w:rsid w:val="00927EB9"/>
    <w:rsid w:val="0093050C"/>
    <w:rsid w:val="00930E19"/>
    <w:rsid w:val="0093160E"/>
    <w:rsid w:val="009318AE"/>
    <w:rsid w:val="0093217E"/>
    <w:rsid w:val="00934D4E"/>
    <w:rsid w:val="00937200"/>
    <w:rsid w:val="00937A84"/>
    <w:rsid w:val="0094072F"/>
    <w:rsid w:val="00941E5A"/>
    <w:rsid w:val="00942C69"/>
    <w:rsid w:val="009435F0"/>
    <w:rsid w:val="00946054"/>
    <w:rsid w:val="009467B4"/>
    <w:rsid w:val="00947B4E"/>
    <w:rsid w:val="00950CAE"/>
    <w:rsid w:val="0095169D"/>
    <w:rsid w:val="00951C14"/>
    <w:rsid w:val="00953EDB"/>
    <w:rsid w:val="0096226C"/>
    <w:rsid w:val="00962814"/>
    <w:rsid w:val="00962BBC"/>
    <w:rsid w:val="009651CA"/>
    <w:rsid w:val="009701B7"/>
    <w:rsid w:val="00974F51"/>
    <w:rsid w:val="009751FE"/>
    <w:rsid w:val="009752E3"/>
    <w:rsid w:val="0097544F"/>
    <w:rsid w:val="00975ED0"/>
    <w:rsid w:val="00976D87"/>
    <w:rsid w:val="009804A2"/>
    <w:rsid w:val="00982029"/>
    <w:rsid w:val="00982A06"/>
    <w:rsid w:val="0098306C"/>
    <w:rsid w:val="00986E24"/>
    <w:rsid w:val="00987195"/>
    <w:rsid w:val="00987F55"/>
    <w:rsid w:val="00990F0A"/>
    <w:rsid w:val="00991C37"/>
    <w:rsid w:val="00993009"/>
    <w:rsid w:val="00993066"/>
    <w:rsid w:val="00994182"/>
    <w:rsid w:val="00994261"/>
    <w:rsid w:val="009945F8"/>
    <w:rsid w:val="009962F0"/>
    <w:rsid w:val="009A1175"/>
    <w:rsid w:val="009A29EB"/>
    <w:rsid w:val="009A38E9"/>
    <w:rsid w:val="009A3E2F"/>
    <w:rsid w:val="009A67C0"/>
    <w:rsid w:val="009A7C2F"/>
    <w:rsid w:val="009A7FDE"/>
    <w:rsid w:val="009B23B3"/>
    <w:rsid w:val="009B4976"/>
    <w:rsid w:val="009B5422"/>
    <w:rsid w:val="009B646C"/>
    <w:rsid w:val="009B7C44"/>
    <w:rsid w:val="009C0072"/>
    <w:rsid w:val="009C05F7"/>
    <w:rsid w:val="009C1A49"/>
    <w:rsid w:val="009C4BC2"/>
    <w:rsid w:val="009C65C5"/>
    <w:rsid w:val="009C6EE2"/>
    <w:rsid w:val="009D14C9"/>
    <w:rsid w:val="009D1D8D"/>
    <w:rsid w:val="009D1F59"/>
    <w:rsid w:val="009D2886"/>
    <w:rsid w:val="009D55D3"/>
    <w:rsid w:val="009D57CC"/>
    <w:rsid w:val="009D5948"/>
    <w:rsid w:val="009D5D10"/>
    <w:rsid w:val="009D691C"/>
    <w:rsid w:val="009D7680"/>
    <w:rsid w:val="009D7AFC"/>
    <w:rsid w:val="009E5B31"/>
    <w:rsid w:val="009E6102"/>
    <w:rsid w:val="009E710D"/>
    <w:rsid w:val="009F0FA6"/>
    <w:rsid w:val="009F1C24"/>
    <w:rsid w:val="009F1F14"/>
    <w:rsid w:val="009F2FE7"/>
    <w:rsid w:val="009F51F3"/>
    <w:rsid w:val="009F612A"/>
    <w:rsid w:val="009F7D4F"/>
    <w:rsid w:val="009F7F74"/>
    <w:rsid w:val="00A02550"/>
    <w:rsid w:val="00A02783"/>
    <w:rsid w:val="00A0324C"/>
    <w:rsid w:val="00A03CAD"/>
    <w:rsid w:val="00A03E91"/>
    <w:rsid w:val="00A04C5A"/>
    <w:rsid w:val="00A04C86"/>
    <w:rsid w:val="00A10B01"/>
    <w:rsid w:val="00A1201F"/>
    <w:rsid w:val="00A1211F"/>
    <w:rsid w:val="00A12BD2"/>
    <w:rsid w:val="00A12F88"/>
    <w:rsid w:val="00A131F4"/>
    <w:rsid w:val="00A1522B"/>
    <w:rsid w:val="00A15757"/>
    <w:rsid w:val="00A162E7"/>
    <w:rsid w:val="00A17819"/>
    <w:rsid w:val="00A200E6"/>
    <w:rsid w:val="00A226DE"/>
    <w:rsid w:val="00A2279E"/>
    <w:rsid w:val="00A23A9F"/>
    <w:rsid w:val="00A251B5"/>
    <w:rsid w:val="00A25795"/>
    <w:rsid w:val="00A26C8F"/>
    <w:rsid w:val="00A27454"/>
    <w:rsid w:val="00A30940"/>
    <w:rsid w:val="00A34EE5"/>
    <w:rsid w:val="00A37472"/>
    <w:rsid w:val="00A37975"/>
    <w:rsid w:val="00A419AC"/>
    <w:rsid w:val="00A42B4E"/>
    <w:rsid w:val="00A44083"/>
    <w:rsid w:val="00A4449D"/>
    <w:rsid w:val="00A445A6"/>
    <w:rsid w:val="00A44E7B"/>
    <w:rsid w:val="00A50A61"/>
    <w:rsid w:val="00A50F8D"/>
    <w:rsid w:val="00A51012"/>
    <w:rsid w:val="00A5127D"/>
    <w:rsid w:val="00A52044"/>
    <w:rsid w:val="00A565A4"/>
    <w:rsid w:val="00A61263"/>
    <w:rsid w:val="00A61862"/>
    <w:rsid w:val="00A61CBE"/>
    <w:rsid w:val="00A61DD3"/>
    <w:rsid w:val="00A61EA9"/>
    <w:rsid w:val="00A64898"/>
    <w:rsid w:val="00A66A58"/>
    <w:rsid w:val="00A67AA2"/>
    <w:rsid w:val="00A70079"/>
    <w:rsid w:val="00A71D3F"/>
    <w:rsid w:val="00A72516"/>
    <w:rsid w:val="00A7338F"/>
    <w:rsid w:val="00A7430D"/>
    <w:rsid w:val="00A74B89"/>
    <w:rsid w:val="00A75824"/>
    <w:rsid w:val="00A75F8D"/>
    <w:rsid w:val="00A77879"/>
    <w:rsid w:val="00A8102E"/>
    <w:rsid w:val="00A81FF5"/>
    <w:rsid w:val="00A826C7"/>
    <w:rsid w:val="00A835AF"/>
    <w:rsid w:val="00A8376A"/>
    <w:rsid w:val="00A851F5"/>
    <w:rsid w:val="00A8558D"/>
    <w:rsid w:val="00A85C64"/>
    <w:rsid w:val="00A85EB1"/>
    <w:rsid w:val="00A86568"/>
    <w:rsid w:val="00A91310"/>
    <w:rsid w:val="00A91CCD"/>
    <w:rsid w:val="00A91FA0"/>
    <w:rsid w:val="00A9235D"/>
    <w:rsid w:val="00A93392"/>
    <w:rsid w:val="00A961B5"/>
    <w:rsid w:val="00A96982"/>
    <w:rsid w:val="00A9698A"/>
    <w:rsid w:val="00AA1C97"/>
    <w:rsid w:val="00AA289B"/>
    <w:rsid w:val="00AA304F"/>
    <w:rsid w:val="00AA38DB"/>
    <w:rsid w:val="00AA47F6"/>
    <w:rsid w:val="00AA5BC1"/>
    <w:rsid w:val="00AA60A3"/>
    <w:rsid w:val="00AA67E8"/>
    <w:rsid w:val="00AA7C70"/>
    <w:rsid w:val="00AA7E22"/>
    <w:rsid w:val="00AB0378"/>
    <w:rsid w:val="00AB07A1"/>
    <w:rsid w:val="00AB096A"/>
    <w:rsid w:val="00AB1F6C"/>
    <w:rsid w:val="00AB286E"/>
    <w:rsid w:val="00AB5C2A"/>
    <w:rsid w:val="00AB60E0"/>
    <w:rsid w:val="00AB70D4"/>
    <w:rsid w:val="00AB79A0"/>
    <w:rsid w:val="00AC0E0C"/>
    <w:rsid w:val="00AC2956"/>
    <w:rsid w:val="00AC2E4B"/>
    <w:rsid w:val="00AC3CE6"/>
    <w:rsid w:val="00AC50C2"/>
    <w:rsid w:val="00AC5ACC"/>
    <w:rsid w:val="00AC5DB7"/>
    <w:rsid w:val="00AC7406"/>
    <w:rsid w:val="00AC7CBE"/>
    <w:rsid w:val="00AD334E"/>
    <w:rsid w:val="00AD3730"/>
    <w:rsid w:val="00AD468F"/>
    <w:rsid w:val="00AD5257"/>
    <w:rsid w:val="00AD669F"/>
    <w:rsid w:val="00AD66F9"/>
    <w:rsid w:val="00AD6883"/>
    <w:rsid w:val="00AD6CFB"/>
    <w:rsid w:val="00AE0D85"/>
    <w:rsid w:val="00AE269C"/>
    <w:rsid w:val="00AE2787"/>
    <w:rsid w:val="00AE4656"/>
    <w:rsid w:val="00AE4BC3"/>
    <w:rsid w:val="00AE5449"/>
    <w:rsid w:val="00AF365B"/>
    <w:rsid w:val="00AF5B65"/>
    <w:rsid w:val="00B006AA"/>
    <w:rsid w:val="00B00D1C"/>
    <w:rsid w:val="00B03C87"/>
    <w:rsid w:val="00B05BE8"/>
    <w:rsid w:val="00B10681"/>
    <w:rsid w:val="00B12509"/>
    <w:rsid w:val="00B12827"/>
    <w:rsid w:val="00B12CF6"/>
    <w:rsid w:val="00B134BF"/>
    <w:rsid w:val="00B14647"/>
    <w:rsid w:val="00B1604F"/>
    <w:rsid w:val="00B20A21"/>
    <w:rsid w:val="00B21F9F"/>
    <w:rsid w:val="00B22A42"/>
    <w:rsid w:val="00B23455"/>
    <w:rsid w:val="00B23D9B"/>
    <w:rsid w:val="00B242CC"/>
    <w:rsid w:val="00B25274"/>
    <w:rsid w:val="00B278D7"/>
    <w:rsid w:val="00B321CB"/>
    <w:rsid w:val="00B323EF"/>
    <w:rsid w:val="00B355D8"/>
    <w:rsid w:val="00B35869"/>
    <w:rsid w:val="00B36A71"/>
    <w:rsid w:val="00B40C04"/>
    <w:rsid w:val="00B418CB"/>
    <w:rsid w:val="00B4240B"/>
    <w:rsid w:val="00B44194"/>
    <w:rsid w:val="00B44517"/>
    <w:rsid w:val="00B464ED"/>
    <w:rsid w:val="00B5010B"/>
    <w:rsid w:val="00B503A5"/>
    <w:rsid w:val="00B50528"/>
    <w:rsid w:val="00B50B2D"/>
    <w:rsid w:val="00B5298C"/>
    <w:rsid w:val="00B56CA8"/>
    <w:rsid w:val="00B572FE"/>
    <w:rsid w:val="00B602DD"/>
    <w:rsid w:val="00B60A9F"/>
    <w:rsid w:val="00B60E81"/>
    <w:rsid w:val="00B61250"/>
    <w:rsid w:val="00B61935"/>
    <w:rsid w:val="00B629B7"/>
    <w:rsid w:val="00B64654"/>
    <w:rsid w:val="00B663B9"/>
    <w:rsid w:val="00B66ADB"/>
    <w:rsid w:val="00B66F98"/>
    <w:rsid w:val="00B70F65"/>
    <w:rsid w:val="00B719D2"/>
    <w:rsid w:val="00B7249B"/>
    <w:rsid w:val="00B745A1"/>
    <w:rsid w:val="00B75BBA"/>
    <w:rsid w:val="00B766EC"/>
    <w:rsid w:val="00B77D8A"/>
    <w:rsid w:val="00B810CC"/>
    <w:rsid w:val="00B815C7"/>
    <w:rsid w:val="00B86D4E"/>
    <w:rsid w:val="00B90679"/>
    <w:rsid w:val="00B95200"/>
    <w:rsid w:val="00B95DBB"/>
    <w:rsid w:val="00B95F7F"/>
    <w:rsid w:val="00BA0F61"/>
    <w:rsid w:val="00BA11E3"/>
    <w:rsid w:val="00BA1826"/>
    <w:rsid w:val="00BA3250"/>
    <w:rsid w:val="00BA4245"/>
    <w:rsid w:val="00BA507C"/>
    <w:rsid w:val="00BA5494"/>
    <w:rsid w:val="00BA68A0"/>
    <w:rsid w:val="00BB2C71"/>
    <w:rsid w:val="00BB4AA9"/>
    <w:rsid w:val="00BB5529"/>
    <w:rsid w:val="00BC1B16"/>
    <w:rsid w:val="00BC1C01"/>
    <w:rsid w:val="00BC1C3A"/>
    <w:rsid w:val="00BC2A31"/>
    <w:rsid w:val="00BC2FC8"/>
    <w:rsid w:val="00BC307B"/>
    <w:rsid w:val="00BC3A51"/>
    <w:rsid w:val="00BC6E8B"/>
    <w:rsid w:val="00BC7E39"/>
    <w:rsid w:val="00BC7FB0"/>
    <w:rsid w:val="00BD1030"/>
    <w:rsid w:val="00BD5744"/>
    <w:rsid w:val="00BD5AB6"/>
    <w:rsid w:val="00BD63BC"/>
    <w:rsid w:val="00BE0525"/>
    <w:rsid w:val="00BE1C72"/>
    <w:rsid w:val="00BE33FC"/>
    <w:rsid w:val="00BE354D"/>
    <w:rsid w:val="00BE60B9"/>
    <w:rsid w:val="00BE629D"/>
    <w:rsid w:val="00BE7445"/>
    <w:rsid w:val="00BF3C14"/>
    <w:rsid w:val="00BF3F04"/>
    <w:rsid w:val="00BF51C7"/>
    <w:rsid w:val="00BF6079"/>
    <w:rsid w:val="00BF66A4"/>
    <w:rsid w:val="00BF77A1"/>
    <w:rsid w:val="00C0137B"/>
    <w:rsid w:val="00C03D96"/>
    <w:rsid w:val="00C03E38"/>
    <w:rsid w:val="00C04615"/>
    <w:rsid w:val="00C05908"/>
    <w:rsid w:val="00C05C2D"/>
    <w:rsid w:val="00C05CC8"/>
    <w:rsid w:val="00C11D5F"/>
    <w:rsid w:val="00C12167"/>
    <w:rsid w:val="00C12ED3"/>
    <w:rsid w:val="00C13406"/>
    <w:rsid w:val="00C14CE9"/>
    <w:rsid w:val="00C153D7"/>
    <w:rsid w:val="00C16B26"/>
    <w:rsid w:val="00C21532"/>
    <w:rsid w:val="00C21E50"/>
    <w:rsid w:val="00C2344F"/>
    <w:rsid w:val="00C2441B"/>
    <w:rsid w:val="00C25C2A"/>
    <w:rsid w:val="00C274ED"/>
    <w:rsid w:val="00C27D8E"/>
    <w:rsid w:val="00C308FC"/>
    <w:rsid w:val="00C30B32"/>
    <w:rsid w:val="00C31B0D"/>
    <w:rsid w:val="00C32572"/>
    <w:rsid w:val="00C32872"/>
    <w:rsid w:val="00C32E71"/>
    <w:rsid w:val="00C34A52"/>
    <w:rsid w:val="00C361C3"/>
    <w:rsid w:val="00C3674B"/>
    <w:rsid w:val="00C36A1C"/>
    <w:rsid w:val="00C371B3"/>
    <w:rsid w:val="00C40CD3"/>
    <w:rsid w:val="00C421CD"/>
    <w:rsid w:val="00C439EF"/>
    <w:rsid w:val="00C442E9"/>
    <w:rsid w:val="00C44B3A"/>
    <w:rsid w:val="00C44BF2"/>
    <w:rsid w:val="00C47E39"/>
    <w:rsid w:val="00C50EEA"/>
    <w:rsid w:val="00C517A5"/>
    <w:rsid w:val="00C5325C"/>
    <w:rsid w:val="00C53F94"/>
    <w:rsid w:val="00C560C2"/>
    <w:rsid w:val="00C562D8"/>
    <w:rsid w:val="00C563A0"/>
    <w:rsid w:val="00C566E0"/>
    <w:rsid w:val="00C6301D"/>
    <w:rsid w:val="00C64BF3"/>
    <w:rsid w:val="00C65D8A"/>
    <w:rsid w:val="00C707AD"/>
    <w:rsid w:val="00C70DAF"/>
    <w:rsid w:val="00C71FC7"/>
    <w:rsid w:val="00C7544F"/>
    <w:rsid w:val="00C76122"/>
    <w:rsid w:val="00C762E9"/>
    <w:rsid w:val="00C77AFC"/>
    <w:rsid w:val="00C811EC"/>
    <w:rsid w:val="00C81AB6"/>
    <w:rsid w:val="00C83E6B"/>
    <w:rsid w:val="00C85A79"/>
    <w:rsid w:val="00C87326"/>
    <w:rsid w:val="00C91772"/>
    <w:rsid w:val="00C9193C"/>
    <w:rsid w:val="00C93287"/>
    <w:rsid w:val="00C94549"/>
    <w:rsid w:val="00C95926"/>
    <w:rsid w:val="00C969F0"/>
    <w:rsid w:val="00C97108"/>
    <w:rsid w:val="00C97566"/>
    <w:rsid w:val="00CA17CF"/>
    <w:rsid w:val="00CA1B5F"/>
    <w:rsid w:val="00CA27B2"/>
    <w:rsid w:val="00CA2A53"/>
    <w:rsid w:val="00CA4391"/>
    <w:rsid w:val="00CA5779"/>
    <w:rsid w:val="00CA6B46"/>
    <w:rsid w:val="00CA7304"/>
    <w:rsid w:val="00CA73E4"/>
    <w:rsid w:val="00CA73E8"/>
    <w:rsid w:val="00CB1EE2"/>
    <w:rsid w:val="00CB3977"/>
    <w:rsid w:val="00CB45ED"/>
    <w:rsid w:val="00CB58A0"/>
    <w:rsid w:val="00CB70A1"/>
    <w:rsid w:val="00CC19DA"/>
    <w:rsid w:val="00CC30F7"/>
    <w:rsid w:val="00CC3FC1"/>
    <w:rsid w:val="00CC559B"/>
    <w:rsid w:val="00CC6C06"/>
    <w:rsid w:val="00CC7584"/>
    <w:rsid w:val="00CD0D45"/>
    <w:rsid w:val="00CD1030"/>
    <w:rsid w:val="00CD272C"/>
    <w:rsid w:val="00CD32E7"/>
    <w:rsid w:val="00CD3344"/>
    <w:rsid w:val="00CD673C"/>
    <w:rsid w:val="00CD6AED"/>
    <w:rsid w:val="00CD73FC"/>
    <w:rsid w:val="00CE0466"/>
    <w:rsid w:val="00CE0BF2"/>
    <w:rsid w:val="00CE1761"/>
    <w:rsid w:val="00CE1DD8"/>
    <w:rsid w:val="00CE232F"/>
    <w:rsid w:val="00CE4393"/>
    <w:rsid w:val="00CE466E"/>
    <w:rsid w:val="00CE6116"/>
    <w:rsid w:val="00CE788C"/>
    <w:rsid w:val="00CF1B8A"/>
    <w:rsid w:val="00CF236A"/>
    <w:rsid w:val="00CF2868"/>
    <w:rsid w:val="00CF4152"/>
    <w:rsid w:val="00CF44C9"/>
    <w:rsid w:val="00CF4A29"/>
    <w:rsid w:val="00D00FBF"/>
    <w:rsid w:val="00D01296"/>
    <w:rsid w:val="00D01414"/>
    <w:rsid w:val="00D05304"/>
    <w:rsid w:val="00D05EA3"/>
    <w:rsid w:val="00D0639A"/>
    <w:rsid w:val="00D07300"/>
    <w:rsid w:val="00D10F97"/>
    <w:rsid w:val="00D119D5"/>
    <w:rsid w:val="00D11FBE"/>
    <w:rsid w:val="00D12F08"/>
    <w:rsid w:val="00D16BF6"/>
    <w:rsid w:val="00D17D31"/>
    <w:rsid w:val="00D20A15"/>
    <w:rsid w:val="00D2152C"/>
    <w:rsid w:val="00D22108"/>
    <w:rsid w:val="00D2302C"/>
    <w:rsid w:val="00D24E53"/>
    <w:rsid w:val="00D25DB3"/>
    <w:rsid w:val="00D30367"/>
    <w:rsid w:val="00D346AD"/>
    <w:rsid w:val="00D41AF0"/>
    <w:rsid w:val="00D42D55"/>
    <w:rsid w:val="00D45CEB"/>
    <w:rsid w:val="00D45E51"/>
    <w:rsid w:val="00D5071A"/>
    <w:rsid w:val="00D50994"/>
    <w:rsid w:val="00D53B1D"/>
    <w:rsid w:val="00D53F2E"/>
    <w:rsid w:val="00D54F9E"/>
    <w:rsid w:val="00D557CB"/>
    <w:rsid w:val="00D57B6E"/>
    <w:rsid w:val="00D608EF"/>
    <w:rsid w:val="00D634CF"/>
    <w:rsid w:val="00D63C91"/>
    <w:rsid w:val="00D648ED"/>
    <w:rsid w:val="00D6555E"/>
    <w:rsid w:val="00D65B81"/>
    <w:rsid w:val="00D663D0"/>
    <w:rsid w:val="00D66D6F"/>
    <w:rsid w:val="00D67412"/>
    <w:rsid w:val="00D67823"/>
    <w:rsid w:val="00D678AE"/>
    <w:rsid w:val="00D71301"/>
    <w:rsid w:val="00D7141D"/>
    <w:rsid w:val="00D72316"/>
    <w:rsid w:val="00D7479F"/>
    <w:rsid w:val="00D76CAB"/>
    <w:rsid w:val="00D76CCE"/>
    <w:rsid w:val="00D81B85"/>
    <w:rsid w:val="00D82066"/>
    <w:rsid w:val="00D83EEC"/>
    <w:rsid w:val="00D84CD4"/>
    <w:rsid w:val="00D85437"/>
    <w:rsid w:val="00D913C7"/>
    <w:rsid w:val="00D91703"/>
    <w:rsid w:val="00D93723"/>
    <w:rsid w:val="00D942CC"/>
    <w:rsid w:val="00D96DD4"/>
    <w:rsid w:val="00D97F12"/>
    <w:rsid w:val="00DA13E0"/>
    <w:rsid w:val="00DA1861"/>
    <w:rsid w:val="00DA2C2F"/>
    <w:rsid w:val="00DA3D87"/>
    <w:rsid w:val="00DA3FFC"/>
    <w:rsid w:val="00DA4179"/>
    <w:rsid w:val="00DA41C6"/>
    <w:rsid w:val="00DA454F"/>
    <w:rsid w:val="00DA4830"/>
    <w:rsid w:val="00DA4D53"/>
    <w:rsid w:val="00DA60B6"/>
    <w:rsid w:val="00DA6B95"/>
    <w:rsid w:val="00DB431E"/>
    <w:rsid w:val="00DB4502"/>
    <w:rsid w:val="00DB4716"/>
    <w:rsid w:val="00DB60B8"/>
    <w:rsid w:val="00DB73FA"/>
    <w:rsid w:val="00DC249F"/>
    <w:rsid w:val="00DC2E31"/>
    <w:rsid w:val="00DC3378"/>
    <w:rsid w:val="00DD15C2"/>
    <w:rsid w:val="00DD4BE4"/>
    <w:rsid w:val="00DD53CA"/>
    <w:rsid w:val="00DD6D7A"/>
    <w:rsid w:val="00DD6DEE"/>
    <w:rsid w:val="00DE018E"/>
    <w:rsid w:val="00DE1F91"/>
    <w:rsid w:val="00DE3E67"/>
    <w:rsid w:val="00DE57CC"/>
    <w:rsid w:val="00DE69CC"/>
    <w:rsid w:val="00DF17BA"/>
    <w:rsid w:val="00DF2424"/>
    <w:rsid w:val="00DF383F"/>
    <w:rsid w:val="00DF4160"/>
    <w:rsid w:val="00DF43BB"/>
    <w:rsid w:val="00DF44A0"/>
    <w:rsid w:val="00DF50D5"/>
    <w:rsid w:val="00DF7354"/>
    <w:rsid w:val="00E0039F"/>
    <w:rsid w:val="00E03C01"/>
    <w:rsid w:val="00E04C76"/>
    <w:rsid w:val="00E05690"/>
    <w:rsid w:val="00E05FE8"/>
    <w:rsid w:val="00E06421"/>
    <w:rsid w:val="00E12042"/>
    <w:rsid w:val="00E13474"/>
    <w:rsid w:val="00E151A3"/>
    <w:rsid w:val="00E1615E"/>
    <w:rsid w:val="00E17F3C"/>
    <w:rsid w:val="00E213D8"/>
    <w:rsid w:val="00E22A50"/>
    <w:rsid w:val="00E24A8A"/>
    <w:rsid w:val="00E25C34"/>
    <w:rsid w:val="00E265CA"/>
    <w:rsid w:val="00E32268"/>
    <w:rsid w:val="00E33F64"/>
    <w:rsid w:val="00E37FF7"/>
    <w:rsid w:val="00E408F6"/>
    <w:rsid w:val="00E412CF"/>
    <w:rsid w:val="00E4135E"/>
    <w:rsid w:val="00E4574F"/>
    <w:rsid w:val="00E45BD0"/>
    <w:rsid w:val="00E4665E"/>
    <w:rsid w:val="00E466E0"/>
    <w:rsid w:val="00E472A8"/>
    <w:rsid w:val="00E475D9"/>
    <w:rsid w:val="00E479E5"/>
    <w:rsid w:val="00E506C6"/>
    <w:rsid w:val="00E51AE8"/>
    <w:rsid w:val="00E5204B"/>
    <w:rsid w:val="00E52A50"/>
    <w:rsid w:val="00E543DE"/>
    <w:rsid w:val="00E55296"/>
    <w:rsid w:val="00E61479"/>
    <w:rsid w:val="00E61997"/>
    <w:rsid w:val="00E61F88"/>
    <w:rsid w:val="00E625C6"/>
    <w:rsid w:val="00E62E8A"/>
    <w:rsid w:val="00E637CC"/>
    <w:rsid w:val="00E64658"/>
    <w:rsid w:val="00E65382"/>
    <w:rsid w:val="00E654AE"/>
    <w:rsid w:val="00E65546"/>
    <w:rsid w:val="00E664E8"/>
    <w:rsid w:val="00E66E88"/>
    <w:rsid w:val="00E6748C"/>
    <w:rsid w:val="00E70E14"/>
    <w:rsid w:val="00E71B84"/>
    <w:rsid w:val="00E7243D"/>
    <w:rsid w:val="00E73928"/>
    <w:rsid w:val="00E74D62"/>
    <w:rsid w:val="00E74E76"/>
    <w:rsid w:val="00E75658"/>
    <w:rsid w:val="00E76156"/>
    <w:rsid w:val="00E769C4"/>
    <w:rsid w:val="00E779D1"/>
    <w:rsid w:val="00E80C63"/>
    <w:rsid w:val="00E83B37"/>
    <w:rsid w:val="00E84F58"/>
    <w:rsid w:val="00E86B8C"/>
    <w:rsid w:val="00E86F66"/>
    <w:rsid w:val="00E87A46"/>
    <w:rsid w:val="00E90D48"/>
    <w:rsid w:val="00E921B5"/>
    <w:rsid w:val="00E94233"/>
    <w:rsid w:val="00E95D5D"/>
    <w:rsid w:val="00E96420"/>
    <w:rsid w:val="00E96750"/>
    <w:rsid w:val="00E97C02"/>
    <w:rsid w:val="00EA10D6"/>
    <w:rsid w:val="00EA145C"/>
    <w:rsid w:val="00EA2199"/>
    <w:rsid w:val="00EA345C"/>
    <w:rsid w:val="00EA39BE"/>
    <w:rsid w:val="00EA5DB0"/>
    <w:rsid w:val="00EA5ED6"/>
    <w:rsid w:val="00EA60EC"/>
    <w:rsid w:val="00EA6C85"/>
    <w:rsid w:val="00EB2DF0"/>
    <w:rsid w:val="00EB44A8"/>
    <w:rsid w:val="00EB605E"/>
    <w:rsid w:val="00EC0317"/>
    <w:rsid w:val="00EC050F"/>
    <w:rsid w:val="00EC0CE9"/>
    <w:rsid w:val="00EC1902"/>
    <w:rsid w:val="00EC246B"/>
    <w:rsid w:val="00EC5F62"/>
    <w:rsid w:val="00EC67BE"/>
    <w:rsid w:val="00EC6CBD"/>
    <w:rsid w:val="00EC7C42"/>
    <w:rsid w:val="00EC7C4A"/>
    <w:rsid w:val="00ED0ED6"/>
    <w:rsid w:val="00ED19B9"/>
    <w:rsid w:val="00ED24F0"/>
    <w:rsid w:val="00ED3F25"/>
    <w:rsid w:val="00ED4395"/>
    <w:rsid w:val="00ED5DCD"/>
    <w:rsid w:val="00ED5FAB"/>
    <w:rsid w:val="00ED6BAE"/>
    <w:rsid w:val="00ED6CF9"/>
    <w:rsid w:val="00ED7EE6"/>
    <w:rsid w:val="00EE190E"/>
    <w:rsid w:val="00EE3883"/>
    <w:rsid w:val="00EE4953"/>
    <w:rsid w:val="00EE54D1"/>
    <w:rsid w:val="00EE6331"/>
    <w:rsid w:val="00EE6B69"/>
    <w:rsid w:val="00EE6DA4"/>
    <w:rsid w:val="00EE70C0"/>
    <w:rsid w:val="00EF0330"/>
    <w:rsid w:val="00EF03D9"/>
    <w:rsid w:val="00EF28A1"/>
    <w:rsid w:val="00EF29F0"/>
    <w:rsid w:val="00EF363F"/>
    <w:rsid w:val="00EF4058"/>
    <w:rsid w:val="00EF48F5"/>
    <w:rsid w:val="00EF5F88"/>
    <w:rsid w:val="00F012AA"/>
    <w:rsid w:val="00F02528"/>
    <w:rsid w:val="00F04775"/>
    <w:rsid w:val="00F0560C"/>
    <w:rsid w:val="00F05D59"/>
    <w:rsid w:val="00F06993"/>
    <w:rsid w:val="00F070BC"/>
    <w:rsid w:val="00F12D1F"/>
    <w:rsid w:val="00F1310A"/>
    <w:rsid w:val="00F16930"/>
    <w:rsid w:val="00F17D4E"/>
    <w:rsid w:val="00F17EA5"/>
    <w:rsid w:val="00F212A8"/>
    <w:rsid w:val="00F21901"/>
    <w:rsid w:val="00F25527"/>
    <w:rsid w:val="00F25864"/>
    <w:rsid w:val="00F25EDA"/>
    <w:rsid w:val="00F263B5"/>
    <w:rsid w:val="00F27648"/>
    <w:rsid w:val="00F279BD"/>
    <w:rsid w:val="00F27BD2"/>
    <w:rsid w:val="00F27E53"/>
    <w:rsid w:val="00F31E78"/>
    <w:rsid w:val="00F325B3"/>
    <w:rsid w:val="00F33D4B"/>
    <w:rsid w:val="00F34E8C"/>
    <w:rsid w:val="00F371E4"/>
    <w:rsid w:val="00F37219"/>
    <w:rsid w:val="00F40AA6"/>
    <w:rsid w:val="00F40C0E"/>
    <w:rsid w:val="00F416F1"/>
    <w:rsid w:val="00F43EAB"/>
    <w:rsid w:val="00F44A82"/>
    <w:rsid w:val="00F45F11"/>
    <w:rsid w:val="00F4607E"/>
    <w:rsid w:val="00F468F2"/>
    <w:rsid w:val="00F47570"/>
    <w:rsid w:val="00F5367A"/>
    <w:rsid w:val="00F54916"/>
    <w:rsid w:val="00F565A4"/>
    <w:rsid w:val="00F57A21"/>
    <w:rsid w:val="00F60260"/>
    <w:rsid w:val="00F603BF"/>
    <w:rsid w:val="00F614BD"/>
    <w:rsid w:val="00F61A95"/>
    <w:rsid w:val="00F6241F"/>
    <w:rsid w:val="00F636FD"/>
    <w:rsid w:val="00F64799"/>
    <w:rsid w:val="00F64A25"/>
    <w:rsid w:val="00F679FE"/>
    <w:rsid w:val="00F67B00"/>
    <w:rsid w:val="00F70EFA"/>
    <w:rsid w:val="00F7315E"/>
    <w:rsid w:val="00F73965"/>
    <w:rsid w:val="00F74574"/>
    <w:rsid w:val="00F7616A"/>
    <w:rsid w:val="00F76609"/>
    <w:rsid w:val="00F806E1"/>
    <w:rsid w:val="00F817B5"/>
    <w:rsid w:val="00F82098"/>
    <w:rsid w:val="00F825F5"/>
    <w:rsid w:val="00F86766"/>
    <w:rsid w:val="00F87A26"/>
    <w:rsid w:val="00F91890"/>
    <w:rsid w:val="00F923F1"/>
    <w:rsid w:val="00F94F74"/>
    <w:rsid w:val="00F95048"/>
    <w:rsid w:val="00F95E42"/>
    <w:rsid w:val="00F96D74"/>
    <w:rsid w:val="00F97A5B"/>
    <w:rsid w:val="00FA1E57"/>
    <w:rsid w:val="00FA463F"/>
    <w:rsid w:val="00FA58B9"/>
    <w:rsid w:val="00FA62C0"/>
    <w:rsid w:val="00FA6335"/>
    <w:rsid w:val="00FA651F"/>
    <w:rsid w:val="00FA691D"/>
    <w:rsid w:val="00FA7384"/>
    <w:rsid w:val="00FA7F6C"/>
    <w:rsid w:val="00FB1913"/>
    <w:rsid w:val="00FB2F41"/>
    <w:rsid w:val="00FB38B8"/>
    <w:rsid w:val="00FB4042"/>
    <w:rsid w:val="00FB4F0D"/>
    <w:rsid w:val="00FC0DE0"/>
    <w:rsid w:val="00FC1539"/>
    <w:rsid w:val="00FC161F"/>
    <w:rsid w:val="00FC1D9C"/>
    <w:rsid w:val="00FC2302"/>
    <w:rsid w:val="00FC3FBB"/>
    <w:rsid w:val="00FC437C"/>
    <w:rsid w:val="00FC4395"/>
    <w:rsid w:val="00FC643F"/>
    <w:rsid w:val="00FC6AFE"/>
    <w:rsid w:val="00FD059D"/>
    <w:rsid w:val="00FD3A48"/>
    <w:rsid w:val="00FD4DCB"/>
    <w:rsid w:val="00FD568E"/>
    <w:rsid w:val="00FD6DC1"/>
    <w:rsid w:val="00FE09BB"/>
    <w:rsid w:val="00FE1D95"/>
    <w:rsid w:val="00FE2A7C"/>
    <w:rsid w:val="00FE2CF0"/>
    <w:rsid w:val="00FE3778"/>
    <w:rsid w:val="00FE3980"/>
    <w:rsid w:val="00FE3A64"/>
    <w:rsid w:val="00FE5347"/>
    <w:rsid w:val="00FE5801"/>
    <w:rsid w:val="00FE5857"/>
    <w:rsid w:val="00FE5C3F"/>
    <w:rsid w:val="00FE6D5B"/>
    <w:rsid w:val="00FE6E45"/>
    <w:rsid w:val="00FF00BB"/>
    <w:rsid w:val="00FF0BD5"/>
    <w:rsid w:val="00FF1714"/>
    <w:rsid w:val="00FF1E50"/>
    <w:rsid w:val="00FF486D"/>
    <w:rsid w:val="00FF5311"/>
    <w:rsid w:val="00FF5951"/>
    <w:rsid w:val="00FF691E"/>
    <w:rsid w:val="00FF6C41"/>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ACE380"/>
  <w15:chartTrackingRefBased/>
  <w15:docId w15:val="{DD1D8758-FE91-49C6-9B1D-0E9A7B9377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F00BB"/>
    <w:pPr>
      <w:widowControl w:val="0"/>
    </w:pPr>
    <w:rPr>
      <w:kern w:val="2"/>
      <w:sz w:val="24"/>
      <w:lang w:val="en-US"/>
    </w:rPr>
  </w:style>
  <w:style w:type="paragraph" w:styleId="1">
    <w:name w:val="heading 1"/>
    <w:basedOn w:val="a"/>
    <w:next w:val="a"/>
    <w:link w:val="10"/>
    <w:uiPriority w:val="9"/>
    <w:qFormat/>
    <w:rsid w:val="002919CF"/>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semiHidden/>
    <w:unhideWhenUsed/>
    <w:qFormat/>
    <w:rsid w:val="008909ED"/>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0"/>
    <w:uiPriority w:val="9"/>
    <w:semiHidden/>
    <w:unhideWhenUsed/>
    <w:qFormat/>
    <w:rsid w:val="008909ED"/>
    <w:pPr>
      <w:keepNext/>
      <w:spacing w:line="720" w:lineRule="auto"/>
      <w:outlineLvl w:val="2"/>
    </w:pPr>
    <w:rPr>
      <w:rFonts w:asciiTheme="majorHAnsi" w:eastAsiaTheme="majorEastAsia" w:hAnsiTheme="majorHAnsi" w:cstheme="majorBidi"/>
      <w:b/>
      <w:bCs/>
      <w:sz w:val="36"/>
      <w:szCs w:val="36"/>
    </w:rPr>
  </w:style>
  <w:style w:type="paragraph" w:styleId="4">
    <w:name w:val="heading 4"/>
    <w:basedOn w:val="a"/>
    <w:next w:val="a"/>
    <w:link w:val="40"/>
    <w:uiPriority w:val="9"/>
    <w:semiHidden/>
    <w:unhideWhenUsed/>
    <w:qFormat/>
    <w:rsid w:val="00C47E39"/>
    <w:pPr>
      <w:keepNext/>
      <w:spacing w:line="720" w:lineRule="auto"/>
      <w:outlineLvl w:val="3"/>
    </w:pPr>
    <w:rPr>
      <w:rFonts w:asciiTheme="majorHAnsi" w:eastAsiaTheme="majorEastAsia" w:hAnsiTheme="majorHAnsi" w:cstheme="majorBidi"/>
      <w:sz w:val="36"/>
      <w:szCs w:val="36"/>
    </w:rPr>
  </w:style>
  <w:style w:type="paragraph" w:styleId="5">
    <w:name w:val="heading 5"/>
    <w:basedOn w:val="a"/>
    <w:link w:val="50"/>
    <w:uiPriority w:val="9"/>
    <w:qFormat/>
    <w:rsid w:val="00D346AD"/>
    <w:pPr>
      <w:widowControl/>
      <w:spacing w:before="100" w:beforeAutospacing="1" w:after="100" w:afterAutospacing="1"/>
      <w:outlineLvl w:val="4"/>
    </w:pPr>
    <w:rPr>
      <w:rFonts w:ascii="Times New Roman" w:eastAsia="Times New Roman" w:hAnsi="Times New Roman" w:cs="Times New Roman"/>
      <w:b/>
      <w:bCs/>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A304F"/>
    <w:rPr>
      <w:kern w:val="2"/>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link w:val="a5"/>
    <w:uiPriority w:val="34"/>
    <w:qFormat/>
    <w:rsid w:val="00AA304F"/>
    <w:pPr>
      <w:ind w:leftChars="200" w:left="480"/>
    </w:pPr>
  </w:style>
  <w:style w:type="paragraph" w:styleId="a6">
    <w:name w:val="header"/>
    <w:basedOn w:val="a"/>
    <w:link w:val="a7"/>
    <w:uiPriority w:val="99"/>
    <w:unhideWhenUsed/>
    <w:rsid w:val="006867A0"/>
    <w:pPr>
      <w:tabs>
        <w:tab w:val="center" w:pos="4153"/>
        <w:tab w:val="right" w:pos="8306"/>
      </w:tabs>
    </w:pPr>
  </w:style>
  <w:style w:type="character" w:customStyle="1" w:styleId="a7">
    <w:name w:val="頁首 字元"/>
    <w:basedOn w:val="a0"/>
    <w:link w:val="a6"/>
    <w:uiPriority w:val="99"/>
    <w:rsid w:val="006867A0"/>
    <w:rPr>
      <w:kern w:val="2"/>
      <w:sz w:val="24"/>
      <w:lang w:val="en-US"/>
    </w:rPr>
  </w:style>
  <w:style w:type="paragraph" w:styleId="a8">
    <w:name w:val="footer"/>
    <w:basedOn w:val="a"/>
    <w:link w:val="a9"/>
    <w:uiPriority w:val="99"/>
    <w:unhideWhenUsed/>
    <w:rsid w:val="006867A0"/>
    <w:pPr>
      <w:tabs>
        <w:tab w:val="center" w:pos="4153"/>
        <w:tab w:val="right" w:pos="8306"/>
      </w:tabs>
    </w:pPr>
  </w:style>
  <w:style w:type="character" w:customStyle="1" w:styleId="a9">
    <w:name w:val="頁尾 字元"/>
    <w:basedOn w:val="a0"/>
    <w:link w:val="a8"/>
    <w:uiPriority w:val="99"/>
    <w:rsid w:val="006867A0"/>
    <w:rPr>
      <w:kern w:val="2"/>
      <w:sz w:val="24"/>
      <w:lang w:val="en-US"/>
    </w:rPr>
  </w:style>
  <w:style w:type="character" w:styleId="aa">
    <w:name w:val="annotation reference"/>
    <w:basedOn w:val="a0"/>
    <w:uiPriority w:val="99"/>
    <w:semiHidden/>
    <w:unhideWhenUsed/>
    <w:rsid w:val="004552D0"/>
    <w:rPr>
      <w:sz w:val="16"/>
      <w:szCs w:val="16"/>
    </w:rPr>
  </w:style>
  <w:style w:type="paragraph" w:styleId="ab">
    <w:name w:val="annotation text"/>
    <w:basedOn w:val="a"/>
    <w:link w:val="ac"/>
    <w:uiPriority w:val="99"/>
    <w:unhideWhenUsed/>
    <w:rsid w:val="004552D0"/>
    <w:rPr>
      <w:sz w:val="20"/>
      <w:szCs w:val="20"/>
    </w:rPr>
  </w:style>
  <w:style w:type="character" w:customStyle="1" w:styleId="ac">
    <w:name w:val="註解文字 字元"/>
    <w:basedOn w:val="a0"/>
    <w:link w:val="ab"/>
    <w:uiPriority w:val="99"/>
    <w:rsid w:val="004552D0"/>
    <w:rPr>
      <w:kern w:val="2"/>
      <w:sz w:val="20"/>
      <w:szCs w:val="20"/>
      <w:lang w:val="en-US"/>
    </w:rPr>
  </w:style>
  <w:style w:type="paragraph" w:styleId="ad">
    <w:name w:val="annotation subject"/>
    <w:basedOn w:val="ab"/>
    <w:next w:val="ab"/>
    <w:link w:val="ae"/>
    <w:uiPriority w:val="99"/>
    <w:semiHidden/>
    <w:unhideWhenUsed/>
    <w:rsid w:val="004552D0"/>
    <w:rPr>
      <w:b/>
      <w:bCs/>
    </w:rPr>
  </w:style>
  <w:style w:type="character" w:customStyle="1" w:styleId="ae">
    <w:name w:val="註解主旨 字元"/>
    <w:basedOn w:val="ac"/>
    <w:link w:val="ad"/>
    <w:uiPriority w:val="99"/>
    <w:semiHidden/>
    <w:rsid w:val="004552D0"/>
    <w:rPr>
      <w:b/>
      <w:bCs/>
      <w:kern w:val="2"/>
      <w:sz w:val="20"/>
      <w:szCs w:val="20"/>
      <w:lang w:val="en-US"/>
    </w:rPr>
  </w:style>
  <w:style w:type="paragraph" w:styleId="af">
    <w:name w:val="Balloon Text"/>
    <w:basedOn w:val="a"/>
    <w:link w:val="af0"/>
    <w:uiPriority w:val="99"/>
    <w:semiHidden/>
    <w:unhideWhenUsed/>
    <w:rsid w:val="004552D0"/>
    <w:rPr>
      <w:rFonts w:ascii="Segoe UI" w:hAnsi="Segoe UI" w:cs="Segoe UI"/>
      <w:sz w:val="18"/>
      <w:szCs w:val="18"/>
    </w:rPr>
  </w:style>
  <w:style w:type="character" w:customStyle="1" w:styleId="af0">
    <w:name w:val="註解方塊文字 字元"/>
    <w:basedOn w:val="a0"/>
    <w:link w:val="af"/>
    <w:uiPriority w:val="99"/>
    <w:semiHidden/>
    <w:rsid w:val="004552D0"/>
    <w:rPr>
      <w:rFonts w:ascii="Segoe UI" w:hAnsi="Segoe UI" w:cs="Segoe UI"/>
      <w:kern w:val="2"/>
      <w:sz w:val="18"/>
      <w:szCs w:val="18"/>
      <w:lang w:val="en-US"/>
    </w:rPr>
  </w:style>
  <w:style w:type="character" w:styleId="af1">
    <w:name w:val="Hyperlink"/>
    <w:basedOn w:val="a0"/>
    <w:uiPriority w:val="99"/>
    <w:unhideWhenUsed/>
    <w:rsid w:val="000C51BE"/>
    <w:rPr>
      <w:color w:val="0563C1" w:themeColor="hyperlink"/>
      <w:u w:val="single"/>
    </w:rPr>
  </w:style>
  <w:style w:type="paragraph" w:customStyle="1" w:styleId="Default">
    <w:name w:val="Default"/>
    <w:rsid w:val="000C51BE"/>
    <w:pPr>
      <w:autoSpaceDE w:val="0"/>
      <w:autoSpaceDN w:val="0"/>
      <w:adjustRightInd w:val="0"/>
    </w:pPr>
    <w:rPr>
      <w:rFonts w:ascii="新細明體" w:eastAsia="新細明體" w:cs="新細明體"/>
      <w:color w:val="000000"/>
      <w:sz w:val="24"/>
      <w:szCs w:val="24"/>
      <w:lang w:val="en-US"/>
    </w:rPr>
  </w:style>
  <w:style w:type="paragraph" w:styleId="af2">
    <w:name w:val="footnote text"/>
    <w:basedOn w:val="a"/>
    <w:link w:val="af3"/>
    <w:uiPriority w:val="99"/>
    <w:semiHidden/>
    <w:unhideWhenUsed/>
    <w:rsid w:val="00600447"/>
    <w:pPr>
      <w:snapToGrid w:val="0"/>
    </w:pPr>
    <w:rPr>
      <w:rFonts w:ascii="Calibri" w:eastAsia="新細明體" w:hAnsi="Calibri" w:cs="Calibri"/>
      <w:kern w:val="0"/>
      <w:sz w:val="20"/>
      <w:szCs w:val="20"/>
      <w:lang w:eastAsia="zh-CN"/>
    </w:rPr>
  </w:style>
  <w:style w:type="character" w:customStyle="1" w:styleId="af3">
    <w:name w:val="註腳文字 字元"/>
    <w:basedOn w:val="a0"/>
    <w:link w:val="af2"/>
    <w:uiPriority w:val="99"/>
    <w:semiHidden/>
    <w:rsid w:val="00600447"/>
    <w:rPr>
      <w:rFonts w:ascii="Calibri" w:eastAsia="新細明體" w:hAnsi="Calibri" w:cs="Calibri"/>
      <w:sz w:val="20"/>
      <w:szCs w:val="20"/>
      <w:lang w:val="en-US" w:eastAsia="zh-CN"/>
    </w:rPr>
  </w:style>
  <w:style w:type="character" w:styleId="af4">
    <w:name w:val="footnote reference"/>
    <w:basedOn w:val="a0"/>
    <w:uiPriority w:val="99"/>
    <w:semiHidden/>
    <w:unhideWhenUsed/>
    <w:rsid w:val="00600447"/>
    <w:rPr>
      <w:vertAlign w:val="superscript"/>
    </w:rPr>
  </w:style>
  <w:style w:type="character" w:customStyle="1" w:styleId="11">
    <w:name w:val="未解析的提及1"/>
    <w:basedOn w:val="a0"/>
    <w:uiPriority w:val="99"/>
    <w:semiHidden/>
    <w:unhideWhenUsed/>
    <w:rsid w:val="00F06993"/>
    <w:rPr>
      <w:color w:val="605E5C"/>
      <w:shd w:val="clear" w:color="auto" w:fill="E1DFDD"/>
    </w:rPr>
  </w:style>
  <w:style w:type="paragraph" w:styleId="Web">
    <w:name w:val="Normal (Web)"/>
    <w:basedOn w:val="a"/>
    <w:uiPriority w:val="99"/>
    <w:unhideWhenUsed/>
    <w:rsid w:val="003F7BCC"/>
    <w:pPr>
      <w:widowControl/>
      <w:spacing w:before="100" w:beforeAutospacing="1" w:after="100" w:afterAutospacing="1"/>
    </w:pPr>
    <w:rPr>
      <w:rFonts w:ascii="Times New Roman" w:eastAsia="Times New Roman" w:hAnsi="Times New Roman" w:cs="Times New Roman"/>
      <w:kern w:val="0"/>
      <w:szCs w:val="24"/>
    </w:rPr>
  </w:style>
  <w:style w:type="character" w:customStyle="1" w:styleId="21">
    <w:name w:val="未解析的提及2"/>
    <w:basedOn w:val="a0"/>
    <w:uiPriority w:val="99"/>
    <w:semiHidden/>
    <w:unhideWhenUsed/>
    <w:rsid w:val="007233D3"/>
    <w:rPr>
      <w:color w:val="605E5C"/>
      <w:shd w:val="clear" w:color="auto" w:fill="E1DFDD"/>
    </w:rPr>
  </w:style>
  <w:style w:type="character" w:customStyle="1" w:styleId="a5">
    <w:name w:val="清單段落 字元"/>
    <w:link w:val="a4"/>
    <w:uiPriority w:val="34"/>
    <w:rsid w:val="006D7547"/>
    <w:rPr>
      <w:kern w:val="2"/>
      <w:sz w:val="24"/>
      <w:lang w:val="en-US"/>
    </w:rPr>
  </w:style>
  <w:style w:type="character" w:styleId="af5">
    <w:name w:val="FollowedHyperlink"/>
    <w:basedOn w:val="a0"/>
    <w:uiPriority w:val="99"/>
    <w:semiHidden/>
    <w:unhideWhenUsed/>
    <w:rsid w:val="00EA5DB0"/>
    <w:rPr>
      <w:color w:val="954F72" w:themeColor="followedHyperlink"/>
      <w:u w:val="single"/>
    </w:rPr>
  </w:style>
  <w:style w:type="character" w:customStyle="1" w:styleId="50">
    <w:name w:val="標題 5 字元"/>
    <w:basedOn w:val="a0"/>
    <w:link w:val="5"/>
    <w:uiPriority w:val="9"/>
    <w:rsid w:val="00D346AD"/>
    <w:rPr>
      <w:rFonts w:ascii="Times New Roman" w:eastAsia="Times New Roman" w:hAnsi="Times New Roman" w:cs="Times New Roman"/>
      <w:b/>
      <w:bCs/>
      <w:sz w:val="20"/>
      <w:szCs w:val="20"/>
      <w:lang w:val="en-US"/>
    </w:rPr>
  </w:style>
  <w:style w:type="character" w:customStyle="1" w:styleId="40">
    <w:name w:val="標題 4 字元"/>
    <w:basedOn w:val="a0"/>
    <w:link w:val="4"/>
    <w:uiPriority w:val="9"/>
    <w:semiHidden/>
    <w:rsid w:val="00C47E39"/>
    <w:rPr>
      <w:rFonts w:asciiTheme="majorHAnsi" w:eastAsiaTheme="majorEastAsia" w:hAnsiTheme="majorHAnsi" w:cstheme="majorBidi"/>
      <w:kern w:val="2"/>
      <w:sz w:val="36"/>
      <w:szCs w:val="36"/>
      <w:lang w:val="en-US"/>
    </w:rPr>
  </w:style>
  <w:style w:type="character" w:customStyle="1" w:styleId="10">
    <w:name w:val="標題 1 字元"/>
    <w:basedOn w:val="a0"/>
    <w:link w:val="1"/>
    <w:uiPriority w:val="9"/>
    <w:rsid w:val="002919CF"/>
    <w:rPr>
      <w:rFonts w:asciiTheme="majorHAnsi" w:eastAsiaTheme="majorEastAsia" w:hAnsiTheme="majorHAnsi" w:cstheme="majorBidi"/>
      <w:b/>
      <w:bCs/>
      <w:kern w:val="52"/>
      <w:sz w:val="52"/>
      <w:szCs w:val="52"/>
      <w:lang w:val="en-US"/>
    </w:rPr>
  </w:style>
  <w:style w:type="character" w:customStyle="1" w:styleId="20">
    <w:name w:val="標題 2 字元"/>
    <w:basedOn w:val="a0"/>
    <w:link w:val="2"/>
    <w:uiPriority w:val="9"/>
    <w:semiHidden/>
    <w:rsid w:val="008909ED"/>
    <w:rPr>
      <w:rFonts w:asciiTheme="majorHAnsi" w:eastAsiaTheme="majorEastAsia" w:hAnsiTheme="majorHAnsi" w:cstheme="majorBidi"/>
      <w:b/>
      <w:bCs/>
      <w:kern w:val="2"/>
      <w:sz w:val="48"/>
      <w:szCs w:val="48"/>
      <w:lang w:val="en-US"/>
    </w:rPr>
  </w:style>
  <w:style w:type="character" w:customStyle="1" w:styleId="30">
    <w:name w:val="標題 3 字元"/>
    <w:basedOn w:val="a0"/>
    <w:link w:val="3"/>
    <w:uiPriority w:val="9"/>
    <w:semiHidden/>
    <w:rsid w:val="008909ED"/>
    <w:rPr>
      <w:rFonts w:asciiTheme="majorHAnsi" w:eastAsiaTheme="majorEastAsia" w:hAnsiTheme="majorHAnsi" w:cstheme="majorBidi"/>
      <w:b/>
      <w:bCs/>
      <w:kern w:val="2"/>
      <w:sz w:val="36"/>
      <w:szCs w:val="36"/>
      <w:lang w:val="en-US"/>
    </w:rPr>
  </w:style>
  <w:style w:type="paragraph" w:styleId="af6">
    <w:name w:val="Revision"/>
    <w:hidden/>
    <w:uiPriority w:val="99"/>
    <w:semiHidden/>
    <w:rsid w:val="005C65B2"/>
    <w:rPr>
      <w:kern w:val="2"/>
      <w:sz w:val="24"/>
      <w:lang w:val="en-US"/>
    </w:rPr>
  </w:style>
  <w:style w:type="character" w:customStyle="1" w:styleId="31">
    <w:name w:val="未解析的提及3"/>
    <w:basedOn w:val="a0"/>
    <w:uiPriority w:val="99"/>
    <w:semiHidden/>
    <w:unhideWhenUsed/>
    <w:rsid w:val="005C65B2"/>
    <w:rPr>
      <w:color w:val="605E5C"/>
      <w:shd w:val="clear" w:color="auto" w:fill="E1DFDD"/>
    </w:rPr>
  </w:style>
  <w:style w:type="character" w:styleId="af7">
    <w:name w:val="Unresolved Mention"/>
    <w:basedOn w:val="a0"/>
    <w:uiPriority w:val="99"/>
    <w:semiHidden/>
    <w:unhideWhenUsed/>
    <w:rsid w:val="00F012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023680">
      <w:bodyDiv w:val="1"/>
      <w:marLeft w:val="0"/>
      <w:marRight w:val="0"/>
      <w:marTop w:val="0"/>
      <w:marBottom w:val="0"/>
      <w:divBdr>
        <w:top w:val="none" w:sz="0" w:space="0" w:color="auto"/>
        <w:left w:val="none" w:sz="0" w:space="0" w:color="auto"/>
        <w:bottom w:val="none" w:sz="0" w:space="0" w:color="auto"/>
        <w:right w:val="none" w:sz="0" w:space="0" w:color="auto"/>
      </w:divBdr>
    </w:div>
    <w:div w:id="457794893">
      <w:bodyDiv w:val="1"/>
      <w:marLeft w:val="0"/>
      <w:marRight w:val="0"/>
      <w:marTop w:val="0"/>
      <w:marBottom w:val="0"/>
      <w:divBdr>
        <w:top w:val="none" w:sz="0" w:space="0" w:color="auto"/>
        <w:left w:val="none" w:sz="0" w:space="0" w:color="auto"/>
        <w:bottom w:val="none" w:sz="0" w:space="0" w:color="auto"/>
        <w:right w:val="none" w:sz="0" w:space="0" w:color="auto"/>
      </w:divBdr>
    </w:div>
    <w:div w:id="462581060">
      <w:bodyDiv w:val="1"/>
      <w:marLeft w:val="0"/>
      <w:marRight w:val="0"/>
      <w:marTop w:val="0"/>
      <w:marBottom w:val="0"/>
      <w:divBdr>
        <w:top w:val="none" w:sz="0" w:space="0" w:color="auto"/>
        <w:left w:val="none" w:sz="0" w:space="0" w:color="auto"/>
        <w:bottom w:val="none" w:sz="0" w:space="0" w:color="auto"/>
        <w:right w:val="none" w:sz="0" w:space="0" w:color="auto"/>
      </w:divBdr>
    </w:div>
    <w:div w:id="601259929">
      <w:bodyDiv w:val="1"/>
      <w:marLeft w:val="0"/>
      <w:marRight w:val="0"/>
      <w:marTop w:val="0"/>
      <w:marBottom w:val="0"/>
      <w:divBdr>
        <w:top w:val="none" w:sz="0" w:space="0" w:color="auto"/>
        <w:left w:val="none" w:sz="0" w:space="0" w:color="auto"/>
        <w:bottom w:val="none" w:sz="0" w:space="0" w:color="auto"/>
        <w:right w:val="none" w:sz="0" w:space="0" w:color="auto"/>
      </w:divBdr>
    </w:div>
    <w:div w:id="694040510">
      <w:bodyDiv w:val="1"/>
      <w:marLeft w:val="0"/>
      <w:marRight w:val="0"/>
      <w:marTop w:val="0"/>
      <w:marBottom w:val="0"/>
      <w:divBdr>
        <w:top w:val="none" w:sz="0" w:space="0" w:color="auto"/>
        <w:left w:val="none" w:sz="0" w:space="0" w:color="auto"/>
        <w:bottom w:val="none" w:sz="0" w:space="0" w:color="auto"/>
        <w:right w:val="none" w:sz="0" w:space="0" w:color="auto"/>
      </w:divBdr>
    </w:div>
    <w:div w:id="731776246">
      <w:bodyDiv w:val="1"/>
      <w:marLeft w:val="0"/>
      <w:marRight w:val="0"/>
      <w:marTop w:val="0"/>
      <w:marBottom w:val="0"/>
      <w:divBdr>
        <w:top w:val="none" w:sz="0" w:space="0" w:color="auto"/>
        <w:left w:val="none" w:sz="0" w:space="0" w:color="auto"/>
        <w:bottom w:val="none" w:sz="0" w:space="0" w:color="auto"/>
        <w:right w:val="none" w:sz="0" w:space="0" w:color="auto"/>
      </w:divBdr>
    </w:div>
    <w:div w:id="816648205">
      <w:bodyDiv w:val="1"/>
      <w:marLeft w:val="0"/>
      <w:marRight w:val="0"/>
      <w:marTop w:val="0"/>
      <w:marBottom w:val="0"/>
      <w:divBdr>
        <w:top w:val="none" w:sz="0" w:space="0" w:color="auto"/>
        <w:left w:val="none" w:sz="0" w:space="0" w:color="auto"/>
        <w:bottom w:val="none" w:sz="0" w:space="0" w:color="auto"/>
        <w:right w:val="none" w:sz="0" w:space="0" w:color="auto"/>
      </w:divBdr>
    </w:div>
    <w:div w:id="951519398">
      <w:bodyDiv w:val="1"/>
      <w:marLeft w:val="0"/>
      <w:marRight w:val="0"/>
      <w:marTop w:val="0"/>
      <w:marBottom w:val="0"/>
      <w:divBdr>
        <w:top w:val="none" w:sz="0" w:space="0" w:color="auto"/>
        <w:left w:val="none" w:sz="0" w:space="0" w:color="auto"/>
        <w:bottom w:val="none" w:sz="0" w:space="0" w:color="auto"/>
        <w:right w:val="none" w:sz="0" w:space="0" w:color="auto"/>
      </w:divBdr>
    </w:div>
    <w:div w:id="963854980">
      <w:bodyDiv w:val="1"/>
      <w:marLeft w:val="0"/>
      <w:marRight w:val="0"/>
      <w:marTop w:val="0"/>
      <w:marBottom w:val="0"/>
      <w:divBdr>
        <w:top w:val="none" w:sz="0" w:space="0" w:color="auto"/>
        <w:left w:val="none" w:sz="0" w:space="0" w:color="auto"/>
        <w:bottom w:val="none" w:sz="0" w:space="0" w:color="auto"/>
        <w:right w:val="none" w:sz="0" w:space="0" w:color="auto"/>
      </w:divBdr>
    </w:div>
    <w:div w:id="1032727743">
      <w:bodyDiv w:val="1"/>
      <w:marLeft w:val="0"/>
      <w:marRight w:val="0"/>
      <w:marTop w:val="0"/>
      <w:marBottom w:val="0"/>
      <w:divBdr>
        <w:top w:val="none" w:sz="0" w:space="0" w:color="auto"/>
        <w:left w:val="none" w:sz="0" w:space="0" w:color="auto"/>
        <w:bottom w:val="none" w:sz="0" w:space="0" w:color="auto"/>
        <w:right w:val="none" w:sz="0" w:space="0" w:color="auto"/>
      </w:divBdr>
    </w:div>
    <w:div w:id="1090395266">
      <w:bodyDiv w:val="1"/>
      <w:marLeft w:val="0"/>
      <w:marRight w:val="0"/>
      <w:marTop w:val="0"/>
      <w:marBottom w:val="0"/>
      <w:divBdr>
        <w:top w:val="none" w:sz="0" w:space="0" w:color="auto"/>
        <w:left w:val="none" w:sz="0" w:space="0" w:color="auto"/>
        <w:bottom w:val="none" w:sz="0" w:space="0" w:color="auto"/>
        <w:right w:val="none" w:sz="0" w:space="0" w:color="auto"/>
      </w:divBdr>
      <w:divsChild>
        <w:div w:id="75178318">
          <w:marLeft w:val="547"/>
          <w:marRight w:val="0"/>
          <w:marTop w:val="0"/>
          <w:marBottom w:val="0"/>
          <w:divBdr>
            <w:top w:val="none" w:sz="0" w:space="0" w:color="auto"/>
            <w:left w:val="none" w:sz="0" w:space="0" w:color="auto"/>
            <w:bottom w:val="none" w:sz="0" w:space="0" w:color="auto"/>
            <w:right w:val="none" w:sz="0" w:space="0" w:color="auto"/>
          </w:divBdr>
        </w:div>
      </w:divsChild>
    </w:div>
    <w:div w:id="1126970060">
      <w:bodyDiv w:val="1"/>
      <w:marLeft w:val="0"/>
      <w:marRight w:val="0"/>
      <w:marTop w:val="0"/>
      <w:marBottom w:val="0"/>
      <w:divBdr>
        <w:top w:val="none" w:sz="0" w:space="0" w:color="auto"/>
        <w:left w:val="none" w:sz="0" w:space="0" w:color="auto"/>
        <w:bottom w:val="none" w:sz="0" w:space="0" w:color="auto"/>
        <w:right w:val="none" w:sz="0" w:space="0" w:color="auto"/>
      </w:divBdr>
    </w:div>
    <w:div w:id="1133446417">
      <w:bodyDiv w:val="1"/>
      <w:marLeft w:val="0"/>
      <w:marRight w:val="0"/>
      <w:marTop w:val="0"/>
      <w:marBottom w:val="0"/>
      <w:divBdr>
        <w:top w:val="none" w:sz="0" w:space="0" w:color="auto"/>
        <w:left w:val="none" w:sz="0" w:space="0" w:color="auto"/>
        <w:bottom w:val="none" w:sz="0" w:space="0" w:color="auto"/>
        <w:right w:val="none" w:sz="0" w:space="0" w:color="auto"/>
      </w:divBdr>
    </w:div>
    <w:div w:id="1148589031">
      <w:bodyDiv w:val="1"/>
      <w:marLeft w:val="0"/>
      <w:marRight w:val="0"/>
      <w:marTop w:val="0"/>
      <w:marBottom w:val="0"/>
      <w:divBdr>
        <w:top w:val="none" w:sz="0" w:space="0" w:color="auto"/>
        <w:left w:val="none" w:sz="0" w:space="0" w:color="auto"/>
        <w:bottom w:val="none" w:sz="0" w:space="0" w:color="auto"/>
        <w:right w:val="none" w:sz="0" w:space="0" w:color="auto"/>
      </w:divBdr>
    </w:div>
    <w:div w:id="1185829950">
      <w:bodyDiv w:val="1"/>
      <w:marLeft w:val="0"/>
      <w:marRight w:val="0"/>
      <w:marTop w:val="0"/>
      <w:marBottom w:val="0"/>
      <w:divBdr>
        <w:top w:val="none" w:sz="0" w:space="0" w:color="auto"/>
        <w:left w:val="none" w:sz="0" w:space="0" w:color="auto"/>
        <w:bottom w:val="none" w:sz="0" w:space="0" w:color="auto"/>
        <w:right w:val="none" w:sz="0" w:space="0" w:color="auto"/>
      </w:divBdr>
    </w:div>
    <w:div w:id="1218080260">
      <w:bodyDiv w:val="1"/>
      <w:marLeft w:val="0"/>
      <w:marRight w:val="0"/>
      <w:marTop w:val="0"/>
      <w:marBottom w:val="0"/>
      <w:divBdr>
        <w:top w:val="none" w:sz="0" w:space="0" w:color="auto"/>
        <w:left w:val="none" w:sz="0" w:space="0" w:color="auto"/>
        <w:bottom w:val="none" w:sz="0" w:space="0" w:color="auto"/>
        <w:right w:val="none" w:sz="0" w:space="0" w:color="auto"/>
      </w:divBdr>
    </w:div>
    <w:div w:id="1341004142">
      <w:bodyDiv w:val="1"/>
      <w:marLeft w:val="0"/>
      <w:marRight w:val="0"/>
      <w:marTop w:val="0"/>
      <w:marBottom w:val="0"/>
      <w:divBdr>
        <w:top w:val="none" w:sz="0" w:space="0" w:color="auto"/>
        <w:left w:val="none" w:sz="0" w:space="0" w:color="auto"/>
        <w:bottom w:val="none" w:sz="0" w:space="0" w:color="auto"/>
        <w:right w:val="none" w:sz="0" w:space="0" w:color="auto"/>
      </w:divBdr>
    </w:div>
    <w:div w:id="1442721515">
      <w:bodyDiv w:val="1"/>
      <w:marLeft w:val="0"/>
      <w:marRight w:val="0"/>
      <w:marTop w:val="0"/>
      <w:marBottom w:val="0"/>
      <w:divBdr>
        <w:top w:val="none" w:sz="0" w:space="0" w:color="auto"/>
        <w:left w:val="none" w:sz="0" w:space="0" w:color="auto"/>
        <w:bottom w:val="none" w:sz="0" w:space="0" w:color="auto"/>
        <w:right w:val="none" w:sz="0" w:space="0" w:color="auto"/>
      </w:divBdr>
    </w:div>
    <w:div w:id="1449550005">
      <w:bodyDiv w:val="1"/>
      <w:marLeft w:val="0"/>
      <w:marRight w:val="0"/>
      <w:marTop w:val="0"/>
      <w:marBottom w:val="0"/>
      <w:divBdr>
        <w:top w:val="none" w:sz="0" w:space="0" w:color="auto"/>
        <w:left w:val="none" w:sz="0" w:space="0" w:color="auto"/>
        <w:bottom w:val="none" w:sz="0" w:space="0" w:color="auto"/>
        <w:right w:val="none" w:sz="0" w:space="0" w:color="auto"/>
      </w:divBdr>
    </w:div>
    <w:div w:id="1551310234">
      <w:bodyDiv w:val="1"/>
      <w:marLeft w:val="0"/>
      <w:marRight w:val="0"/>
      <w:marTop w:val="0"/>
      <w:marBottom w:val="0"/>
      <w:divBdr>
        <w:top w:val="none" w:sz="0" w:space="0" w:color="auto"/>
        <w:left w:val="none" w:sz="0" w:space="0" w:color="auto"/>
        <w:bottom w:val="none" w:sz="0" w:space="0" w:color="auto"/>
        <w:right w:val="none" w:sz="0" w:space="0" w:color="auto"/>
      </w:divBdr>
      <w:divsChild>
        <w:div w:id="1565989926">
          <w:marLeft w:val="0"/>
          <w:marRight w:val="0"/>
          <w:marTop w:val="0"/>
          <w:marBottom w:val="0"/>
          <w:divBdr>
            <w:top w:val="none" w:sz="0" w:space="0" w:color="auto"/>
            <w:left w:val="none" w:sz="0" w:space="0" w:color="auto"/>
            <w:bottom w:val="none" w:sz="0" w:space="0" w:color="auto"/>
            <w:right w:val="none" w:sz="0" w:space="0" w:color="auto"/>
          </w:divBdr>
          <w:divsChild>
            <w:div w:id="12877628">
              <w:marLeft w:val="0"/>
              <w:marRight w:val="0"/>
              <w:marTop w:val="0"/>
              <w:marBottom w:val="0"/>
              <w:divBdr>
                <w:top w:val="none" w:sz="0" w:space="0" w:color="auto"/>
                <w:left w:val="none" w:sz="0" w:space="0" w:color="auto"/>
                <w:bottom w:val="none" w:sz="0" w:space="0" w:color="auto"/>
                <w:right w:val="none" w:sz="0" w:space="0" w:color="auto"/>
              </w:divBdr>
              <w:divsChild>
                <w:div w:id="50888646">
                  <w:marLeft w:val="0"/>
                  <w:marRight w:val="0"/>
                  <w:marTop w:val="0"/>
                  <w:marBottom w:val="0"/>
                  <w:divBdr>
                    <w:top w:val="none" w:sz="0" w:space="0" w:color="auto"/>
                    <w:left w:val="none" w:sz="0" w:space="0" w:color="auto"/>
                    <w:bottom w:val="none" w:sz="0" w:space="0" w:color="auto"/>
                    <w:right w:val="none" w:sz="0" w:space="0" w:color="auto"/>
                  </w:divBdr>
                  <w:divsChild>
                    <w:div w:id="1777095806">
                      <w:marLeft w:val="0"/>
                      <w:marRight w:val="0"/>
                      <w:marTop w:val="0"/>
                      <w:marBottom w:val="0"/>
                      <w:divBdr>
                        <w:top w:val="none" w:sz="0" w:space="0" w:color="auto"/>
                        <w:left w:val="none" w:sz="0" w:space="0" w:color="auto"/>
                        <w:bottom w:val="none" w:sz="0" w:space="0" w:color="auto"/>
                        <w:right w:val="none" w:sz="0" w:space="0" w:color="auto"/>
                      </w:divBdr>
                      <w:divsChild>
                        <w:div w:id="27429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0981083">
      <w:bodyDiv w:val="1"/>
      <w:marLeft w:val="0"/>
      <w:marRight w:val="0"/>
      <w:marTop w:val="0"/>
      <w:marBottom w:val="0"/>
      <w:divBdr>
        <w:top w:val="none" w:sz="0" w:space="0" w:color="auto"/>
        <w:left w:val="none" w:sz="0" w:space="0" w:color="auto"/>
        <w:bottom w:val="none" w:sz="0" w:space="0" w:color="auto"/>
        <w:right w:val="none" w:sz="0" w:space="0" w:color="auto"/>
      </w:divBdr>
    </w:div>
    <w:div w:id="1684428587">
      <w:bodyDiv w:val="1"/>
      <w:marLeft w:val="0"/>
      <w:marRight w:val="0"/>
      <w:marTop w:val="0"/>
      <w:marBottom w:val="0"/>
      <w:divBdr>
        <w:top w:val="none" w:sz="0" w:space="0" w:color="auto"/>
        <w:left w:val="none" w:sz="0" w:space="0" w:color="auto"/>
        <w:bottom w:val="none" w:sz="0" w:space="0" w:color="auto"/>
        <w:right w:val="none" w:sz="0" w:space="0" w:color="auto"/>
      </w:divBdr>
    </w:div>
    <w:div w:id="1767575132">
      <w:bodyDiv w:val="1"/>
      <w:marLeft w:val="0"/>
      <w:marRight w:val="0"/>
      <w:marTop w:val="0"/>
      <w:marBottom w:val="0"/>
      <w:divBdr>
        <w:top w:val="none" w:sz="0" w:space="0" w:color="auto"/>
        <w:left w:val="none" w:sz="0" w:space="0" w:color="auto"/>
        <w:bottom w:val="none" w:sz="0" w:space="0" w:color="auto"/>
        <w:right w:val="none" w:sz="0" w:space="0" w:color="auto"/>
      </w:divBdr>
    </w:div>
    <w:div w:id="1900359309">
      <w:bodyDiv w:val="1"/>
      <w:marLeft w:val="0"/>
      <w:marRight w:val="0"/>
      <w:marTop w:val="0"/>
      <w:marBottom w:val="0"/>
      <w:divBdr>
        <w:top w:val="none" w:sz="0" w:space="0" w:color="auto"/>
        <w:left w:val="none" w:sz="0" w:space="0" w:color="auto"/>
        <w:bottom w:val="none" w:sz="0" w:space="0" w:color="auto"/>
        <w:right w:val="none" w:sz="0" w:space="0" w:color="auto"/>
      </w:divBdr>
    </w:div>
    <w:div w:id="1968585590">
      <w:bodyDiv w:val="1"/>
      <w:marLeft w:val="0"/>
      <w:marRight w:val="0"/>
      <w:marTop w:val="0"/>
      <w:marBottom w:val="0"/>
      <w:divBdr>
        <w:top w:val="none" w:sz="0" w:space="0" w:color="auto"/>
        <w:left w:val="none" w:sz="0" w:space="0" w:color="auto"/>
        <w:bottom w:val="none" w:sz="0" w:space="0" w:color="auto"/>
        <w:right w:val="none" w:sz="0" w:space="0" w:color="auto"/>
      </w:divBdr>
    </w:div>
    <w:div w:id="2001151111">
      <w:bodyDiv w:val="1"/>
      <w:marLeft w:val="0"/>
      <w:marRight w:val="0"/>
      <w:marTop w:val="0"/>
      <w:marBottom w:val="0"/>
      <w:divBdr>
        <w:top w:val="none" w:sz="0" w:space="0" w:color="auto"/>
        <w:left w:val="none" w:sz="0" w:space="0" w:color="auto"/>
        <w:bottom w:val="none" w:sz="0" w:space="0" w:color="auto"/>
        <w:right w:val="none" w:sz="0" w:space="0" w:color="auto"/>
      </w:divBdr>
    </w:div>
    <w:div w:id="2069378100">
      <w:bodyDiv w:val="1"/>
      <w:marLeft w:val="0"/>
      <w:marRight w:val="0"/>
      <w:marTop w:val="0"/>
      <w:marBottom w:val="0"/>
      <w:divBdr>
        <w:top w:val="none" w:sz="0" w:space="0" w:color="auto"/>
        <w:left w:val="none" w:sz="0" w:space="0" w:color="auto"/>
        <w:bottom w:val="none" w:sz="0" w:space="0" w:color="auto"/>
        <w:right w:val="none" w:sz="0" w:space="0" w:color="auto"/>
      </w:divBdr>
    </w:div>
    <w:div w:id="2080319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hyperlink" Target="http://gss.mof.gov.cn/gzdt/zhengcefabu/202204/t20220428_3807196.htm" TargetMode="External"/><Relationship Id="rId26" Type="http://schemas.openxmlformats.org/officeDocument/2006/relationships/hyperlink" Target="https://www.cmab.gov.hk/doc/tc/documents/14th_5yrsplan/episode-5.mp4" TargetMode="External"/><Relationship Id="rId39" Type="http://schemas.openxmlformats.org/officeDocument/2006/relationships/hyperlink" Target="https://www.cmab.gov.hk" TargetMode="External"/><Relationship Id="rId3" Type="http://schemas.openxmlformats.org/officeDocument/2006/relationships/styles" Target="styles.xml"/><Relationship Id="rId21" Type="http://schemas.openxmlformats.org/officeDocument/2006/relationships/image" Target="media/image70.png"/><Relationship Id="rId34" Type="http://schemas.openxmlformats.org/officeDocument/2006/relationships/hyperlink" Target="https://www.bayarea.gov.hk/tc/about/the-cities.html" TargetMode="External"/><Relationship Id="rId42" Type="http://schemas.openxmlformats.org/officeDocument/2006/relationships/hyperlink" Target="https://www.rthk.hk/"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gss.mof.gov.cn/gzdt/zhengcefabu/202204/t20220428_3807196.htm" TargetMode="External"/><Relationship Id="rId25" Type="http://schemas.openxmlformats.org/officeDocument/2006/relationships/hyperlink" Target="https://www.cmab.gov.hk/doc/tc/documents/14th_5yrsplan/episode-4.mp4" TargetMode="External"/><Relationship Id="rId33" Type="http://schemas.openxmlformats.org/officeDocument/2006/relationships/image" Target="media/image10.png"/><Relationship Id="rId38" Type="http://schemas.openxmlformats.org/officeDocument/2006/relationships/hyperlink" Target="http://www.pbc.gov.cn/"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ndrc.gov.cn/xwdt/xwfb/202208/t20220823_1333590.html?code=&amp;state=123" TargetMode="External"/><Relationship Id="rId20" Type="http://schemas.openxmlformats.org/officeDocument/2006/relationships/image" Target="media/image7.png"/><Relationship Id="rId29" Type="http://schemas.openxmlformats.org/officeDocument/2006/relationships/hyperlink" Target="https://www.cmab.gov.hk/doc/tc/documents/14th_5yrsplan/episode-8.mp4" TargetMode="External"/><Relationship Id="rId41" Type="http://schemas.openxmlformats.org/officeDocument/2006/relationships/hyperlink" Target="https://www.nsed.gov.h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www.cmab.gov.hk/doc/tc/documents/14th_5yrsplan/episode-2.mp4" TargetMode="External"/><Relationship Id="rId32" Type="http://schemas.openxmlformats.org/officeDocument/2006/relationships/hyperlink" Target="https://www.legco.gov.hk/research-publications/chinese/1718fs03-overview-of-guangdong-hong-kong-macao-bay-area-20180223-c.pdf" TargetMode="External"/><Relationship Id="rId37" Type="http://schemas.openxmlformats.org/officeDocument/2006/relationships/hyperlink" Target="https://www.hkma.gov.hk/chi/key-functions/international-financial-centre/hong-kong-as-an-international-financial-centre/competitive-international-financial-platform/" TargetMode="External"/><Relationship Id="rId40" Type="http://schemas.openxmlformats.org/officeDocument/2006/relationships/hyperlink" Target="https://www.bayarea.gov.hk/tc/home/index.html" TargetMode="External"/><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www.ndrc.gov.cn/xwdt/xwfb/202208/t20220823_1333590.html?code=&amp;state=123" TargetMode="External"/><Relationship Id="rId23" Type="http://schemas.openxmlformats.org/officeDocument/2006/relationships/image" Target="media/image9.png"/><Relationship Id="rId28" Type="http://schemas.openxmlformats.org/officeDocument/2006/relationships/hyperlink" Target="https://www.cmab.gov.hk/doc/tc/documents/14th_5yrsplan/episode-7.mp4" TargetMode="External"/><Relationship Id="rId36" Type="http://schemas.openxmlformats.org/officeDocument/2006/relationships/hyperlink" Target="https://www.bayarea.gov.hk/tc/opportunities/it.html" TargetMode="External"/><Relationship Id="rId10" Type="http://schemas.openxmlformats.org/officeDocument/2006/relationships/image" Target="media/image2.png"/><Relationship Id="rId19" Type="http://schemas.openxmlformats.org/officeDocument/2006/relationships/hyperlink" Target="https://www.cmab.gov.hk/tc/issues/12th_5yrsplan_q_a.htm" TargetMode="External"/><Relationship Id="rId31" Type="http://schemas.openxmlformats.org/officeDocument/2006/relationships/chart" Target="charts/chart1.xml"/><Relationship Id="rId44"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8.jpg"/><Relationship Id="rId27" Type="http://schemas.openxmlformats.org/officeDocument/2006/relationships/hyperlink" Target="https://www.cmab.gov.hk/doc/tc/documents/14th_5yrsplan/episode-6.mp4" TargetMode="External"/><Relationship Id="rId30" Type="http://schemas.openxmlformats.org/officeDocument/2006/relationships/hyperlink" Target="https://www.ourchinastory.com/zh/3168&#65305;" TargetMode="External"/><Relationship Id="rId35" Type="http://schemas.openxmlformats.org/officeDocument/2006/relationships/image" Target="media/image11.png"/><Relationship Id="rId43" Type="http://schemas.openxmlformats.org/officeDocument/2006/relationships/hyperlink" Target="https://ls.chiculture.org.hk"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3" Type="http://schemas.openxmlformats.org/officeDocument/2006/relationships/oleObject" Target="file:///G:\CDI\Administration\Life%20&amp;%20Society\19.%20L&amp;T%20resources_20211015\2.%20Draft_20220610\2.%20Reference\GBA%20cities%20types%20of%20industry.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TW" b="1">
                <a:solidFill>
                  <a:schemeClr val="tx1"/>
                </a:solidFill>
              </a:rPr>
              <a:t>2019</a:t>
            </a:r>
            <a:r>
              <a:rPr lang="zh-TW" altLang="en-US" b="1">
                <a:solidFill>
                  <a:schemeClr val="tx1"/>
                </a:solidFill>
              </a:rPr>
              <a:t>年大灣區各地產業結構</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工作表1!$B$1</c:f>
              <c:strCache>
                <c:ptCount val="1"/>
                <c:pt idx="0">
                  <c:v>服務業</c:v>
                </c:pt>
              </c:strCache>
            </c:strRef>
          </c:tx>
          <c:spPr>
            <a:solidFill>
              <a:schemeClr val="accent6">
                <a:lumMod val="40000"/>
                <a:lumOff val="60000"/>
              </a:schemeClr>
            </a:solidFill>
            <a:ln>
              <a:solidFill>
                <a:schemeClr val="accent6"/>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工作表1!$A$2:$A$12</c:f>
              <c:strCache>
                <c:ptCount val="11"/>
                <c:pt idx="0">
                  <c:v>香港</c:v>
                </c:pt>
                <c:pt idx="1">
                  <c:v>澳門</c:v>
                </c:pt>
                <c:pt idx="2">
                  <c:v>廣州</c:v>
                </c:pt>
                <c:pt idx="3">
                  <c:v>深圳</c:v>
                </c:pt>
                <c:pt idx="4">
                  <c:v>珠海</c:v>
                </c:pt>
                <c:pt idx="5">
                  <c:v>佛山</c:v>
                </c:pt>
                <c:pt idx="6">
                  <c:v>惠州</c:v>
                </c:pt>
                <c:pt idx="7">
                  <c:v>東莞</c:v>
                </c:pt>
                <c:pt idx="8">
                  <c:v>中山</c:v>
                </c:pt>
                <c:pt idx="9">
                  <c:v>江門</c:v>
                </c:pt>
                <c:pt idx="10">
                  <c:v>肇慶</c:v>
                </c:pt>
              </c:strCache>
            </c:strRef>
          </c:cat>
          <c:val>
            <c:numRef>
              <c:f>工作表1!$B$2:$B$12</c:f>
              <c:numCache>
                <c:formatCode>0.0%</c:formatCode>
                <c:ptCount val="11"/>
                <c:pt idx="0">
                  <c:v>0.93100000000000005</c:v>
                </c:pt>
                <c:pt idx="1">
                  <c:v>0.95799999999999996</c:v>
                </c:pt>
                <c:pt idx="2">
                  <c:v>0.71599999999999997</c:v>
                </c:pt>
                <c:pt idx="3">
                  <c:v>0.60899999999999999</c:v>
                </c:pt>
                <c:pt idx="4">
                  <c:v>0.53800000000000003</c:v>
                </c:pt>
                <c:pt idx="5">
                  <c:v>0.42299999999999999</c:v>
                </c:pt>
                <c:pt idx="6">
                  <c:v>0.432</c:v>
                </c:pt>
                <c:pt idx="7">
                  <c:v>0.432</c:v>
                </c:pt>
                <c:pt idx="8">
                  <c:v>0.48899999999999999</c:v>
                </c:pt>
                <c:pt idx="9">
                  <c:v>0.48899999999999999</c:v>
                </c:pt>
                <c:pt idx="10">
                  <c:v>0.41699999999999998</c:v>
                </c:pt>
              </c:numCache>
            </c:numRef>
          </c:val>
          <c:extLst>
            <c:ext xmlns:c16="http://schemas.microsoft.com/office/drawing/2014/chart" uri="{C3380CC4-5D6E-409C-BE32-E72D297353CC}">
              <c16:uniqueId val="{00000000-F6B0-43EE-AD09-821C4B03CF24}"/>
            </c:ext>
          </c:extLst>
        </c:ser>
        <c:ser>
          <c:idx val="1"/>
          <c:order val="1"/>
          <c:tx>
            <c:strRef>
              <c:f>工作表1!$C$1</c:f>
              <c:strCache>
                <c:ptCount val="1"/>
                <c:pt idx="0">
                  <c:v>工業</c:v>
                </c:pt>
              </c:strCache>
            </c:strRef>
          </c:tx>
          <c:spPr>
            <a:pattFill prst="dashDnDiag">
              <a:fgClr>
                <a:schemeClr val="accent4"/>
              </a:fgClr>
              <a:bgClr>
                <a:schemeClr val="bg1"/>
              </a:bgClr>
            </a:pattFill>
            <a:ln>
              <a:solidFill>
                <a:schemeClr val="accent4"/>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工作表1!$A$2:$A$12</c:f>
              <c:strCache>
                <c:ptCount val="11"/>
                <c:pt idx="0">
                  <c:v>香港</c:v>
                </c:pt>
                <c:pt idx="1">
                  <c:v>澳門</c:v>
                </c:pt>
                <c:pt idx="2">
                  <c:v>廣州</c:v>
                </c:pt>
                <c:pt idx="3">
                  <c:v>深圳</c:v>
                </c:pt>
                <c:pt idx="4">
                  <c:v>珠海</c:v>
                </c:pt>
                <c:pt idx="5">
                  <c:v>佛山</c:v>
                </c:pt>
                <c:pt idx="6">
                  <c:v>惠州</c:v>
                </c:pt>
                <c:pt idx="7">
                  <c:v>東莞</c:v>
                </c:pt>
                <c:pt idx="8">
                  <c:v>中山</c:v>
                </c:pt>
                <c:pt idx="9">
                  <c:v>江門</c:v>
                </c:pt>
                <c:pt idx="10">
                  <c:v>肇慶</c:v>
                </c:pt>
              </c:strCache>
            </c:strRef>
          </c:cat>
          <c:val>
            <c:numRef>
              <c:f>工作表1!$C$2:$C$12</c:f>
              <c:numCache>
                <c:formatCode>0.0%</c:formatCode>
                <c:ptCount val="11"/>
                <c:pt idx="0">
                  <c:v>6.8000000000000005E-2</c:v>
                </c:pt>
                <c:pt idx="1">
                  <c:v>4.2000000000000003E-2</c:v>
                </c:pt>
                <c:pt idx="2">
                  <c:v>0.27300000000000002</c:v>
                </c:pt>
                <c:pt idx="3">
                  <c:v>0.39</c:v>
                </c:pt>
                <c:pt idx="4">
                  <c:v>0.44500000000000001</c:v>
                </c:pt>
                <c:pt idx="5">
                  <c:v>0.56200000000000006</c:v>
                </c:pt>
                <c:pt idx="6">
                  <c:v>0.51900000000000002</c:v>
                </c:pt>
                <c:pt idx="7">
                  <c:v>0.56499999999999995</c:v>
                </c:pt>
                <c:pt idx="8">
                  <c:v>0.49099999999999999</c:v>
                </c:pt>
                <c:pt idx="9">
                  <c:v>0.43</c:v>
                </c:pt>
                <c:pt idx="10">
                  <c:v>0.41099999999999998</c:v>
                </c:pt>
              </c:numCache>
            </c:numRef>
          </c:val>
          <c:extLst>
            <c:ext xmlns:c16="http://schemas.microsoft.com/office/drawing/2014/chart" uri="{C3380CC4-5D6E-409C-BE32-E72D297353CC}">
              <c16:uniqueId val="{00000001-F6B0-43EE-AD09-821C4B03CF24}"/>
            </c:ext>
          </c:extLst>
        </c:ser>
        <c:ser>
          <c:idx val="2"/>
          <c:order val="2"/>
          <c:tx>
            <c:strRef>
              <c:f>工作表1!$D$1</c:f>
              <c:strCache>
                <c:ptCount val="1"/>
                <c:pt idx="0">
                  <c:v>農業</c:v>
                </c:pt>
              </c:strCache>
            </c:strRef>
          </c:tx>
          <c:spPr>
            <a:pattFill prst="lgConfetti">
              <a:fgClr>
                <a:schemeClr val="accent1"/>
              </a:fgClr>
              <a:bgClr>
                <a:schemeClr val="bg1"/>
              </a:bgClr>
            </a:pattFill>
            <a:ln>
              <a:solidFill>
                <a:schemeClr val="accent1"/>
              </a:solidFill>
            </a:ln>
            <a:effectLst/>
          </c:spPr>
          <c:invertIfNegative val="1"/>
          <c:dLbls>
            <c:dLbl>
              <c:idx val="6"/>
              <c:layout>
                <c:manualLayout>
                  <c:x val="0"/>
                  <c:y val="-2.659498576708672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6B0-43EE-AD09-821C4B03CF24}"/>
                </c:ext>
              </c:extLst>
            </c:dLbl>
            <c:dLbl>
              <c:idx val="9"/>
              <c:layout>
                <c:manualLayout>
                  <c:x val="0"/>
                  <c:y val="-3.833490422659690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6B0-43EE-AD09-821C4B03CF24}"/>
                </c:ext>
              </c:extLst>
            </c:dLbl>
            <c:dLbl>
              <c:idx val="10"/>
              <c:layout>
                <c:manualLayout>
                  <c:x val="2.7902981114952745E-3"/>
                  <c:y val="-6.556773469163602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6B0-43EE-AD09-821C4B03CF24}"/>
                </c:ext>
              </c:extLst>
            </c:dLbl>
            <c:spPr>
              <a:noFill/>
              <a:ln>
                <a:noFill/>
              </a:ln>
              <a:effectLst/>
            </c:spPr>
            <c:txPr>
              <a:bodyPr rot="0" spcFirstLastPara="1" vertOverflow="ellipsis" vert="horz" wrap="square" lIns="38100" tIns="19050" rIns="38100" bIns="19050" anchor="ctr" anchorCtr="1">
                <a:spAutoFit/>
              </a:bodyPr>
              <a:lstStyle/>
              <a:p>
                <a:pPr>
                  <a:defRPr sz="500" b="1" i="0" u="none" strike="noStrike" kern="1200" baseline="0">
                    <a:solidFill>
                      <a:schemeClr val="tx1"/>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工作表1!$A$2:$A$12</c:f>
              <c:strCache>
                <c:ptCount val="11"/>
                <c:pt idx="0">
                  <c:v>香港</c:v>
                </c:pt>
                <c:pt idx="1">
                  <c:v>澳門</c:v>
                </c:pt>
                <c:pt idx="2">
                  <c:v>廣州</c:v>
                </c:pt>
                <c:pt idx="3">
                  <c:v>深圳</c:v>
                </c:pt>
                <c:pt idx="4">
                  <c:v>珠海</c:v>
                </c:pt>
                <c:pt idx="5">
                  <c:v>佛山</c:v>
                </c:pt>
                <c:pt idx="6">
                  <c:v>惠州</c:v>
                </c:pt>
                <c:pt idx="7">
                  <c:v>東莞</c:v>
                </c:pt>
                <c:pt idx="8">
                  <c:v>中山</c:v>
                </c:pt>
                <c:pt idx="9">
                  <c:v>江門</c:v>
                </c:pt>
                <c:pt idx="10">
                  <c:v>肇慶</c:v>
                </c:pt>
              </c:strCache>
            </c:strRef>
          </c:cat>
          <c:val>
            <c:numRef>
              <c:f>工作表1!$D$2:$D$12</c:f>
              <c:numCache>
                <c:formatCode>0.0%</c:formatCode>
                <c:ptCount val="11"/>
                <c:pt idx="0">
                  <c:v>1E-3</c:v>
                </c:pt>
                <c:pt idx="1">
                  <c:v>0</c:v>
                </c:pt>
                <c:pt idx="2">
                  <c:v>1.0999999999999999E-2</c:v>
                </c:pt>
                <c:pt idx="3">
                  <c:v>1E-3</c:v>
                </c:pt>
                <c:pt idx="4">
                  <c:v>1.7000000000000001E-2</c:v>
                </c:pt>
                <c:pt idx="5">
                  <c:v>1.4999999999999999E-2</c:v>
                </c:pt>
                <c:pt idx="6">
                  <c:v>4.9000000000000002E-2</c:v>
                </c:pt>
                <c:pt idx="7">
                  <c:v>3.0000000000000001E-3</c:v>
                </c:pt>
                <c:pt idx="8">
                  <c:v>0.02</c:v>
                </c:pt>
                <c:pt idx="9">
                  <c:v>8.1000000000000003E-2</c:v>
                </c:pt>
                <c:pt idx="10">
                  <c:v>0.17199999999999999</c:v>
                </c:pt>
              </c:numCache>
            </c:numRef>
          </c:val>
          <c:extLst>
            <c:ext xmlns:c16="http://schemas.microsoft.com/office/drawing/2014/chart" uri="{C3380CC4-5D6E-409C-BE32-E72D297353CC}">
              <c16:uniqueId val="{00000005-F6B0-43EE-AD09-821C4B03CF24}"/>
            </c:ext>
          </c:extLst>
        </c:ser>
        <c:dLbls>
          <c:dLblPos val="ctr"/>
          <c:showLegendKey val="0"/>
          <c:showVal val="1"/>
          <c:showCatName val="0"/>
          <c:showSerName val="0"/>
          <c:showPercent val="0"/>
          <c:showBubbleSize val="0"/>
        </c:dLbls>
        <c:gapWidth val="150"/>
        <c:overlap val="100"/>
        <c:axId val="468343496"/>
        <c:axId val="468337264"/>
      </c:barChart>
      <c:catAx>
        <c:axId val="468343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337264"/>
        <c:crosses val="autoZero"/>
        <c:auto val="1"/>
        <c:lblAlgn val="ctr"/>
        <c:lblOffset val="100"/>
        <c:noMultiLvlLbl val="0"/>
      </c:catAx>
      <c:valAx>
        <c:axId val="46833726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343496"/>
        <c:crosses val="autoZero"/>
        <c:crossBetween val="between"/>
        <c:majorUnit val="0.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43226B-40CD-4DED-9FC2-D4703D2E1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31</Pages>
  <Words>2108</Words>
  <Characters>12019</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TONG, Ngo Nam</dc:creator>
  <cp:keywords/>
  <dc:description/>
  <cp:lastModifiedBy>HO, Wai-han</cp:lastModifiedBy>
  <cp:revision>3</cp:revision>
  <cp:lastPrinted>2022-12-09T10:07:00Z</cp:lastPrinted>
  <dcterms:created xsi:type="dcterms:W3CDTF">2026-05-13T04:13:00Z</dcterms:created>
  <dcterms:modified xsi:type="dcterms:W3CDTF">2026-05-14T01:40:00Z</dcterms:modified>
</cp:coreProperties>
</file>